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5898" w:rsidRPr="001C62E7" w:rsidRDefault="00D65008" w:rsidP="00DD42A6">
      <w:pPr>
        <w:jc w:val="both"/>
        <w:rPr>
          <w:rFonts w:ascii="Times New Roman" w:hAnsi="Times New Roman" w:cs="Times New Roman"/>
          <w:b/>
          <w:sz w:val="24"/>
          <w:szCs w:val="24"/>
        </w:rPr>
      </w:pPr>
      <w:r w:rsidRPr="001C62E7">
        <w:rPr>
          <w:rFonts w:ascii="Times New Roman" w:hAnsi="Times New Roman" w:cs="Times New Roman"/>
          <w:b/>
          <w:sz w:val="24"/>
          <w:szCs w:val="24"/>
        </w:rPr>
        <w:t xml:space="preserve">Determination of Nutri-chemical and Biological Content of the Wastewater Drains from </w:t>
      </w:r>
      <w:r w:rsidRPr="001C62E7">
        <w:rPr>
          <w:rFonts w:ascii="Times New Roman" w:hAnsi="Times New Roman" w:cs="Times New Roman"/>
          <w:b/>
          <w:sz w:val="24"/>
          <w:szCs w:val="24"/>
        </w:rPr>
        <w:tab/>
      </w:r>
      <w:r w:rsidRPr="001C62E7">
        <w:rPr>
          <w:rFonts w:ascii="Times New Roman" w:hAnsi="Times New Roman" w:cs="Times New Roman"/>
          <w:b/>
          <w:sz w:val="24"/>
          <w:szCs w:val="24"/>
        </w:rPr>
        <w:tab/>
      </w:r>
      <w:r w:rsidRPr="001C62E7">
        <w:rPr>
          <w:rFonts w:ascii="Times New Roman" w:hAnsi="Times New Roman" w:cs="Times New Roman"/>
          <w:b/>
          <w:sz w:val="24"/>
          <w:szCs w:val="24"/>
        </w:rPr>
        <w:tab/>
        <w:t xml:space="preserve">Cement </w:t>
      </w:r>
      <w:r w:rsidR="00B22060" w:rsidRPr="001C62E7">
        <w:rPr>
          <w:rFonts w:ascii="Times New Roman" w:hAnsi="Times New Roman" w:cs="Times New Roman"/>
          <w:b/>
          <w:sz w:val="24"/>
          <w:szCs w:val="24"/>
        </w:rPr>
        <w:t xml:space="preserve">and Associated Factories in </w:t>
      </w:r>
      <w:r w:rsidRPr="001C62E7">
        <w:rPr>
          <w:rFonts w:ascii="Times New Roman" w:hAnsi="Times New Roman" w:cs="Times New Roman"/>
          <w:b/>
          <w:sz w:val="24"/>
          <w:szCs w:val="24"/>
        </w:rPr>
        <w:t>Port Harcourt, Nigeria</w:t>
      </w:r>
    </w:p>
    <w:p w:rsidR="000714CA" w:rsidRPr="001C62E7" w:rsidRDefault="00212856" w:rsidP="00212856">
      <w:pPr>
        <w:rPr>
          <w:rFonts w:ascii="Times New Roman" w:hAnsi="Times New Roman" w:cs="Times New Roman"/>
          <w:sz w:val="24"/>
          <w:szCs w:val="24"/>
        </w:rPr>
      </w:pPr>
      <w:r w:rsidRPr="001C62E7">
        <w:rPr>
          <w:rFonts w:ascii="Times New Roman" w:hAnsi="Times New Roman" w:cs="Times New Roman"/>
          <w:sz w:val="24"/>
          <w:szCs w:val="24"/>
          <w:vertAlign w:val="superscript"/>
        </w:rPr>
        <w:t>1</w:t>
      </w:r>
      <w:r w:rsidR="001F368D">
        <w:rPr>
          <w:rFonts w:ascii="Times New Roman" w:hAnsi="Times New Roman" w:cs="Times New Roman"/>
          <w:sz w:val="24"/>
          <w:szCs w:val="24"/>
        </w:rPr>
        <w:t xml:space="preserve">Iyama, William </w:t>
      </w:r>
      <w:r w:rsidRPr="001C62E7">
        <w:rPr>
          <w:rFonts w:ascii="Times New Roman" w:hAnsi="Times New Roman" w:cs="Times New Roman"/>
          <w:sz w:val="24"/>
          <w:szCs w:val="24"/>
        </w:rPr>
        <w:t>Azuka</w:t>
      </w:r>
      <w:r w:rsidR="006B055F" w:rsidRPr="001C62E7">
        <w:rPr>
          <w:rFonts w:ascii="Times New Roman" w:hAnsi="Times New Roman" w:cs="Times New Roman"/>
          <w:sz w:val="24"/>
          <w:szCs w:val="24"/>
        </w:rPr>
        <w:t xml:space="preserve">; </w:t>
      </w:r>
      <w:r w:rsidR="006B055F" w:rsidRPr="006B055F">
        <w:rPr>
          <w:rFonts w:ascii="Times New Roman" w:hAnsi="Times New Roman" w:cs="Times New Roman"/>
          <w:sz w:val="24"/>
          <w:szCs w:val="24"/>
          <w:vertAlign w:val="superscript"/>
        </w:rPr>
        <w:t>2</w:t>
      </w:r>
      <w:r w:rsidR="006B055F">
        <w:rPr>
          <w:rFonts w:ascii="Times New Roman" w:hAnsi="Times New Roman" w:cs="Times New Roman"/>
          <w:sz w:val="24"/>
          <w:szCs w:val="24"/>
        </w:rPr>
        <w:t>Edori</w:t>
      </w:r>
      <w:r w:rsidR="000714CA" w:rsidRPr="001C62E7">
        <w:rPr>
          <w:rStyle w:val="Hyperlink"/>
          <w:rFonts w:ascii="Times New Roman" w:hAnsi="Times New Roman" w:cs="Times New Roman"/>
          <w:color w:val="auto"/>
          <w:sz w:val="24"/>
          <w:szCs w:val="24"/>
          <w:u w:val="none"/>
        </w:rPr>
        <w:t xml:space="preserve">, </w:t>
      </w:r>
      <w:proofErr w:type="spellStart"/>
      <w:r w:rsidR="000714CA" w:rsidRPr="001C62E7">
        <w:rPr>
          <w:rStyle w:val="Hyperlink"/>
          <w:rFonts w:ascii="Times New Roman" w:hAnsi="Times New Roman" w:cs="Times New Roman"/>
          <w:color w:val="auto"/>
          <w:sz w:val="24"/>
          <w:szCs w:val="24"/>
          <w:u w:val="none"/>
        </w:rPr>
        <w:t>Onisogen</w:t>
      </w:r>
      <w:proofErr w:type="spellEnd"/>
      <w:r w:rsidR="000714CA" w:rsidRPr="001C62E7">
        <w:rPr>
          <w:rStyle w:val="Hyperlink"/>
          <w:rFonts w:ascii="Times New Roman" w:hAnsi="Times New Roman" w:cs="Times New Roman"/>
          <w:color w:val="auto"/>
          <w:sz w:val="24"/>
          <w:szCs w:val="24"/>
          <w:u w:val="none"/>
        </w:rPr>
        <w:t xml:space="preserve"> Simeon</w:t>
      </w:r>
      <w:r w:rsidR="001F368D">
        <w:rPr>
          <w:rStyle w:val="Hyperlink"/>
          <w:rFonts w:ascii="Times New Roman" w:hAnsi="Times New Roman" w:cs="Times New Roman"/>
          <w:color w:val="auto"/>
          <w:sz w:val="24"/>
          <w:szCs w:val="24"/>
          <w:u w:val="none"/>
        </w:rPr>
        <w:t xml:space="preserve">; </w:t>
      </w:r>
      <w:r w:rsidR="000714CA" w:rsidRPr="001C62E7">
        <w:rPr>
          <w:rStyle w:val="Hyperlink"/>
          <w:rFonts w:ascii="Times New Roman" w:hAnsi="Times New Roman" w:cs="Times New Roman"/>
          <w:color w:val="auto"/>
          <w:sz w:val="24"/>
          <w:szCs w:val="24"/>
          <w:u w:val="none"/>
          <w:vertAlign w:val="superscript"/>
        </w:rPr>
        <w:t>3</w:t>
      </w:r>
      <w:r w:rsidR="001F368D">
        <w:rPr>
          <w:rStyle w:val="Hyperlink"/>
          <w:rFonts w:ascii="Times New Roman" w:hAnsi="Times New Roman" w:cs="Times New Roman"/>
          <w:color w:val="auto"/>
          <w:sz w:val="24"/>
          <w:szCs w:val="24"/>
          <w:u w:val="none"/>
        </w:rPr>
        <w:t xml:space="preserve">Egbunefu, </w:t>
      </w:r>
      <w:proofErr w:type="spellStart"/>
      <w:r w:rsidR="001F368D">
        <w:rPr>
          <w:rStyle w:val="Hyperlink"/>
          <w:rFonts w:ascii="Times New Roman" w:hAnsi="Times New Roman" w:cs="Times New Roman"/>
          <w:color w:val="auto"/>
          <w:sz w:val="24"/>
          <w:szCs w:val="24"/>
          <w:u w:val="none"/>
        </w:rPr>
        <w:t>Chukwudi</w:t>
      </w:r>
      <w:proofErr w:type="spellEnd"/>
      <w:r w:rsidR="001F368D">
        <w:rPr>
          <w:rStyle w:val="Hyperlink"/>
          <w:rFonts w:ascii="Times New Roman" w:hAnsi="Times New Roman" w:cs="Times New Roman"/>
          <w:color w:val="auto"/>
          <w:sz w:val="24"/>
          <w:szCs w:val="24"/>
          <w:u w:val="none"/>
        </w:rPr>
        <w:t xml:space="preserve"> </w:t>
      </w:r>
      <w:proofErr w:type="spellStart"/>
      <w:r w:rsidR="001F368D">
        <w:rPr>
          <w:rStyle w:val="Hyperlink"/>
          <w:rFonts w:ascii="Times New Roman" w:hAnsi="Times New Roman" w:cs="Times New Roman"/>
          <w:color w:val="auto"/>
          <w:sz w:val="24"/>
          <w:szCs w:val="24"/>
          <w:u w:val="none"/>
        </w:rPr>
        <w:t>Omeni</w:t>
      </w:r>
      <w:proofErr w:type="spellEnd"/>
      <w:r w:rsidR="001F368D">
        <w:rPr>
          <w:rStyle w:val="Hyperlink"/>
          <w:rFonts w:ascii="Times New Roman" w:hAnsi="Times New Roman" w:cs="Times New Roman"/>
          <w:color w:val="auto"/>
          <w:sz w:val="24"/>
          <w:szCs w:val="24"/>
          <w:u w:val="none"/>
        </w:rPr>
        <w:t xml:space="preserve"> and </w:t>
      </w:r>
      <w:r w:rsidR="001F368D">
        <w:rPr>
          <w:rStyle w:val="Hyperlink"/>
          <w:rFonts w:ascii="Times New Roman" w:hAnsi="Times New Roman" w:cs="Times New Roman"/>
          <w:color w:val="auto"/>
          <w:sz w:val="24"/>
          <w:szCs w:val="24"/>
          <w:u w:val="none"/>
        </w:rPr>
        <w:tab/>
      </w:r>
      <w:r w:rsidR="001F368D">
        <w:rPr>
          <w:rStyle w:val="Hyperlink"/>
          <w:rFonts w:ascii="Times New Roman" w:hAnsi="Times New Roman" w:cs="Times New Roman"/>
          <w:color w:val="auto"/>
          <w:sz w:val="24"/>
          <w:szCs w:val="24"/>
          <w:u w:val="none"/>
        </w:rPr>
        <w:tab/>
      </w:r>
      <w:r w:rsidR="001F368D">
        <w:rPr>
          <w:rStyle w:val="Hyperlink"/>
          <w:rFonts w:ascii="Times New Roman" w:hAnsi="Times New Roman" w:cs="Times New Roman"/>
          <w:color w:val="auto"/>
          <w:sz w:val="24"/>
          <w:szCs w:val="24"/>
          <w:u w:val="none"/>
        </w:rPr>
        <w:tab/>
      </w:r>
      <w:r w:rsidR="001F368D">
        <w:rPr>
          <w:rStyle w:val="Hyperlink"/>
          <w:rFonts w:ascii="Times New Roman" w:hAnsi="Times New Roman" w:cs="Times New Roman"/>
          <w:color w:val="auto"/>
          <w:sz w:val="24"/>
          <w:szCs w:val="24"/>
          <w:u w:val="none"/>
        </w:rPr>
        <w:tab/>
      </w:r>
      <w:r w:rsidR="001F368D" w:rsidRPr="001F368D">
        <w:rPr>
          <w:rStyle w:val="Hyperlink"/>
          <w:rFonts w:ascii="Times New Roman" w:hAnsi="Times New Roman" w:cs="Times New Roman"/>
          <w:color w:val="auto"/>
          <w:sz w:val="24"/>
          <w:szCs w:val="24"/>
          <w:u w:val="none"/>
          <w:vertAlign w:val="superscript"/>
        </w:rPr>
        <w:t>4</w:t>
      </w:r>
      <w:r w:rsidR="001F368D">
        <w:rPr>
          <w:rStyle w:val="Hyperlink"/>
          <w:rFonts w:ascii="Times New Roman" w:hAnsi="Times New Roman" w:cs="Times New Roman"/>
          <w:color w:val="auto"/>
          <w:sz w:val="24"/>
          <w:szCs w:val="24"/>
          <w:u w:val="none"/>
        </w:rPr>
        <w:t>Owonaro, Jennifer</w:t>
      </w:r>
    </w:p>
    <w:p w:rsidR="00212856" w:rsidRPr="001C62E7" w:rsidRDefault="00212856" w:rsidP="00212856">
      <w:pPr>
        <w:rPr>
          <w:rStyle w:val="Hyperlink"/>
          <w:rFonts w:ascii="Times New Roman" w:hAnsi="Times New Roman" w:cs="Times New Roman"/>
          <w:color w:val="auto"/>
          <w:sz w:val="24"/>
          <w:szCs w:val="24"/>
          <w:u w:val="none"/>
        </w:rPr>
      </w:pPr>
      <w:r w:rsidRPr="001C62E7">
        <w:rPr>
          <w:rFonts w:ascii="Times New Roman" w:hAnsi="Times New Roman" w:cs="Times New Roman"/>
          <w:b/>
          <w:sz w:val="24"/>
          <w:szCs w:val="24"/>
        </w:rPr>
        <w:t xml:space="preserve">     </w:t>
      </w:r>
      <w:r w:rsidR="00B22060" w:rsidRPr="001C62E7">
        <w:rPr>
          <w:rFonts w:ascii="Times New Roman" w:hAnsi="Times New Roman" w:cs="Times New Roman"/>
          <w:b/>
          <w:sz w:val="24"/>
          <w:szCs w:val="24"/>
          <w:vertAlign w:val="superscript"/>
        </w:rPr>
        <w:t>1, 3</w:t>
      </w:r>
      <w:r w:rsidRPr="001C62E7">
        <w:rPr>
          <w:rFonts w:ascii="Times New Roman" w:hAnsi="Times New Roman" w:cs="Times New Roman"/>
          <w:sz w:val="24"/>
          <w:szCs w:val="24"/>
        </w:rPr>
        <w:t>Ri</w:t>
      </w:r>
      <w:bookmarkStart w:id="0" w:name="_GoBack"/>
      <w:bookmarkEnd w:id="0"/>
      <w:r w:rsidRPr="001C62E7">
        <w:rPr>
          <w:rFonts w:ascii="Times New Roman" w:hAnsi="Times New Roman" w:cs="Times New Roman"/>
          <w:sz w:val="24"/>
          <w:szCs w:val="24"/>
        </w:rPr>
        <w:t xml:space="preserve">vers State College of Health Science </w:t>
      </w:r>
      <w:r w:rsidR="001F368D">
        <w:rPr>
          <w:rFonts w:ascii="Times New Roman" w:hAnsi="Times New Roman" w:cs="Times New Roman"/>
          <w:sz w:val="24"/>
          <w:szCs w:val="24"/>
        </w:rPr>
        <w:t xml:space="preserve">and Management </w:t>
      </w:r>
      <w:r w:rsidR="001F368D">
        <w:rPr>
          <w:rFonts w:ascii="Times New Roman" w:hAnsi="Times New Roman" w:cs="Times New Roman"/>
          <w:sz w:val="24"/>
          <w:szCs w:val="24"/>
        </w:rPr>
        <w:tab/>
      </w:r>
      <w:r w:rsidR="001F368D">
        <w:rPr>
          <w:rFonts w:ascii="Times New Roman" w:hAnsi="Times New Roman" w:cs="Times New Roman"/>
          <w:sz w:val="24"/>
          <w:szCs w:val="24"/>
        </w:rPr>
        <w:tab/>
      </w:r>
      <w:r w:rsidR="001F368D">
        <w:rPr>
          <w:rFonts w:ascii="Times New Roman" w:hAnsi="Times New Roman" w:cs="Times New Roman"/>
          <w:sz w:val="24"/>
          <w:szCs w:val="24"/>
        </w:rPr>
        <w:tab/>
      </w:r>
      <w:r w:rsidR="001F368D">
        <w:rPr>
          <w:rFonts w:ascii="Times New Roman" w:hAnsi="Times New Roman" w:cs="Times New Roman"/>
          <w:sz w:val="24"/>
          <w:szCs w:val="24"/>
        </w:rPr>
        <w:tab/>
      </w:r>
      <w:r w:rsidRPr="001C62E7">
        <w:rPr>
          <w:rFonts w:ascii="Times New Roman" w:hAnsi="Times New Roman" w:cs="Times New Roman"/>
          <w:sz w:val="24"/>
          <w:szCs w:val="24"/>
        </w:rPr>
        <w:t>Technology, Port Harcourt, Nigeria</w:t>
      </w:r>
      <w:r w:rsidR="001C62E7">
        <w:rPr>
          <w:rFonts w:ascii="Times New Roman" w:hAnsi="Times New Roman" w:cs="Times New Roman"/>
          <w:sz w:val="24"/>
          <w:szCs w:val="24"/>
        </w:rPr>
        <w:t xml:space="preserve">    </w:t>
      </w:r>
      <w:r w:rsidRPr="001C62E7">
        <w:rPr>
          <w:rFonts w:ascii="Times New Roman" w:hAnsi="Times New Roman" w:cs="Times New Roman"/>
          <w:sz w:val="24"/>
          <w:szCs w:val="24"/>
        </w:rPr>
        <w:t xml:space="preserve">E-mail: </w:t>
      </w:r>
      <w:hyperlink r:id="rId8" w:history="1">
        <w:r w:rsidRPr="001C62E7">
          <w:rPr>
            <w:rStyle w:val="Hyperlink"/>
            <w:rFonts w:ascii="Times New Roman" w:hAnsi="Times New Roman" w:cs="Times New Roman"/>
            <w:sz w:val="24"/>
            <w:szCs w:val="24"/>
          </w:rPr>
          <w:t>willy4a@yahoo.com</w:t>
        </w:r>
      </w:hyperlink>
    </w:p>
    <w:p w:rsidR="00A1524C" w:rsidRDefault="00B22060" w:rsidP="00A1524C">
      <w:pPr>
        <w:rPr>
          <w:rFonts w:ascii="Times New Roman" w:hAnsi="Times New Roman" w:cs="Times New Roman"/>
          <w:bCs/>
          <w:color w:val="222222"/>
          <w:sz w:val="24"/>
          <w:szCs w:val="24"/>
          <w:shd w:val="clear" w:color="auto" w:fill="FFFFFF"/>
        </w:rPr>
      </w:pPr>
      <w:r w:rsidRPr="001C62E7">
        <w:rPr>
          <w:rStyle w:val="Hyperlink"/>
          <w:rFonts w:ascii="Times New Roman" w:hAnsi="Times New Roman" w:cs="Times New Roman"/>
          <w:color w:val="auto"/>
          <w:sz w:val="24"/>
          <w:szCs w:val="24"/>
          <w:u w:val="none"/>
        </w:rPr>
        <w:t>.</w:t>
      </w:r>
      <w:r w:rsidR="000714CA" w:rsidRPr="001C62E7">
        <w:rPr>
          <w:rStyle w:val="Hyperlink"/>
          <w:rFonts w:ascii="Times New Roman" w:hAnsi="Times New Roman" w:cs="Times New Roman"/>
          <w:color w:val="auto"/>
          <w:sz w:val="24"/>
          <w:szCs w:val="24"/>
          <w:u w:val="none"/>
        </w:rPr>
        <w:t xml:space="preserve">    </w:t>
      </w:r>
      <w:r w:rsidR="00A1524C" w:rsidRPr="001C62E7">
        <w:rPr>
          <w:rStyle w:val="Hyperlink"/>
          <w:rFonts w:ascii="Times New Roman" w:hAnsi="Times New Roman" w:cs="Times New Roman"/>
          <w:color w:val="auto"/>
          <w:sz w:val="24"/>
          <w:szCs w:val="24"/>
          <w:u w:val="none"/>
        </w:rPr>
        <w:t xml:space="preserve"> </w:t>
      </w:r>
      <w:r w:rsidR="00A1524C" w:rsidRPr="001C62E7">
        <w:rPr>
          <w:rFonts w:ascii="Times New Roman" w:hAnsi="Times New Roman" w:cs="Times New Roman"/>
          <w:bCs/>
          <w:color w:val="222222"/>
          <w:sz w:val="24"/>
          <w:szCs w:val="24"/>
          <w:shd w:val="clear" w:color="auto" w:fill="FFFFFF"/>
          <w:vertAlign w:val="superscript"/>
        </w:rPr>
        <w:t>2</w:t>
      </w:r>
      <w:r w:rsidR="00A1524C" w:rsidRPr="001C62E7">
        <w:rPr>
          <w:rFonts w:ascii="Times New Roman" w:hAnsi="Times New Roman" w:cs="Times New Roman"/>
          <w:bCs/>
          <w:color w:val="222222"/>
          <w:sz w:val="24"/>
          <w:szCs w:val="24"/>
          <w:shd w:val="clear" w:color="auto" w:fill="FFFFFF"/>
        </w:rPr>
        <w:t xml:space="preserve">Department of Chemistry, Ignatius </w:t>
      </w:r>
      <w:proofErr w:type="spellStart"/>
      <w:r w:rsidR="00A1524C" w:rsidRPr="001C62E7">
        <w:rPr>
          <w:rFonts w:ascii="Times New Roman" w:hAnsi="Times New Roman" w:cs="Times New Roman"/>
          <w:bCs/>
          <w:color w:val="222222"/>
          <w:sz w:val="24"/>
          <w:szCs w:val="24"/>
          <w:shd w:val="clear" w:color="auto" w:fill="FFFFFF"/>
        </w:rPr>
        <w:t>Ajuru</w:t>
      </w:r>
      <w:proofErr w:type="spellEnd"/>
      <w:r w:rsidR="00A1524C" w:rsidRPr="001C62E7">
        <w:rPr>
          <w:rFonts w:ascii="Times New Roman" w:hAnsi="Times New Roman" w:cs="Times New Roman"/>
          <w:bCs/>
          <w:color w:val="222222"/>
          <w:sz w:val="24"/>
          <w:szCs w:val="24"/>
          <w:shd w:val="clear" w:color="auto" w:fill="FFFFFF"/>
        </w:rPr>
        <w:t xml:space="preserve"> University of Education, </w:t>
      </w:r>
      <w:r w:rsidR="00A1524C" w:rsidRPr="001C62E7">
        <w:rPr>
          <w:rFonts w:ascii="Times New Roman" w:hAnsi="Times New Roman" w:cs="Times New Roman"/>
          <w:bCs/>
          <w:color w:val="222222"/>
          <w:sz w:val="24"/>
          <w:szCs w:val="24"/>
          <w:shd w:val="clear" w:color="auto" w:fill="FFFFFF"/>
        </w:rPr>
        <w:tab/>
      </w:r>
      <w:r w:rsidR="00A1524C" w:rsidRPr="001C62E7">
        <w:rPr>
          <w:rFonts w:ascii="Times New Roman" w:hAnsi="Times New Roman" w:cs="Times New Roman"/>
          <w:bCs/>
          <w:color w:val="222222"/>
          <w:sz w:val="24"/>
          <w:szCs w:val="24"/>
          <w:shd w:val="clear" w:color="auto" w:fill="FFFFFF"/>
        </w:rPr>
        <w:tab/>
      </w:r>
      <w:r w:rsidR="00A1524C" w:rsidRPr="001C62E7">
        <w:rPr>
          <w:rFonts w:ascii="Times New Roman" w:hAnsi="Times New Roman" w:cs="Times New Roman"/>
          <w:bCs/>
          <w:color w:val="222222"/>
          <w:sz w:val="24"/>
          <w:szCs w:val="24"/>
          <w:shd w:val="clear" w:color="auto" w:fill="FFFFFF"/>
        </w:rPr>
        <w:tab/>
      </w:r>
      <w:r w:rsidR="00A1524C" w:rsidRPr="001C62E7">
        <w:rPr>
          <w:rFonts w:ascii="Times New Roman" w:hAnsi="Times New Roman" w:cs="Times New Roman"/>
          <w:bCs/>
          <w:color w:val="222222"/>
          <w:sz w:val="24"/>
          <w:szCs w:val="24"/>
          <w:shd w:val="clear" w:color="auto" w:fill="FFFFFF"/>
        </w:rPr>
        <w:tab/>
      </w:r>
      <w:r w:rsidR="00A1524C" w:rsidRPr="001C62E7">
        <w:rPr>
          <w:rFonts w:ascii="Times New Roman" w:hAnsi="Times New Roman" w:cs="Times New Roman"/>
          <w:bCs/>
          <w:color w:val="222222"/>
          <w:sz w:val="24"/>
          <w:szCs w:val="24"/>
          <w:shd w:val="clear" w:color="auto" w:fill="FFFFFF"/>
        </w:rPr>
        <w:tab/>
      </w:r>
      <w:r w:rsidR="00A1524C" w:rsidRPr="001C62E7">
        <w:rPr>
          <w:rFonts w:ascii="Times New Roman" w:hAnsi="Times New Roman" w:cs="Times New Roman"/>
          <w:bCs/>
          <w:color w:val="222222"/>
          <w:sz w:val="24"/>
          <w:szCs w:val="24"/>
          <w:shd w:val="clear" w:color="auto" w:fill="FFFFFF"/>
        </w:rPr>
        <w:tab/>
        <w:t xml:space="preserve">Rumuolumeni, PMB 5047 Port Harcourt, Rivers State. </w:t>
      </w:r>
    </w:p>
    <w:p w:rsidR="001F368D" w:rsidRDefault="001F368D" w:rsidP="00A1524C">
      <w:pPr>
        <w:rPr>
          <w:rFonts w:ascii="Times New Roman" w:hAnsi="Times New Roman" w:cs="Times New Roman"/>
          <w:bCs/>
          <w:color w:val="222222"/>
          <w:sz w:val="24"/>
          <w:szCs w:val="24"/>
          <w:shd w:val="clear" w:color="auto" w:fill="FFFFFF"/>
        </w:rPr>
      </w:pPr>
      <w:r>
        <w:rPr>
          <w:rFonts w:ascii="Times New Roman" w:hAnsi="Times New Roman" w:cs="Times New Roman"/>
          <w:bCs/>
          <w:color w:val="222222"/>
          <w:sz w:val="24"/>
          <w:szCs w:val="24"/>
          <w:shd w:val="clear" w:color="auto" w:fill="FFFFFF"/>
        </w:rPr>
        <w:t xml:space="preserve">      </w:t>
      </w:r>
      <w:r w:rsidRPr="001F368D">
        <w:rPr>
          <w:rFonts w:ascii="Times New Roman" w:hAnsi="Times New Roman" w:cs="Times New Roman"/>
          <w:bCs/>
          <w:color w:val="222222"/>
          <w:sz w:val="24"/>
          <w:szCs w:val="24"/>
          <w:shd w:val="clear" w:color="auto" w:fill="FFFFFF"/>
          <w:vertAlign w:val="superscript"/>
        </w:rPr>
        <w:t>4</w:t>
      </w:r>
      <w:r>
        <w:rPr>
          <w:rFonts w:ascii="Times New Roman" w:hAnsi="Times New Roman" w:cs="Times New Roman"/>
          <w:bCs/>
          <w:color w:val="222222"/>
          <w:sz w:val="24"/>
          <w:szCs w:val="24"/>
          <w:shd w:val="clear" w:color="auto" w:fill="FFFFFF"/>
        </w:rPr>
        <w:t xml:space="preserve">Nigerian Maritime University, </w:t>
      </w:r>
      <w:proofErr w:type="spellStart"/>
      <w:r>
        <w:rPr>
          <w:rFonts w:ascii="Times New Roman" w:hAnsi="Times New Roman" w:cs="Times New Roman"/>
          <w:bCs/>
          <w:color w:val="222222"/>
          <w:sz w:val="24"/>
          <w:szCs w:val="24"/>
          <w:shd w:val="clear" w:color="auto" w:fill="FFFFFF"/>
        </w:rPr>
        <w:t>Okerenkoko</w:t>
      </w:r>
      <w:proofErr w:type="spellEnd"/>
      <w:r>
        <w:rPr>
          <w:rFonts w:ascii="Times New Roman" w:hAnsi="Times New Roman" w:cs="Times New Roman"/>
          <w:bCs/>
          <w:color w:val="222222"/>
          <w:sz w:val="24"/>
          <w:szCs w:val="24"/>
          <w:shd w:val="clear" w:color="auto" w:fill="FFFFFF"/>
        </w:rPr>
        <w:t>, Delta State</w:t>
      </w:r>
    </w:p>
    <w:p w:rsidR="00A1524C" w:rsidRPr="001C62E7" w:rsidRDefault="001F368D" w:rsidP="00A1524C">
      <w:pPr>
        <w:rPr>
          <w:rFonts w:ascii="Times New Roman" w:hAnsi="Times New Roman" w:cs="Times New Roman"/>
          <w:b/>
          <w:bCs/>
          <w:color w:val="222222"/>
          <w:sz w:val="24"/>
          <w:szCs w:val="24"/>
          <w:shd w:val="clear" w:color="auto" w:fill="FFFFFF"/>
        </w:rPr>
      </w:pPr>
      <w:r>
        <w:rPr>
          <w:rFonts w:ascii="Times New Roman" w:hAnsi="Times New Roman" w:cs="Times New Roman"/>
          <w:bCs/>
          <w:color w:val="222222"/>
          <w:sz w:val="24"/>
          <w:szCs w:val="24"/>
          <w:shd w:val="clear" w:color="auto" w:fill="FFFFFF"/>
        </w:rPr>
        <w:t xml:space="preserve">     </w:t>
      </w:r>
      <w:r w:rsidR="00A1524C" w:rsidRPr="001C62E7">
        <w:rPr>
          <w:rFonts w:ascii="Times New Roman" w:hAnsi="Times New Roman" w:cs="Times New Roman"/>
          <w:b/>
          <w:bCs/>
          <w:color w:val="222222"/>
          <w:sz w:val="24"/>
          <w:szCs w:val="24"/>
          <w:shd w:val="clear" w:color="auto" w:fill="FFFFFF"/>
        </w:rPr>
        <w:t>Corresponding Author:  E-mail: onisogen.edori@yahoo.com</w:t>
      </w:r>
    </w:p>
    <w:p w:rsidR="00A708FF" w:rsidRPr="001C62E7" w:rsidRDefault="00212856" w:rsidP="001C62E7">
      <w:pPr>
        <w:rPr>
          <w:rFonts w:ascii="Times New Roman" w:hAnsi="Times New Roman" w:cs="Times New Roman"/>
          <w:b/>
          <w:sz w:val="28"/>
          <w:szCs w:val="28"/>
        </w:rPr>
      </w:pPr>
      <w:r w:rsidRPr="001C62E7">
        <w:rPr>
          <w:rFonts w:ascii="Times New Roman" w:hAnsi="Times New Roman" w:cs="Times New Roman"/>
          <w:b/>
          <w:sz w:val="28"/>
          <w:szCs w:val="28"/>
        </w:rPr>
        <w:t>Abstract</w:t>
      </w:r>
    </w:p>
    <w:p w:rsidR="003319C2" w:rsidRPr="001F368D" w:rsidRDefault="00A708FF" w:rsidP="00283501">
      <w:pPr>
        <w:jc w:val="both"/>
        <w:rPr>
          <w:rFonts w:ascii="Times New Roman" w:eastAsia="Times New Roman" w:hAnsi="Times New Roman" w:cs="Times New Roman"/>
        </w:rPr>
      </w:pPr>
      <w:r w:rsidRPr="001F368D">
        <w:rPr>
          <w:rFonts w:ascii="Times New Roman" w:hAnsi="Times New Roman" w:cs="Times New Roman"/>
        </w:rPr>
        <w:t>This study was desi</w:t>
      </w:r>
      <w:r w:rsidR="002F3530" w:rsidRPr="001F368D">
        <w:rPr>
          <w:rFonts w:ascii="Times New Roman" w:hAnsi="Times New Roman" w:cs="Times New Roman"/>
        </w:rPr>
        <w:t>gned to ascertain the level of N</w:t>
      </w:r>
      <w:r w:rsidRPr="001F368D">
        <w:rPr>
          <w:rFonts w:ascii="Times New Roman" w:hAnsi="Times New Roman" w:cs="Times New Roman"/>
        </w:rPr>
        <w:t xml:space="preserve">utri-chemical and microbial load of the drain water around the cement industry, gas tank farm and other associated activities in the </w:t>
      </w:r>
      <w:proofErr w:type="spellStart"/>
      <w:r w:rsidRPr="001F368D">
        <w:rPr>
          <w:rFonts w:ascii="Times New Roman" w:hAnsi="Times New Roman" w:cs="Times New Roman"/>
        </w:rPr>
        <w:t>Iwofe</w:t>
      </w:r>
      <w:proofErr w:type="spellEnd"/>
      <w:r w:rsidRPr="001F368D">
        <w:rPr>
          <w:rFonts w:ascii="Times New Roman" w:hAnsi="Times New Roman" w:cs="Times New Roman"/>
        </w:rPr>
        <w:t xml:space="preserve"> </w:t>
      </w:r>
      <w:r w:rsidR="00971080" w:rsidRPr="001F368D">
        <w:rPr>
          <w:rFonts w:ascii="Times New Roman" w:hAnsi="Times New Roman" w:cs="Times New Roman"/>
        </w:rPr>
        <w:t xml:space="preserve">by Eagle cement road (now Dangote). This was premeditated by the industrial activities and high employment rate within the study area. Three sample points for each station made up of three composite samples were made labelled R, S, T </w:t>
      </w:r>
      <w:r w:rsidR="003E3A30" w:rsidRPr="001F368D">
        <w:rPr>
          <w:rFonts w:ascii="Times New Roman" w:hAnsi="Times New Roman" w:cs="Times New Roman"/>
        </w:rPr>
        <w:t xml:space="preserve">selected based on distance from target cement factory (100m, 250m and 400m respectively) </w:t>
      </w:r>
      <w:r w:rsidR="00971080" w:rsidRPr="001F368D">
        <w:rPr>
          <w:rFonts w:ascii="Times New Roman" w:hAnsi="Times New Roman" w:cs="Times New Roman"/>
        </w:rPr>
        <w:t xml:space="preserve">and corresponding control points of </w:t>
      </w:r>
      <w:proofErr w:type="spellStart"/>
      <w:r w:rsidR="00971080" w:rsidRPr="001F368D">
        <w:rPr>
          <w:rFonts w:ascii="Times New Roman" w:hAnsi="Times New Roman" w:cs="Times New Roman"/>
        </w:rPr>
        <w:t>Rc</w:t>
      </w:r>
      <w:proofErr w:type="spellEnd"/>
      <w:r w:rsidR="00971080" w:rsidRPr="001F368D">
        <w:rPr>
          <w:rFonts w:ascii="Times New Roman" w:hAnsi="Times New Roman" w:cs="Times New Roman"/>
        </w:rPr>
        <w:t xml:space="preserve">, </w:t>
      </w:r>
      <w:proofErr w:type="spellStart"/>
      <w:r w:rsidR="00971080" w:rsidRPr="001F368D">
        <w:rPr>
          <w:rFonts w:ascii="Times New Roman" w:hAnsi="Times New Roman" w:cs="Times New Roman"/>
        </w:rPr>
        <w:t>Sc</w:t>
      </w:r>
      <w:proofErr w:type="spellEnd"/>
      <w:r w:rsidR="00971080" w:rsidRPr="001F368D">
        <w:rPr>
          <w:rFonts w:ascii="Times New Roman" w:hAnsi="Times New Roman" w:cs="Times New Roman"/>
        </w:rPr>
        <w:t xml:space="preserve"> and </w:t>
      </w:r>
      <w:proofErr w:type="spellStart"/>
      <w:r w:rsidR="00971080" w:rsidRPr="001F368D">
        <w:rPr>
          <w:rFonts w:ascii="Times New Roman" w:hAnsi="Times New Roman" w:cs="Times New Roman"/>
        </w:rPr>
        <w:t>Tc</w:t>
      </w:r>
      <w:proofErr w:type="spellEnd"/>
      <w:r w:rsidR="00971080" w:rsidRPr="001F368D">
        <w:rPr>
          <w:rFonts w:ascii="Times New Roman" w:hAnsi="Times New Roman" w:cs="Times New Roman"/>
        </w:rPr>
        <w:t xml:space="preserve"> respectively </w:t>
      </w:r>
      <w:r w:rsidR="002F3530" w:rsidRPr="001F368D">
        <w:rPr>
          <w:rFonts w:ascii="Times New Roman" w:hAnsi="Times New Roman" w:cs="Times New Roman"/>
        </w:rPr>
        <w:t>were used. The N</w:t>
      </w:r>
      <w:r w:rsidR="003451C4" w:rsidRPr="001F368D">
        <w:rPr>
          <w:rFonts w:ascii="Times New Roman" w:hAnsi="Times New Roman" w:cs="Times New Roman"/>
        </w:rPr>
        <w:t>utri-chemical parameters of pH, DO, NO</w:t>
      </w:r>
      <w:r w:rsidR="003451C4" w:rsidRPr="001F368D">
        <w:rPr>
          <w:rFonts w:ascii="Times New Roman" w:hAnsi="Times New Roman" w:cs="Times New Roman"/>
          <w:vertAlign w:val="subscript"/>
        </w:rPr>
        <w:t>3</w:t>
      </w:r>
      <w:r w:rsidR="003451C4" w:rsidRPr="001F368D">
        <w:rPr>
          <w:rFonts w:ascii="Times New Roman" w:hAnsi="Times New Roman" w:cs="Times New Roman"/>
          <w:vertAlign w:val="superscript"/>
        </w:rPr>
        <w:t>-</w:t>
      </w:r>
      <w:r w:rsidR="003451C4" w:rsidRPr="001F368D">
        <w:rPr>
          <w:rFonts w:ascii="Times New Roman" w:hAnsi="Times New Roman" w:cs="Times New Roman"/>
        </w:rPr>
        <w:t xml:space="preserve">, </w:t>
      </w:r>
      <w:r w:rsidR="003451C4" w:rsidRPr="001F368D">
        <w:rPr>
          <w:rFonts w:ascii="Times New Roman" w:eastAsia="Times New Roman" w:hAnsi="Times New Roman" w:cs="Times New Roman"/>
        </w:rPr>
        <w:t>PO</w:t>
      </w:r>
      <w:r w:rsidR="003451C4" w:rsidRPr="001F368D">
        <w:rPr>
          <w:rFonts w:ascii="Times New Roman" w:eastAsia="Times New Roman" w:hAnsi="Times New Roman" w:cs="Times New Roman"/>
          <w:vertAlign w:val="subscript"/>
        </w:rPr>
        <w:t>4</w:t>
      </w:r>
      <w:r w:rsidR="003451C4" w:rsidRPr="001F368D">
        <w:rPr>
          <w:rFonts w:ascii="Times New Roman" w:eastAsia="Times New Roman" w:hAnsi="Times New Roman" w:cs="Times New Roman"/>
          <w:vertAlign w:val="superscript"/>
        </w:rPr>
        <w:t>3-</w:t>
      </w:r>
      <w:r w:rsidR="003451C4" w:rsidRPr="001F368D">
        <w:rPr>
          <w:rFonts w:ascii="Times New Roman" w:eastAsia="Times New Roman" w:hAnsi="Times New Roman" w:cs="Times New Roman"/>
        </w:rPr>
        <w:t>, SO</w:t>
      </w:r>
      <w:r w:rsidR="003451C4" w:rsidRPr="001F368D">
        <w:rPr>
          <w:rFonts w:ascii="Times New Roman" w:eastAsia="Times New Roman" w:hAnsi="Times New Roman" w:cs="Times New Roman"/>
          <w:vertAlign w:val="subscript"/>
        </w:rPr>
        <w:t>4</w:t>
      </w:r>
      <w:r w:rsidR="003451C4" w:rsidRPr="001F368D">
        <w:rPr>
          <w:rFonts w:ascii="Times New Roman" w:eastAsia="Times New Roman" w:hAnsi="Times New Roman" w:cs="Times New Roman"/>
          <w:vertAlign w:val="superscript"/>
        </w:rPr>
        <w:t>2-</w:t>
      </w:r>
      <w:r w:rsidR="003451C4" w:rsidRPr="001F368D">
        <w:rPr>
          <w:rFonts w:ascii="Times New Roman" w:eastAsia="Times New Roman" w:hAnsi="Times New Roman" w:cs="Times New Roman"/>
        </w:rPr>
        <w:t>, NH</w:t>
      </w:r>
      <w:r w:rsidR="003451C4" w:rsidRPr="001F368D">
        <w:rPr>
          <w:rFonts w:ascii="Times New Roman" w:eastAsia="Times New Roman" w:hAnsi="Times New Roman" w:cs="Times New Roman"/>
          <w:vertAlign w:val="subscript"/>
        </w:rPr>
        <w:t>4</w:t>
      </w:r>
      <w:r w:rsidR="003451C4" w:rsidRPr="001F368D">
        <w:rPr>
          <w:rFonts w:ascii="Times New Roman" w:eastAsia="Times New Roman" w:hAnsi="Times New Roman" w:cs="Times New Roman"/>
          <w:vertAlign w:val="superscript"/>
        </w:rPr>
        <w:t>+</w:t>
      </w:r>
      <w:r w:rsidR="002F3530" w:rsidRPr="001F368D">
        <w:rPr>
          <w:rFonts w:ascii="Times New Roman" w:eastAsia="Times New Roman" w:hAnsi="Times New Roman" w:cs="Times New Roman"/>
        </w:rPr>
        <w:t xml:space="preserve"> </w:t>
      </w:r>
      <w:r w:rsidR="003451C4" w:rsidRPr="001F368D">
        <w:rPr>
          <w:rFonts w:ascii="Times New Roman" w:eastAsia="Times New Roman" w:hAnsi="Times New Roman" w:cs="Times New Roman"/>
        </w:rPr>
        <w:t xml:space="preserve">were determined using Horiba pH meter, Modified </w:t>
      </w:r>
      <w:proofErr w:type="spellStart"/>
      <w:r w:rsidR="003451C4" w:rsidRPr="001F368D">
        <w:rPr>
          <w:rFonts w:ascii="Times New Roman" w:eastAsia="Times New Roman" w:hAnsi="Times New Roman" w:cs="Times New Roman"/>
        </w:rPr>
        <w:t>Azide</w:t>
      </w:r>
      <w:proofErr w:type="spellEnd"/>
      <w:r w:rsidR="003451C4" w:rsidRPr="001F368D">
        <w:rPr>
          <w:rFonts w:ascii="Times New Roman" w:eastAsia="Times New Roman" w:hAnsi="Times New Roman" w:cs="Times New Roman"/>
        </w:rPr>
        <w:t xml:space="preserve"> or Winkler Method, Ultraviolet</w:t>
      </w:r>
      <w:r w:rsidR="00301347" w:rsidRPr="001F368D">
        <w:rPr>
          <w:rFonts w:ascii="Times New Roman" w:eastAsia="Times New Roman" w:hAnsi="Times New Roman" w:cs="Times New Roman"/>
        </w:rPr>
        <w:t xml:space="preserve"> </w:t>
      </w:r>
      <w:r w:rsidR="003451C4" w:rsidRPr="001F368D">
        <w:rPr>
          <w:rFonts w:ascii="Times New Roman" w:eastAsia="Times New Roman" w:hAnsi="Times New Roman" w:cs="Times New Roman"/>
        </w:rPr>
        <w:t xml:space="preserve">Spectrophotometric Screening Method, Stannous Chloride Method, </w:t>
      </w:r>
      <w:proofErr w:type="spellStart"/>
      <w:r w:rsidR="003451C4" w:rsidRPr="001F368D">
        <w:rPr>
          <w:rFonts w:ascii="Times New Roman" w:eastAsia="Times New Roman" w:hAnsi="Times New Roman" w:cs="Times New Roman"/>
        </w:rPr>
        <w:t>Turbidimetric</w:t>
      </w:r>
      <w:proofErr w:type="spellEnd"/>
      <w:r w:rsidR="003451C4" w:rsidRPr="001F368D">
        <w:rPr>
          <w:rFonts w:ascii="Times New Roman" w:eastAsia="Times New Roman" w:hAnsi="Times New Roman" w:cs="Times New Roman"/>
        </w:rPr>
        <w:t xml:space="preserve"> method and the </w:t>
      </w:r>
      <w:proofErr w:type="spellStart"/>
      <w:r w:rsidR="003451C4" w:rsidRPr="001F368D">
        <w:rPr>
          <w:rFonts w:ascii="Times New Roman" w:eastAsia="Times New Roman" w:hAnsi="Times New Roman" w:cs="Times New Roman"/>
        </w:rPr>
        <w:t>Phenate</w:t>
      </w:r>
      <w:proofErr w:type="spellEnd"/>
      <w:r w:rsidR="003451C4" w:rsidRPr="001F368D">
        <w:rPr>
          <w:rFonts w:ascii="Times New Roman" w:eastAsia="Times New Roman" w:hAnsi="Times New Roman" w:cs="Times New Roman"/>
        </w:rPr>
        <w:t xml:space="preserve"> method respectively (all parameters measured in mg/l except pH in units).</w:t>
      </w:r>
      <w:r w:rsidR="000B1082" w:rsidRPr="001F368D">
        <w:rPr>
          <w:rFonts w:ascii="Times New Roman" w:eastAsia="Times New Roman" w:hAnsi="Times New Roman" w:cs="Times New Roman"/>
        </w:rPr>
        <w:t xml:space="preserve"> Result showed the following ranges</w:t>
      </w:r>
      <w:r w:rsidR="00301347" w:rsidRPr="001F368D">
        <w:rPr>
          <w:rFonts w:ascii="Times New Roman" w:eastAsia="Times New Roman" w:hAnsi="Times New Roman" w:cs="Times New Roman"/>
        </w:rPr>
        <w:t xml:space="preserve"> for </w:t>
      </w:r>
      <w:r w:rsidR="000B1082" w:rsidRPr="001F368D">
        <w:rPr>
          <w:rFonts w:ascii="Times New Roman" w:hAnsi="Times New Roman" w:cs="Times New Roman"/>
        </w:rPr>
        <w:t>pH, DO, NO</w:t>
      </w:r>
      <w:r w:rsidR="000B1082" w:rsidRPr="001F368D">
        <w:rPr>
          <w:rFonts w:ascii="Times New Roman" w:hAnsi="Times New Roman" w:cs="Times New Roman"/>
          <w:vertAlign w:val="subscript"/>
        </w:rPr>
        <w:t>3</w:t>
      </w:r>
      <w:r w:rsidR="000B1082" w:rsidRPr="001F368D">
        <w:rPr>
          <w:rFonts w:ascii="Times New Roman" w:hAnsi="Times New Roman" w:cs="Times New Roman"/>
          <w:vertAlign w:val="superscript"/>
        </w:rPr>
        <w:t>-</w:t>
      </w:r>
      <w:r w:rsidR="000B1082" w:rsidRPr="001F368D">
        <w:rPr>
          <w:rFonts w:ascii="Times New Roman" w:hAnsi="Times New Roman" w:cs="Times New Roman"/>
        </w:rPr>
        <w:t xml:space="preserve">, </w:t>
      </w:r>
      <w:r w:rsidR="000B1082" w:rsidRPr="001F368D">
        <w:rPr>
          <w:rFonts w:ascii="Times New Roman" w:eastAsia="Times New Roman" w:hAnsi="Times New Roman" w:cs="Times New Roman"/>
        </w:rPr>
        <w:t>PO</w:t>
      </w:r>
      <w:r w:rsidR="000B1082" w:rsidRPr="001F368D">
        <w:rPr>
          <w:rFonts w:ascii="Times New Roman" w:eastAsia="Times New Roman" w:hAnsi="Times New Roman" w:cs="Times New Roman"/>
          <w:vertAlign w:val="subscript"/>
        </w:rPr>
        <w:t>4</w:t>
      </w:r>
      <w:r w:rsidR="000B1082" w:rsidRPr="001F368D">
        <w:rPr>
          <w:rFonts w:ascii="Times New Roman" w:eastAsia="Times New Roman" w:hAnsi="Times New Roman" w:cs="Times New Roman"/>
          <w:vertAlign w:val="superscript"/>
        </w:rPr>
        <w:t>3-</w:t>
      </w:r>
      <w:r w:rsidR="000B1082" w:rsidRPr="001F368D">
        <w:rPr>
          <w:rFonts w:ascii="Times New Roman" w:eastAsia="Times New Roman" w:hAnsi="Times New Roman" w:cs="Times New Roman"/>
        </w:rPr>
        <w:t>, SO</w:t>
      </w:r>
      <w:r w:rsidR="000B1082" w:rsidRPr="001F368D">
        <w:rPr>
          <w:rFonts w:ascii="Times New Roman" w:eastAsia="Times New Roman" w:hAnsi="Times New Roman" w:cs="Times New Roman"/>
          <w:vertAlign w:val="subscript"/>
        </w:rPr>
        <w:t>4</w:t>
      </w:r>
      <w:r w:rsidR="000B1082" w:rsidRPr="001F368D">
        <w:rPr>
          <w:rFonts w:ascii="Times New Roman" w:eastAsia="Times New Roman" w:hAnsi="Times New Roman" w:cs="Times New Roman"/>
          <w:vertAlign w:val="superscript"/>
        </w:rPr>
        <w:t>2-</w:t>
      </w:r>
      <w:r w:rsidR="000B1082" w:rsidRPr="001F368D">
        <w:rPr>
          <w:rFonts w:ascii="Times New Roman" w:eastAsia="Times New Roman" w:hAnsi="Times New Roman" w:cs="Times New Roman"/>
        </w:rPr>
        <w:t>, NH</w:t>
      </w:r>
      <w:r w:rsidR="000B1082" w:rsidRPr="001F368D">
        <w:rPr>
          <w:rFonts w:ascii="Times New Roman" w:eastAsia="Times New Roman" w:hAnsi="Times New Roman" w:cs="Times New Roman"/>
          <w:vertAlign w:val="subscript"/>
        </w:rPr>
        <w:t>4</w:t>
      </w:r>
      <w:r w:rsidR="000B1082" w:rsidRPr="001F368D">
        <w:rPr>
          <w:rFonts w:ascii="Times New Roman" w:eastAsia="Times New Roman" w:hAnsi="Times New Roman" w:cs="Times New Roman"/>
          <w:vertAlign w:val="superscript"/>
        </w:rPr>
        <w:t>+</w:t>
      </w:r>
      <w:r w:rsidR="000B1082" w:rsidRPr="001F368D">
        <w:rPr>
          <w:rFonts w:ascii="Times New Roman" w:eastAsia="Times New Roman" w:hAnsi="Times New Roman" w:cs="Times New Roman"/>
        </w:rPr>
        <w:t xml:space="preserve"> </w:t>
      </w:r>
      <w:r w:rsidR="000B1082" w:rsidRPr="001F368D">
        <w:rPr>
          <w:rFonts w:ascii="Times New Roman" w:hAnsi="Times New Roman" w:cs="Times New Roman"/>
        </w:rPr>
        <w:t>were 7.14</w:t>
      </w:r>
      <w:r w:rsidR="00301347" w:rsidRPr="001F368D">
        <w:rPr>
          <w:rFonts w:ascii="Times New Roman" w:hAnsi="Times New Roman" w:cs="Times New Roman"/>
        </w:rPr>
        <w:t>±0.01</w:t>
      </w:r>
      <w:r w:rsidR="000B1082" w:rsidRPr="001F368D">
        <w:rPr>
          <w:rFonts w:ascii="Times New Roman" w:hAnsi="Times New Roman" w:cs="Times New Roman"/>
        </w:rPr>
        <w:t>-7.22</w:t>
      </w:r>
      <w:r w:rsidR="00301347" w:rsidRPr="001F368D">
        <w:rPr>
          <w:rFonts w:ascii="Times New Roman" w:hAnsi="Times New Roman" w:cs="Times New Roman"/>
        </w:rPr>
        <w:t>±0.01</w:t>
      </w:r>
      <w:r w:rsidR="000B1082" w:rsidRPr="001F368D">
        <w:rPr>
          <w:rFonts w:ascii="Times New Roman" w:hAnsi="Times New Roman" w:cs="Times New Roman"/>
        </w:rPr>
        <w:t>,</w:t>
      </w:r>
      <w:r w:rsidR="00EA793D" w:rsidRPr="001F368D">
        <w:rPr>
          <w:rFonts w:ascii="Times New Roman" w:hAnsi="Times New Roman" w:cs="Times New Roman"/>
        </w:rPr>
        <w:t xml:space="preserve"> </w:t>
      </w:r>
      <w:r w:rsidR="00301347" w:rsidRPr="001F368D">
        <w:rPr>
          <w:rFonts w:ascii="Times New Roman" w:hAnsi="Times New Roman" w:cs="Times New Roman"/>
        </w:rPr>
        <w:t>0.00±0.00-0.58±0.26,</w:t>
      </w:r>
      <w:r w:rsidR="00B22060" w:rsidRPr="001F368D">
        <w:rPr>
          <w:rFonts w:ascii="Times New Roman" w:hAnsi="Times New Roman" w:cs="Times New Roman"/>
        </w:rPr>
        <w:t xml:space="preserve"> </w:t>
      </w:r>
      <w:r w:rsidR="00301347" w:rsidRPr="001F368D">
        <w:rPr>
          <w:rFonts w:ascii="Times New Roman" w:hAnsi="Times New Roman" w:cs="Times New Roman"/>
        </w:rPr>
        <w:t>4.45±0.06-4.75±0.08,</w:t>
      </w:r>
      <w:r w:rsidR="002F3530" w:rsidRPr="001F368D">
        <w:rPr>
          <w:rFonts w:ascii="Times New Roman" w:hAnsi="Times New Roman" w:cs="Times New Roman"/>
        </w:rPr>
        <w:t xml:space="preserve"> </w:t>
      </w:r>
      <w:r w:rsidR="00301347" w:rsidRPr="001F368D">
        <w:rPr>
          <w:rFonts w:ascii="Times New Roman" w:hAnsi="Times New Roman" w:cs="Times New Roman"/>
        </w:rPr>
        <w:t>5.10±0.23-6.30±0.30,</w:t>
      </w:r>
      <w:r w:rsidR="002F3530" w:rsidRPr="001F368D">
        <w:rPr>
          <w:rFonts w:ascii="Times New Roman" w:hAnsi="Times New Roman" w:cs="Times New Roman"/>
        </w:rPr>
        <w:t xml:space="preserve"> </w:t>
      </w:r>
      <w:r w:rsidR="00301347" w:rsidRPr="001F368D">
        <w:rPr>
          <w:rFonts w:ascii="Times New Roman" w:hAnsi="Times New Roman" w:cs="Times New Roman"/>
        </w:rPr>
        <w:t>0.40±0.12-0.90±</w:t>
      </w:r>
      <w:r w:rsidR="00EA793D" w:rsidRPr="001F368D">
        <w:rPr>
          <w:rFonts w:ascii="Times New Roman" w:hAnsi="Times New Roman" w:cs="Times New Roman"/>
        </w:rPr>
        <w:t xml:space="preserve">0.20 and </w:t>
      </w:r>
      <w:r w:rsidR="00301347" w:rsidRPr="001F368D">
        <w:rPr>
          <w:rFonts w:ascii="Times New Roman" w:hAnsi="Times New Roman" w:cs="Times New Roman"/>
        </w:rPr>
        <w:t>2.68±0.36-3.70±0.22 respectively.</w:t>
      </w:r>
      <w:r w:rsidR="003451C4" w:rsidRPr="001F368D">
        <w:rPr>
          <w:rFonts w:ascii="Times New Roman" w:eastAsia="Times New Roman" w:hAnsi="Times New Roman" w:cs="Times New Roman"/>
        </w:rPr>
        <w:t xml:space="preserve"> The microbiology </w:t>
      </w:r>
      <w:r w:rsidR="00854F13" w:rsidRPr="001F368D">
        <w:rPr>
          <w:rFonts w:ascii="Times New Roman" w:eastAsia="Times New Roman" w:hAnsi="Times New Roman" w:cs="Times New Roman"/>
        </w:rPr>
        <w:t xml:space="preserve">parameters studied were THB, TCB and FCB determined by the Spread plate, MPN and MPN </w:t>
      </w:r>
      <w:r w:rsidR="00EA793D" w:rsidRPr="001F368D">
        <w:rPr>
          <w:rFonts w:ascii="Times New Roman" w:eastAsia="Times New Roman" w:hAnsi="Times New Roman" w:cs="Times New Roman"/>
        </w:rPr>
        <w:t>but with ranges of (4.5</w:t>
      </w:r>
      <w:r w:rsidR="00EA793D" w:rsidRPr="001F368D">
        <w:rPr>
          <w:rFonts w:ascii="Times New Roman" w:hAnsi="Times New Roman" w:cs="Times New Roman"/>
        </w:rPr>
        <w:t>± 35355-6.5±28284) x 10</w:t>
      </w:r>
      <w:r w:rsidR="00EA793D" w:rsidRPr="001F368D">
        <w:rPr>
          <w:rFonts w:ascii="Times New Roman" w:hAnsi="Times New Roman" w:cs="Times New Roman"/>
          <w:vertAlign w:val="superscript"/>
        </w:rPr>
        <w:t>5</w:t>
      </w:r>
      <w:r w:rsidR="00E30B2E" w:rsidRPr="001F368D">
        <w:rPr>
          <w:rFonts w:ascii="Times New Roman" w:hAnsi="Times New Roman" w:cs="Times New Roman"/>
        </w:rPr>
        <w:t xml:space="preserve"> </w:t>
      </w:r>
      <w:proofErr w:type="spellStart"/>
      <w:r w:rsidR="00E30B2E" w:rsidRPr="001F368D">
        <w:rPr>
          <w:rFonts w:ascii="Times New Roman" w:hAnsi="Times New Roman" w:cs="Times New Roman"/>
        </w:rPr>
        <w:t>Cfu</w:t>
      </w:r>
      <w:proofErr w:type="spellEnd"/>
      <w:r w:rsidR="00E30B2E" w:rsidRPr="001F368D">
        <w:rPr>
          <w:rFonts w:ascii="Times New Roman" w:hAnsi="Times New Roman" w:cs="Times New Roman"/>
        </w:rPr>
        <w:t xml:space="preserve">/ml; </w:t>
      </w:r>
      <w:r w:rsidR="00EA793D" w:rsidRPr="001F368D">
        <w:rPr>
          <w:rFonts w:ascii="Times New Roman" w:hAnsi="Times New Roman" w:cs="Times New Roman"/>
        </w:rPr>
        <w:t>4000±412-5500±648</w:t>
      </w:r>
      <w:r w:rsidR="00E30B2E" w:rsidRPr="001F368D">
        <w:rPr>
          <w:rFonts w:ascii="Times New Roman" w:hAnsi="Times New Roman" w:cs="Times New Roman"/>
        </w:rPr>
        <w:t xml:space="preserve"> MPN/100ml</w:t>
      </w:r>
      <w:r w:rsidR="00EA793D" w:rsidRPr="001F368D">
        <w:rPr>
          <w:rFonts w:ascii="Times New Roman" w:hAnsi="Times New Roman" w:cs="Times New Roman"/>
        </w:rPr>
        <w:t xml:space="preserve"> and 3450±69-4050±153</w:t>
      </w:r>
      <w:r w:rsidR="00E30B2E" w:rsidRPr="001F368D">
        <w:rPr>
          <w:rFonts w:ascii="Times New Roman" w:hAnsi="Times New Roman" w:cs="Times New Roman"/>
        </w:rPr>
        <w:t xml:space="preserve"> MPN/100ml</w:t>
      </w:r>
      <w:r w:rsidR="00EA793D" w:rsidRPr="001F368D">
        <w:rPr>
          <w:rFonts w:ascii="Times New Roman" w:hAnsi="Times New Roman" w:cs="Times New Roman"/>
        </w:rPr>
        <w:t xml:space="preserve"> </w:t>
      </w:r>
      <w:r w:rsidR="00854F13" w:rsidRPr="001F368D">
        <w:rPr>
          <w:rFonts w:ascii="Times New Roman" w:eastAsia="Times New Roman" w:hAnsi="Times New Roman" w:cs="Times New Roman"/>
        </w:rPr>
        <w:t>respec</w:t>
      </w:r>
      <w:r w:rsidR="000B1082" w:rsidRPr="001F368D">
        <w:rPr>
          <w:rFonts w:ascii="Times New Roman" w:eastAsia="Times New Roman" w:hAnsi="Times New Roman" w:cs="Times New Roman"/>
        </w:rPr>
        <w:t>tively. The results showed that</w:t>
      </w:r>
      <w:r w:rsidR="000B1082" w:rsidRPr="001F368D">
        <w:rPr>
          <w:rFonts w:ascii="Times New Roman" w:hAnsi="Times New Roman" w:cs="Times New Roman"/>
        </w:rPr>
        <w:t xml:space="preserve"> pH, nitrates and sulphates were within regulatory limits (WHO, NSDWQ, FEPA, NESREA, USEPA, SON </w:t>
      </w:r>
      <w:proofErr w:type="spellStart"/>
      <w:r w:rsidR="000B1082" w:rsidRPr="001F368D">
        <w:rPr>
          <w:rFonts w:ascii="Times New Roman" w:hAnsi="Times New Roman" w:cs="Times New Roman"/>
          <w:i/>
        </w:rPr>
        <w:t>etc</w:t>
      </w:r>
      <w:proofErr w:type="spellEnd"/>
      <w:r w:rsidR="000B1082" w:rsidRPr="001F368D">
        <w:rPr>
          <w:rFonts w:ascii="Times New Roman" w:hAnsi="Times New Roman" w:cs="Times New Roman"/>
        </w:rPr>
        <w:t xml:space="preserve">) but DO, phosphate and ammonia are much above allowable limits by these regulatory agencies which poses great danger to both ground water and water usage for other beneficial uses. </w:t>
      </w:r>
      <w:r w:rsidR="00AD74B7" w:rsidRPr="001F368D">
        <w:rPr>
          <w:rFonts w:ascii="Times New Roman" w:hAnsi="Times New Roman" w:cs="Times New Roman"/>
        </w:rPr>
        <w:t xml:space="preserve">The one way ANOVA and t-test showed no significant variations (p&lt;0.05). </w:t>
      </w:r>
      <w:r w:rsidR="000B1082" w:rsidRPr="001F368D">
        <w:rPr>
          <w:rFonts w:ascii="Times New Roman" w:hAnsi="Times New Roman" w:cs="Times New Roman"/>
        </w:rPr>
        <w:t>Water bacteriology showed high level pollution from fecal waste which must be checked to avoid water borne diseases and epidemics.</w:t>
      </w:r>
      <w:r w:rsidR="00B22060" w:rsidRPr="001F368D">
        <w:rPr>
          <w:rFonts w:ascii="Times New Roman" w:hAnsi="Times New Roman" w:cs="Times New Roman"/>
        </w:rPr>
        <w:t xml:space="preserve"> The concentration</w:t>
      </w:r>
      <w:r w:rsidR="00E30B2E" w:rsidRPr="001F368D">
        <w:rPr>
          <w:rFonts w:ascii="Times New Roman" w:hAnsi="Times New Roman" w:cs="Times New Roman"/>
        </w:rPr>
        <w:t>s of THB, TCB and FCB were</w:t>
      </w:r>
      <w:r w:rsidR="00B22060" w:rsidRPr="001F368D">
        <w:rPr>
          <w:rFonts w:ascii="Times New Roman" w:hAnsi="Times New Roman" w:cs="Times New Roman"/>
        </w:rPr>
        <w:t xml:space="preserve"> well above permissible limits but most importantly, their mere presence is an indication of pollution and contamination of the water body.</w:t>
      </w:r>
      <w:r w:rsidR="00EA793D" w:rsidRPr="001F368D">
        <w:rPr>
          <w:rFonts w:ascii="Times New Roman" w:hAnsi="Times New Roman" w:cs="Times New Roman"/>
        </w:rPr>
        <w:t xml:space="preserve"> Government should as a matter of urgency carry out post treatment of the abandoned </w:t>
      </w:r>
      <w:r w:rsidR="00B22060" w:rsidRPr="001F368D">
        <w:rPr>
          <w:rFonts w:ascii="Times New Roman" w:hAnsi="Times New Roman" w:cs="Times New Roman"/>
        </w:rPr>
        <w:t>waste dump and monitor the indiscriminate human waste dump around the drains by providing public toilets around busy and industrial areas creating jobs and revenue at minimal cost to the notary public.</w:t>
      </w:r>
    </w:p>
    <w:p w:rsidR="00212856" w:rsidRPr="001F368D" w:rsidRDefault="00212856" w:rsidP="00283501">
      <w:pPr>
        <w:jc w:val="both"/>
        <w:rPr>
          <w:rFonts w:ascii="Times New Roman" w:eastAsia="Times New Roman" w:hAnsi="Times New Roman" w:cs="Times New Roman"/>
        </w:rPr>
      </w:pPr>
      <w:r w:rsidRPr="001F368D">
        <w:rPr>
          <w:rFonts w:ascii="Times New Roman" w:hAnsi="Times New Roman" w:cs="Times New Roman"/>
          <w:b/>
        </w:rPr>
        <w:t>Keywords:</w:t>
      </w:r>
      <w:r w:rsidR="00B71EB1" w:rsidRPr="001F368D">
        <w:rPr>
          <w:rFonts w:ascii="Times New Roman" w:hAnsi="Times New Roman" w:cs="Times New Roman"/>
          <w:b/>
        </w:rPr>
        <w:t xml:space="preserve"> </w:t>
      </w:r>
      <w:r w:rsidR="00B71EB1" w:rsidRPr="001F368D">
        <w:rPr>
          <w:rFonts w:ascii="Times New Roman" w:hAnsi="Times New Roman" w:cs="Times New Roman"/>
        </w:rPr>
        <w:t>Nutri-chemical, pH, DO, pH, phosphate, microbiological,</w:t>
      </w:r>
      <w:r w:rsidR="00A708FF" w:rsidRPr="001F368D">
        <w:rPr>
          <w:rFonts w:ascii="Times New Roman" w:hAnsi="Times New Roman" w:cs="Times New Roman"/>
        </w:rPr>
        <w:t xml:space="preserve"> THB, TCB, FCB</w:t>
      </w:r>
    </w:p>
    <w:p w:rsidR="001F368D" w:rsidRDefault="001F368D" w:rsidP="00DD42A6">
      <w:pPr>
        <w:jc w:val="both"/>
        <w:rPr>
          <w:rFonts w:ascii="Times New Roman" w:hAnsi="Times New Roman" w:cs="Times New Roman"/>
          <w:b/>
          <w:sz w:val="28"/>
          <w:szCs w:val="28"/>
        </w:rPr>
      </w:pPr>
    </w:p>
    <w:p w:rsidR="00212856" w:rsidRPr="001C62E7" w:rsidRDefault="00212856" w:rsidP="00DD42A6">
      <w:pPr>
        <w:jc w:val="both"/>
        <w:rPr>
          <w:rFonts w:ascii="Times New Roman" w:hAnsi="Times New Roman" w:cs="Times New Roman"/>
          <w:b/>
          <w:sz w:val="28"/>
          <w:szCs w:val="28"/>
        </w:rPr>
      </w:pPr>
      <w:r w:rsidRPr="001C62E7">
        <w:rPr>
          <w:rFonts w:ascii="Times New Roman" w:hAnsi="Times New Roman" w:cs="Times New Roman"/>
          <w:b/>
          <w:sz w:val="28"/>
          <w:szCs w:val="28"/>
        </w:rPr>
        <w:lastRenderedPageBreak/>
        <w:t>1.0 Introduction</w:t>
      </w:r>
    </w:p>
    <w:p w:rsidR="00D93ACA" w:rsidRPr="001C62E7" w:rsidRDefault="001F5898" w:rsidP="00D93ACA">
      <w:pPr>
        <w:jc w:val="both"/>
        <w:rPr>
          <w:rFonts w:ascii="Times New Roman" w:hAnsi="Times New Roman" w:cs="Times New Roman"/>
          <w:sz w:val="24"/>
          <w:szCs w:val="24"/>
        </w:rPr>
      </w:pPr>
      <w:r w:rsidRPr="001C62E7">
        <w:rPr>
          <w:rFonts w:ascii="Times New Roman" w:hAnsi="Times New Roman" w:cs="Times New Roman"/>
          <w:sz w:val="24"/>
          <w:szCs w:val="24"/>
        </w:rPr>
        <w:t>Most developing countries have challenges relating to clean water supply and adequate sanitation services hence are prone to diseases associated to water, poor sanitation (</w:t>
      </w:r>
      <w:proofErr w:type="spellStart"/>
      <w:r w:rsidRPr="001C62E7">
        <w:rPr>
          <w:rFonts w:ascii="Times New Roman" w:hAnsi="Times New Roman" w:cs="Times New Roman"/>
          <w:sz w:val="24"/>
          <w:szCs w:val="24"/>
        </w:rPr>
        <w:t>Muhammed</w:t>
      </w:r>
      <w:proofErr w:type="spellEnd"/>
      <w:r w:rsidRPr="001C62E7">
        <w:rPr>
          <w:rFonts w:ascii="Times New Roman" w:hAnsi="Times New Roman" w:cs="Times New Roman"/>
          <w:sz w:val="24"/>
          <w:szCs w:val="24"/>
        </w:rPr>
        <w:t xml:space="preserve">, Nicolas, &amp; Joachim, 2016). According to </w:t>
      </w:r>
      <w:proofErr w:type="spellStart"/>
      <w:r w:rsidRPr="001C62E7">
        <w:rPr>
          <w:rFonts w:ascii="Times New Roman" w:hAnsi="Times New Roman" w:cs="Times New Roman"/>
          <w:sz w:val="24"/>
          <w:szCs w:val="24"/>
        </w:rPr>
        <w:t>Muhammed</w:t>
      </w:r>
      <w:proofErr w:type="spellEnd"/>
      <w:r w:rsidRPr="001C62E7">
        <w:rPr>
          <w:rFonts w:ascii="Times New Roman" w:hAnsi="Times New Roman" w:cs="Times New Roman"/>
          <w:sz w:val="24"/>
          <w:szCs w:val="24"/>
        </w:rPr>
        <w:t xml:space="preserve"> </w:t>
      </w:r>
      <w:r w:rsidRPr="001C62E7">
        <w:rPr>
          <w:rFonts w:ascii="Times New Roman" w:hAnsi="Times New Roman" w:cs="Times New Roman"/>
          <w:i/>
          <w:sz w:val="24"/>
          <w:szCs w:val="24"/>
        </w:rPr>
        <w:t>et al.</w:t>
      </w:r>
      <w:r w:rsidRPr="001C62E7">
        <w:rPr>
          <w:rFonts w:ascii="Times New Roman" w:hAnsi="Times New Roman" w:cs="Times New Roman"/>
          <w:sz w:val="24"/>
          <w:szCs w:val="24"/>
        </w:rPr>
        <w:t xml:space="preserve"> (2016), such diseases are diarrhea, impetigo and trachoma. About 88% of cases linked to </w:t>
      </w:r>
      <w:proofErr w:type="spellStart"/>
      <w:r w:rsidRPr="001C62E7">
        <w:rPr>
          <w:rFonts w:ascii="Times New Roman" w:hAnsi="Times New Roman" w:cs="Times New Roman"/>
          <w:sz w:val="24"/>
          <w:szCs w:val="24"/>
        </w:rPr>
        <w:t>diarrhoea</w:t>
      </w:r>
      <w:proofErr w:type="spellEnd"/>
      <w:r w:rsidRPr="001C62E7">
        <w:rPr>
          <w:rFonts w:ascii="Times New Roman" w:hAnsi="Times New Roman" w:cs="Times New Roman"/>
          <w:sz w:val="24"/>
          <w:szCs w:val="24"/>
        </w:rPr>
        <w:t xml:space="preserve"> are caused by unsafe water, poor sanitary habits and hygiene globally (WHO/UNICEF, 2009). </w:t>
      </w:r>
      <w:r w:rsidR="00D93ACA" w:rsidRPr="001C62E7">
        <w:rPr>
          <w:rFonts w:ascii="Times New Roman" w:hAnsi="Times New Roman" w:cs="Times New Roman"/>
          <w:sz w:val="24"/>
          <w:szCs w:val="24"/>
        </w:rPr>
        <w:t xml:space="preserve">Similarly, waterborne diseases result from the ingestion of water contaminated with human or animal </w:t>
      </w:r>
      <w:proofErr w:type="spellStart"/>
      <w:r w:rsidR="00D93ACA" w:rsidRPr="001C62E7">
        <w:rPr>
          <w:rFonts w:ascii="Times New Roman" w:hAnsi="Times New Roman" w:cs="Times New Roman"/>
          <w:sz w:val="24"/>
          <w:szCs w:val="24"/>
        </w:rPr>
        <w:t>faeces</w:t>
      </w:r>
      <w:proofErr w:type="spellEnd"/>
      <w:r w:rsidR="00D93ACA" w:rsidRPr="001C62E7">
        <w:rPr>
          <w:rFonts w:ascii="Times New Roman" w:hAnsi="Times New Roman" w:cs="Times New Roman"/>
          <w:sz w:val="24"/>
          <w:szCs w:val="24"/>
        </w:rPr>
        <w:t xml:space="preserve"> or urine containing pathogenic bacteria or viruses including cholera, typhoid, bacillary dysentery, adenoviruses, retroviruses, and other diseases</w:t>
      </w:r>
      <w:r w:rsidR="00F87B56" w:rsidRPr="001C62E7">
        <w:rPr>
          <w:rFonts w:ascii="Times New Roman" w:hAnsi="Times New Roman" w:cs="Times New Roman"/>
          <w:sz w:val="24"/>
          <w:szCs w:val="24"/>
        </w:rPr>
        <w:t>(</w:t>
      </w:r>
      <w:proofErr w:type="spellStart"/>
      <w:r w:rsidR="00F87B56" w:rsidRPr="001C62E7">
        <w:rPr>
          <w:rFonts w:ascii="Times New Roman" w:hAnsi="Times New Roman" w:cs="Times New Roman"/>
          <w:sz w:val="24"/>
          <w:szCs w:val="24"/>
        </w:rPr>
        <w:t>Duressa</w:t>
      </w:r>
      <w:proofErr w:type="spellEnd"/>
      <w:r w:rsidR="00F87B56" w:rsidRPr="001C62E7">
        <w:rPr>
          <w:rFonts w:ascii="Times New Roman" w:hAnsi="Times New Roman" w:cs="Times New Roman"/>
          <w:sz w:val="24"/>
          <w:szCs w:val="24"/>
        </w:rPr>
        <w:t xml:space="preserve">, </w:t>
      </w:r>
      <w:proofErr w:type="spellStart"/>
      <w:r w:rsidR="00F87B56" w:rsidRPr="001C62E7">
        <w:rPr>
          <w:rFonts w:ascii="Times New Roman" w:hAnsi="Times New Roman" w:cs="Times New Roman"/>
          <w:sz w:val="24"/>
          <w:szCs w:val="24"/>
        </w:rPr>
        <w:t>Assefa</w:t>
      </w:r>
      <w:proofErr w:type="spellEnd"/>
      <w:r w:rsidR="00F87B56" w:rsidRPr="001C62E7">
        <w:rPr>
          <w:rFonts w:ascii="Times New Roman" w:hAnsi="Times New Roman" w:cs="Times New Roman"/>
          <w:sz w:val="24"/>
          <w:szCs w:val="24"/>
        </w:rPr>
        <w:t xml:space="preserve"> &amp;  </w:t>
      </w:r>
      <w:proofErr w:type="spellStart"/>
      <w:r w:rsidR="00F87B56" w:rsidRPr="001C62E7">
        <w:rPr>
          <w:rFonts w:ascii="Times New Roman" w:hAnsi="Times New Roman" w:cs="Times New Roman"/>
          <w:sz w:val="24"/>
          <w:szCs w:val="24"/>
        </w:rPr>
        <w:t>Jida</w:t>
      </w:r>
      <w:proofErr w:type="spellEnd"/>
      <w:r w:rsidR="00F87B56" w:rsidRPr="001C62E7">
        <w:rPr>
          <w:rFonts w:ascii="Times New Roman" w:hAnsi="Times New Roman" w:cs="Times New Roman"/>
          <w:sz w:val="24"/>
          <w:szCs w:val="24"/>
        </w:rPr>
        <w:t>, 2009)</w:t>
      </w:r>
      <w:r w:rsidR="00D93ACA" w:rsidRPr="001C62E7">
        <w:rPr>
          <w:rFonts w:ascii="Times New Roman" w:hAnsi="Times New Roman" w:cs="Times New Roman"/>
          <w:sz w:val="24"/>
          <w:szCs w:val="24"/>
        </w:rPr>
        <w:t xml:space="preserve">. </w:t>
      </w:r>
      <w:r w:rsidR="00F86491" w:rsidRPr="001C62E7">
        <w:rPr>
          <w:rFonts w:ascii="Times New Roman" w:hAnsi="Times New Roman" w:cs="Times New Roman"/>
          <w:sz w:val="24"/>
          <w:szCs w:val="24"/>
        </w:rPr>
        <w:t xml:space="preserve">Other sources of health challenges in our villages emanate from diseases in water got from </w:t>
      </w:r>
      <w:r w:rsidR="00D93ACA" w:rsidRPr="001C62E7">
        <w:rPr>
          <w:rFonts w:ascii="Times New Roman" w:hAnsi="Times New Roman" w:cs="Times New Roman"/>
          <w:sz w:val="24"/>
          <w:szCs w:val="24"/>
        </w:rPr>
        <w:t>dissolved i</w:t>
      </w:r>
      <w:r w:rsidR="00F86491" w:rsidRPr="001C62E7">
        <w:rPr>
          <w:rFonts w:ascii="Times New Roman" w:hAnsi="Times New Roman" w:cs="Times New Roman"/>
          <w:sz w:val="24"/>
          <w:szCs w:val="24"/>
        </w:rPr>
        <w:t>norganic and organic substances.</w:t>
      </w:r>
      <w:r w:rsidR="00F87B56" w:rsidRPr="001C62E7">
        <w:rPr>
          <w:rFonts w:ascii="Times New Roman" w:hAnsi="Times New Roman" w:cs="Times New Roman"/>
          <w:sz w:val="24"/>
          <w:szCs w:val="24"/>
        </w:rPr>
        <w:t xml:space="preserve"> Similarly, poor water quality is considered as one of the practical proofs of poverty in developing countries. Accordingly, improvement in drinking water supply, quality, and sanitation and reducing waterborne diseases have been major components of the sustainable development goal (SDG) programmes in goal 6 formulated (UN, 2015). </w:t>
      </w:r>
    </w:p>
    <w:p w:rsidR="00F87B56" w:rsidRPr="001C62E7" w:rsidRDefault="00F87B56" w:rsidP="00D93ACA">
      <w:pPr>
        <w:jc w:val="both"/>
        <w:rPr>
          <w:rFonts w:ascii="Times New Roman" w:hAnsi="Times New Roman" w:cs="Times New Roman"/>
          <w:sz w:val="24"/>
          <w:szCs w:val="24"/>
        </w:rPr>
      </w:pPr>
      <w:r w:rsidRPr="001C62E7">
        <w:rPr>
          <w:rFonts w:ascii="Times New Roman" w:hAnsi="Times New Roman" w:cs="Times New Roman"/>
          <w:sz w:val="24"/>
          <w:szCs w:val="24"/>
        </w:rPr>
        <w:t xml:space="preserve">The effort of delivering safe water to the population has </w:t>
      </w:r>
      <w:r w:rsidR="009F6BF4" w:rsidRPr="001C62E7">
        <w:rPr>
          <w:rFonts w:ascii="Times New Roman" w:hAnsi="Times New Roman" w:cs="Times New Roman"/>
          <w:sz w:val="24"/>
          <w:szCs w:val="24"/>
        </w:rPr>
        <w:t>faced many</w:t>
      </w:r>
      <w:r w:rsidRPr="001C62E7">
        <w:rPr>
          <w:rFonts w:ascii="Times New Roman" w:hAnsi="Times New Roman" w:cs="Times New Roman"/>
          <w:sz w:val="24"/>
          <w:szCs w:val="24"/>
        </w:rPr>
        <w:t xml:space="preserve"> encumbrances such as population growth, poor sanitation, and contamination of water sources with domestic wastes and industrial effluents (</w:t>
      </w:r>
      <w:proofErr w:type="spellStart"/>
      <w:r w:rsidRPr="001C62E7">
        <w:rPr>
          <w:rFonts w:ascii="Times New Roman" w:hAnsi="Times New Roman" w:cs="Times New Roman"/>
          <w:sz w:val="24"/>
          <w:szCs w:val="24"/>
        </w:rPr>
        <w:t>Alemu</w:t>
      </w:r>
      <w:proofErr w:type="spellEnd"/>
      <w:r w:rsidRPr="001C62E7">
        <w:rPr>
          <w:rFonts w:ascii="Times New Roman" w:hAnsi="Times New Roman" w:cs="Times New Roman"/>
          <w:sz w:val="24"/>
          <w:szCs w:val="24"/>
        </w:rPr>
        <w:t xml:space="preserve"> </w:t>
      </w:r>
      <w:r w:rsidRPr="001C62E7">
        <w:rPr>
          <w:rFonts w:ascii="Times New Roman" w:hAnsi="Times New Roman" w:cs="Times New Roman"/>
          <w:i/>
          <w:sz w:val="24"/>
          <w:szCs w:val="24"/>
        </w:rPr>
        <w:t>et al</w:t>
      </w:r>
      <w:r w:rsidRPr="001C62E7">
        <w:rPr>
          <w:rFonts w:ascii="Times New Roman" w:hAnsi="Times New Roman" w:cs="Times New Roman"/>
          <w:sz w:val="24"/>
          <w:szCs w:val="24"/>
        </w:rPr>
        <w:t xml:space="preserve">., 2015; </w:t>
      </w:r>
      <w:r w:rsidR="009F6BF4" w:rsidRPr="001C62E7">
        <w:rPr>
          <w:rFonts w:ascii="Times New Roman" w:hAnsi="Times New Roman" w:cs="Times New Roman"/>
          <w:sz w:val="24"/>
          <w:szCs w:val="24"/>
        </w:rPr>
        <w:t xml:space="preserve">Troyer, </w:t>
      </w:r>
      <w:proofErr w:type="spellStart"/>
      <w:r w:rsidR="009F6BF4" w:rsidRPr="001C62E7">
        <w:rPr>
          <w:rFonts w:ascii="Times New Roman" w:hAnsi="Times New Roman" w:cs="Times New Roman"/>
          <w:sz w:val="24"/>
          <w:szCs w:val="24"/>
        </w:rPr>
        <w:t>Mereta</w:t>
      </w:r>
      <w:proofErr w:type="spellEnd"/>
      <w:r w:rsidR="009F6BF4" w:rsidRPr="001C62E7">
        <w:rPr>
          <w:rFonts w:ascii="Times New Roman" w:hAnsi="Times New Roman" w:cs="Times New Roman"/>
          <w:sz w:val="24"/>
          <w:szCs w:val="24"/>
        </w:rPr>
        <w:t xml:space="preserve">, Goethals &amp; </w:t>
      </w:r>
      <w:proofErr w:type="spellStart"/>
      <w:r w:rsidR="009F6BF4" w:rsidRPr="001C62E7">
        <w:rPr>
          <w:rFonts w:ascii="Times New Roman" w:hAnsi="Times New Roman" w:cs="Times New Roman"/>
          <w:sz w:val="24"/>
          <w:szCs w:val="24"/>
        </w:rPr>
        <w:t>Boets</w:t>
      </w:r>
      <w:proofErr w:type="spellEnd"/>
      <w:r w:rsidR="009F6BF4" w:rsidRPr="001C62E7">
        <w:rPr>
          <w:rFonts w:ascii="Times New Roman" w:hAnsi="Times New Roman" w:cs="Times New Roman"/>
          <w:sz w:val="24"/>
          <w:szCs w:val="24"/>
        </w:rPr>
        <w:t>, 2016)</w:t>
      </w:r>
      <w:r w:rsidRPr="001C62E7">
        <w:rPr>
          <w:rFonts w:ascii="Times New Roman" w:hAnsi="Times New Roman" w:cs="Times New Roman"/>
          <w:sz w:val="24"/>
          <w:szCs w:val="24"/>
        </w:rPr>
        <w:t>. This shows that despite the worldwide efforts of delivering safe drinking water, the transmission of waterborne diseases is still a matter of major concern.</w:t>
      </w:r>
      <w:r w:rsidR="00F679D5" w:rsidRPr="001C62E7">
        <w:rPr>
          <w:rFonts w:ascii="Times New Roman" w:hAnsi="Times New Roman" w:cs="Times New Roman"/>
          <w:sz w:val="24"/>
          <w:szCs w:val="24"/>
        </w:rPr>
        <w:t xml:space="preserve"> Industrial development is often associated with the generation of industrial effluents which can bring about water, sediment and soil pollution if not mon</w:t>
      </w:r>
      <w:r w:rsidR="008F19E4" w:rsidRPr="001C62E7">
        <w:rPr>
          <w:rFonts w:ascii="Times New Roman" w:hAnsi="Times New Roman" w:cs="Times New Roman"/>
          <w:sz w:val="24"/>
          <w:szCs w:val="24"/>
        </w:rPr>
        <w:t>itored and controlled (</w:t>
      </w:r>
      <w:proofErr w:type="spellStart"/>
      <w:r w:rsidR="008F19E4" w:rsidRPr="001C62E7">
        <w:rPr>
          <w:rFonts w:ascii="Times New Roman" w:hAnsi="Times New Roman" w:cs="Times New Roman"/>
          <w:sz w:val="24"/>
          <w:szCs w:val="24"/>
        </w:rPr>
        <w:t>Fakayode</w:t>
      </w:r>
      <w:proofErr w:type="spellEnd"/>
      <w:r w:rsidR="00F679D5" w:rsidRPr="001C62E7">
        <w:rPr>
          <w:rFonts w:ascii="Times New Roman" w:hAnsi="Times New Roman" w:cs="Times New Roman"/>
          <w:sz w:val="24"/>
          <w:szCs w:val="24"/>
        </w:rPr>
        <w:t>, 2005).</w:t>
      </w:r>
    </w:p>
    <w:p w:rsidR="00732E90" w:rsidRPr="001C62E7" w:rsidRDefault="001F5898" w:rsidP="00732E90">
      <w:pPr>
        <w:jc w:val="both"/>
        <w:rPr>
          <w:rFonts w:ascii="Times New Roman" w:hAnsi="Times New Roman" w:cs="Times New Roman"/>
          <w:sz w:val="24"/>
          <w:szCs w:val="24"/>
        </w:rPr>
      </w:pPr>
      <w:r w:rsidRPr="001C62E7">
        <w:rPr>
          <w:rFonts w:ascii="Times New Roman" w:hAnsi="Times New Roman" w:cs="Times New Roman"/>
          <w:sz w:val="24"/>
          <w:szCs w:val="24"/>
        </w:rPr>
        <w:t>The pH of water is the degree of acidity or alkalinity and or the negative logarithm of the water</w:t>
      </w:r>
      <w:r w:rsidR="00D93ACA" w:rsidRPr="001C62E7">
        <w:rPr>
          <w:rFonts w:ascii="Times New Roman" w:hAnsi="Times New Roman" w:cs="Times New Roman"/>
          <w:sz w:val="24"/>
          <w:szCs w:val="24"/>
        </w:rPr>
        <w:t xml:space="preserve">. </w:t>
      </w:r>
      <w:r w:rsidR="00D93ACA" w:rsidRPr="001C62E7">
        <w:rPr>
          <w:rFonts w:ascii="Times New Roman" w:hAnsi="Times New Roman" w:cs="Times New Roman"/>
          <w:color w:val="000000"/>
          <w:sz w:val="24"/>
          <w:szCs w:val="24"/>
          <w:shd w:val="clear" w:color="auto" w:fill="FFFFFF"/>
        </w:rPr>
        <w:t xml:space="preserve">The term “pH” refers to the measurement of hydrogen ion activity in the solution </w:t>
      </w:r>
      <w:r w:rsidR="00D93ACA" w:rsidRPr="001C62E7">
        <w:rPr>
          <w:rFonts w:ascii="Times New Roman" w:hAnsi="Times New Roman" w:cs="Times New Roman"/>
          <w:sz w:val="24"/>
          <w:szCs w:val="24"/>
        </w:rPr>
        <w:t>(vlab.amrita.edu. 2012). The pH is measured on a scale of 0 to 14, with lower values indicating high [H</w:t>
      </w:r>
      <w:r w:rsidR="00D93ACA" w:rsidRPr="001C62E7">
        <w:rPr>
          <w:rFonts w:ascii="Times New Roman" w:hAnsi="Times New Roman" w:cs="Times New Roman"/>
          <w:sz w:val="24"/>
          <w:szCs w:val="24"/>
          <w:vertAlign w:val="superscript"/>
        </w:rPr>
        <w:t>+</w:t>
      </w:r>
      <w:r w:rsidR="00D93ACA" w:rsidRPr="001C62E7">
        <w:rPr>
          <w:rFonts w:ascii="Times New Roman" w:hAnsi="Times New Roman" w:cs="Times New Roman"/>
          <w:sz w:val="24"/>
          <w:szCs w:val="24"/>
        </w:rPr>
        <w:t>] (more acidic) and higher values indicating low [H</w:t>
      </w:r>
      <w:r w:rsidR="00D93ACA" w:rsidRPr="001C62E7">
        <w:rPr>
          <w:rFonts w:ascii="Times New Roman" w:hAnsi="Times New Roman" w:cs="Times New Roman"/>
          <w:sz w:val="24"/>
          <w:szCs w:val="24"/>
          <w:vertAlign w:val="superscript"/>
        </w:rPr>
        <w:t>+</w:t>
      </w:r>
      <w:r w:rsidR="00D93ACA" w:rsidRPr="001C62E7">
        <w:rPr>
          <w:rFonts w:ascii="Times New Roman" w:hAnsi="Times New Roman" w:cs="Times New Roman"/>
          <w:sz w:val="24"/>
          <w:szCs w:val="24"/>
        </w:rPr>
        <w:t xml:space="preserve">] ion activity (less acidic). A pH of 7 is considered as neutral. Every whole unit in pH represents a ten-fold increase in or decrease in hydrogen ion concentration. </w:t>
      </w:r>
      <w:r w:rsidR="00D65008" w:rsidRPr="001C62E7">
        <w:rPr>
          <w:rFonts w:ascii="Times New Roman" w:hAnsi="Times New Roman" w:cs="Times New Roman"/>
          <w:sz w:val="24"/>
          <w:szCs w:val="24"/>
        </w:rPr>
        <w:t xml:space="preserve">According to </w:t>
      </w:r>
      <w:proofErr w:type="spellStart"/>
      <w:r w:rsidR="00D65008" w:rsidRPr="001C62E7">
        <w:rPr>
          <w:rFonts w:ascii="Times New Roman" w:hAnsi="Times New Roman" w:cs="Times New Roman"/>
          <w:sz w:val="24"/>
          <w:szCs w:val="24"/>
        </w:rPr>
        <w:t>Dur</w:t>
      </w:r>
      <w:r w:rsidR="00F87B56" w:rsidRPr="001C62E7">
        <w:rPr>
          <w:rFonts w:ascii="Times New Roman" w:hAnsi="Times New Roman" w:cs="Times New Roman"/>
          <w:sz w:val="24"/>
          <w:szCs w:val="24"/>
        </w:rPr>
        <w:t>essa</w:t>
      </w:r>
      <w:proofErr w:type="spellEnd"/>
      <w:r w:rsidR="00F87B56" w:rsidRPr="001C62E7">
        <w:rPr>
          <w:rFonts w:ascii="Times New Roman" w:hAnsi="Times New Roman" w:cs="Times New Roman"/>
          <w:sz w:val="24"/>
          <w:szCs w:val="24"/>
        </w:rPr>
        <w:t xml:space="preserve"> </w:t>
      </w:r>
      <w:r w:rsidR="00F87B56" w:rsidRPr="001C62E7">
        <w:rPr>
          <w:rFonts w:ascii="Times New Roman" w:hAnsi="Times New Roman" w:cs="Times New Roman"/>
          <w:i/>
          <w:sz w:val="24"/>
          <w:szCs w:val="24"/>
        </w:rPr>
        <w:t xml:space="preserve">et al. </w:t>
      </w:r>
      <w:r w:rsidR="00D65008" w:rsidRPr="001C62E7">
        <w:rPr>
          <w:rFonts w:ascii="Times New Roman" w:hAnsi="Times New Roman" w:cs="Times New Roman"/>
          <w:sz w:val="24"/>
          <w:szCs w:val="24"/>
        </w:rPr>
        <w:t>(2009), m</w:t>
      </w:r>
      <w:r w:rsidR="00D93ACA" w:rsidRPr="001C62E7">
        <w:rPr>
          <w:rFonts w:ascii="Times New Roman" w:hAnsi="Times New Roman" w:cs="Times New Roman"/>
          <w:sz w:val="24"/>
          <w:szCs w:val="24"/>
        </w:rPr>
        <w:t xml:space="preserve">ost natural waters possess the pH values ranging </w:t>
      </w:r>
      <w:r w:rsidR="00D65008" w:rsidRPr="001C62E7">
        <w:rPr>
          <w:rFonts w:ascii="Times New Roman" w:hAnsi="Times New Roman" w:cs="Times New Roman"/>
          <w:sz w:val="24"/>
          <w:szCs w:val="24"/>
        </w:rPr>
        <w:t>from 5.0 to 8.5. Rain water has</w:t>
      </w:r>
      <w:r w:rsidR="00D93ACA" w:rsidRPr="001C62E7">
        <w:rPr>
          <w:rFonts w:ascii="Times New Roman" w:hAnsi="Times New Roman" w:cs="Times New Roman"/>
          <w:sz w:val="24"/>
          <w:szCs w:val="24"/>
        </w:rPr>
        <w:t xml:space="preserve"> a pH value of 5.4 to 6.0 which then reacts with the soils and minerals causing the reduction in [H</w:t>
      </w:r>
      <w:r w:rsidR="00D93ACA" w:rsidRPr="001C62E7">
        <w:rPr>
          <w:rFonts w:ascii="Times New Roman" w:hAnsi="Times New Roman" w:cs="Times New Roman"/>
          <w:sz w:val="24"/>
          <w:szCs w:val="24"/>
          <w:vertAlign w:val="superscript"/>
        </w:rPr>
        <w:t>+</w:t>
      </w:r>
      <w:r w:rsidR="00D93ACA" w:rsidRPr="001C62E7">
        <w:rPr>
          <w:rFonts w:ascii="Times New Roman" w:hAnsi="Times New Roman" w:cs="Times New Roman"/>
          <w:sz w:val="24"/>
          <w:szCs w:val="24"/>
        </w:rPr>
        <w:t>]  and thus the water may become alkaline with a pH o</w:t>
      </w:r>
      <w:r w:rsidR="00F86491" w:rsidRPr="001C62E7">
        <w:rPr>
          <w:rFonts w:ascii="Times New Roman" w:hAnsi="Times New Roman" w:cs="Times New Roman"/>
          <w:sz w:val="24"/>
          <w:szCs w:val="24"/>
        </w:rPr>
        <w:t>f 8.0-8.5 (vlab.amrita.edu.,2012). Raw </w:t>
      </w:r>
      <w:r w:rsidR="00F86491" w:rsidRPr="001C62E7">
        <w:rPr>
          <w:rFonts w:ascii="Times New Roman" w:hAnsi="Times New Roman" w:cs="Times New Roman"/>
          <w:bCs/>
          <w:sz w:val="24"/>
          <w:szCs w:val="24"/>
        </w:rPr>
        <w:t>wastewater</w:t>
      </w:r>
      <w:r w:rsidR="00F86491" w:rsidRPr="001C62E7">
        <w:rPr>
          <w:rFonts w:ascii="Times New Roman" w:hAnsi="Times New Roman" w:cs="Times New Roman"/>
          <w:sz w:val="24"/>
          <w:szCs w:val="24"/>
        </w:rPr>
        <w:t> generally has a </w:t>
      </w:r>
      <w:r w:rsidR="00F86491" w:rsidRPr="001C62E7">
        <w:rPr>
          <w:rFonts w:ascii="Times New Roman" w:hAnsi="Times New Roman" w:cs="Times New Roman"/>
          <w:bCs/>
          <w:sz w:val="24"/>
          <w:szCs w:val="24"/>
        </w:rPr>
        <w:t>pH</w:t>
      </w:r>
      <w:r w:rsidR="00F86491" w:rsidRPr="001C62E7">
        <w:rPr>
          <w:rFonts w:ascii="Times New Roman" w:hAnsi="Times New Roman" w:cs="Times New Roman"/>
          <w:sz w:val="24"/>
          <w:szCs w:val="24"/>
        </w:rPr>
        <w:t xml:space="preserve"> near neutral (7.0), although it may vary between 6 and 8 based on previous studies. </w:t>
      </w:r>
      <w:r w:rsidR="00C06CF9" w:rsidRPr="001C62E7">
        <w:rPr>
          <w:rFonts w:ascii="Times New Roman" w:hAnsi="Times New Roman" w:cs="Times New Roman"/>
          <w:sz w:val="24"/>
          <w:szCs w:val="24"/>
        </w:rPr>
        <w:t xml:space="preserve">Low </w:t>
      </w:r>
      <w:r w:rsidR="00F86491" w:rsidRPr="001C62E7">
        <w:rPr>
          <w:rFonts w:ascii="Times New Roman" w:hAnsi="Times New Roman" w:cs="Times New Roman"/>
          <w:sz w:val="24"/>
          <w:szCs w:val="24"/>
        </w:rPr>
        <w:t xml:space="preserve">pH </w:t>
      </w:r>
      <w:r w:rsidR="00C06CF9" w:rsidRPr="001C62E7">
        <w:rPr>
          <w:rFonts w:ascii="Times New Roman" w:hAnsi="Times New Roman" w:cs="Times New Roman"/>
          <w:sz w:val="24"/>
          <w:szCs w:val="24"/>
        </w:rPr>
        <w:t xml:space="preserve">in water </w:t>
      </w:r>
      <w:r w:rsidR="00F86491" w:rsidRPr="001C62E7">
        <w:rPr>
          <w:rFonts w:ascii="Times New Roman" w:hAnsi="Times New Roman" w:cs="Times New Roman"/>
          <w:sz w:val="24"/>
          <w:szCs w:val="24"/>
        </w:rPr>
        <w:t xml:space="preserve">is usually caused by </w:t>
      </w:r>
      <w:r w:rsidR="00C06CF9" w:rsidRPr="001C62E7">
        <w:rPr>
          <w:rFonts w:ascii="Times New Roman" w:hAnsi="Times New Roman" w:cs="Times New Roman"/>
          <w:sz w:val="24"/>
          <w:szCs w:val="24"/>
        </w:rPr>
        <w:t>either</w:t>
      </w:r>
      <w:r w:rsidR="00F86491" w:rsidRPr="001C62E7">
        <w:rPr>
          <w:rFonts w:ascii="Times New Roman" w:hAnsi="Times New Roman" w:cs="Times New Roman"/>
          <w:sz w:val="24"/>
          <w:szCs w:val="24"/>
        </w:rPr>
        <w:t xml:space="preserve"> low influent pH or low alkalinity water with nitrification</w:t>
      </w:r>
      <w:r w:rsidR="00261878" w:rsidRPr="001C62E7">
        <w:rPr>
          <w:rFonts w:ascii="Times New Roman" w:hAnsi="Times New Roman" w:cs="Times New Roman"/>
          <w:sz w:val="24"/>
          <w:szCs w:val="24"/>
        </w:rPr>
        <w:t xml:space="preserve"> (</w:t>
      </w:r>
      <w:proofErr w:type="spellStart"/>
      <w:r w:rsidR="00F87B56" w:rsidRPr="001C62E7">
        <w:rPr>
          <w:rFonts w:ascii="Times New Roman" w:hAnsi="Times New Roman" w:cs="Times New Roman"/>
          <w:sz w:val="24"/>
          <w:szCs w:val="24"/>
        </w:rPr>
        <w:t>Duressa</w:t>
      </w:r>
      <w:proofErr w:type="spellEnd"/>
      <w:r w:rsidR="00F87B56" w:rsidRPr="001C62E7">
        <w:rPr>
          <w:rFonts w:ascii="Times New Roman" w:hAnsi="Times New Roman" w:cs="Times New Roman"/>
          <w:sz w:val="24"/>
          <w:szCs w:val="24"/>
        </w:rPr>
        <w:t xml:space="preserve">, </w:t>
      </w:r>
      <w:r w:rsidR="00F87B56" w:rsidRPr="001C62E7">
        <w:rPr>
          <w:rFonts w:ascii="Times New Roman" w:hAnsi="Times New Roman" w:cs="Times New Roman"/>
          <w:i/>
          <w:sz w:val="24"/>
          <w:szCs w:val="24"/>
        </w:rPr>
        <w:t>et al.,</w:t>
      </w:r>
      <w:r w:rsidR="00732E90" w:rsidRPr="001C62E7">
        <w:rPr>
          <w:rFonts w:ascii="Times New Roman" w:hAnsi="Times New Roman" w:cs="Times New Roman"/>
          <w:i/>
          <w:sz w:val="24"/>
          <w:szCs w:val="24"/>
        </w:rPr>
        <w:t xml:space="preserve"> </w:t>
      </w:r>
      <w:r w:rsidR="00261878" w:rsidRPr="001C62E7">
        <w:rPr>
          <w:rFonts w:ascii="Times New Roman" w:hAnsi="Times New Roman" w:cs="Times New Roman"/>
          <w:sz w:val="24"/>
          <w:szCs w:val="24"/>
        </w:rPr>
        <w:t>2009)</w:t>
      </w:r>
      <w:r w:rsidR="00F86491" w:rsidRPr="001C62E7">
        <w:rPr>
          <w:rFonts w:ascii="Times New Roman" w:hAnsi="Times New Roman" w:cs="Times New Roman"/>
          <w:sz w:val="24"/>
          <w:szCs w:val="24"/>
        </w:rPr>
        <w:t>.</w:t>
      </w:r>
      <w:r w:rsidR="00732E90" w:rsidRPr="001C62E7">
        <w:rPr>
          <w:rFonts w:ascii="Times New Roman" w:hAnsi="Times New Roman" w:cs="Times New Roman"/>
          <w:sz w:val="24"/>
          <w:szCs w:val="24"/>
        </w:rPr>
        <w:t xml:space="preserve"> </w:t>
      </w:r>
    </w:p>
    <w:p w:rsidR="00983550" w:rsidRPr="001C62E7" w:rsidRDefault="005E3DAC" w:rsidP="00732E90">
      <w:pPr>
        <w:jc w:val="both"/>
        <w:rPr>
          <w:rFonts w:ascii="Times New Roman" w:hAnsi="Times New Roman" w:cs="Times New Roman"/>
          <w:sz w:val="24"/>
          <w:szCs w:val="24"/>
        </w:rPr>
      </w:pPr>
      <w:r w:rsidRPr="001C62E7">
        <w:rPr>
          <w:rFonts w:ascii="Times New Roman" w:hAnsi="Times New Roman" w:cs="Times New Roman"/>
          <w:sz w:val="24"/>
          <w:szCs w:val="24"/>
        </w:rPr>
        <w:t>C</w:t>
      </w:r>
      <w:r w:rsidR="00732E90" w:rsidRPr="001C62E7">
        <w:rPr>
          <w:rFonts w:ascii="Times New Roman" w:hAnsi="Times New Roman" w:cs="Times New Roman"/>
          <w:sz w:val="24"/>
          <w:szCs w:val="24"/>
        </w:rPr>
        <w:t>hemica</w:t>
      </w:r>
      <w:r w:rsidRPr="001C62E7">
        <w:rPr>
          <w:rFonts w:ascii="Times New Roman" w:hAnsi="Times New Roman" w:cs="Times New Roman"/>
          <w:sz w:val="24"/>
          <w:szCs w:val="24"/>
        </w:rPr>
        <w:t>l parameters such as pH,</w:t>
      </w:r>
      <w:r w:rsidR="00732E90" w:rsidRPr="001C62E7">
        <w:rPr>
          <w:rFonts w:ascii="Times New Roman" w:hAnsi="Times New Roman" w:cs="Times New Roman"/>
          <w:sz w:val="24"/>
          <w:szCs w:val="24"/>
        </w:rPr>
        <w:t xml:space="preserve"> nitrate, and others are widely accepted as other critical water quality parameters for drinking water</w:t>
      </w:r>
      <w:r w:rsidRPr="001C62E7">
        <w:rPr>
          <w:rFonts w:ascii="Times New Roman" w:hAnsi="Times New Roman" w:cs="Times New Roman"/>
          <w:sz w:val="24"/>
          <w:szCs w:val="24"/>
        </w:rPr>
        <w:t xml:space="preserve"> (</w:t>
      </w:r>
      <w:proofErr w:type="spellStart"/>
      <w:r w:rsidRPr="001C62E7">
        <w:rPr>
          <w:rFonts w:ascii="Times New Roman" w:hAnsi="Times New Roman" w:cs="Times New Roman"/>
          <w:sz w:val="24"/>
          <w:szCs w:val="24"/>
        </w:rPr>
        <w:t>Duressa</w:t>
      </w:r>
      <w:proofErr w:type="spellEnd"/>
      <w:r w:rsidRPr="001C62E7">
        <w:rPr>
          <w:rFonts w:ascii="Times New Roman" w:hAnsi="Times New Roman" w:cs="Times New Roman"/>
          <w:sz w:val="24"/>
          <w:szCs w:val="24"/>
        </w:rPr>
        <w:t xml:space="preserve">, </w:t>
      </w:r>
      <w:r w:rsidRPr="001C62E7">
        <w:rPr>
          <w:rFonts w:ascii="Times New Roman" w:hAnsi="Times New Roman" w:cs="Times New Roman"/>
          <w:i/>
          <w:sz w:val="24"/>
          <w:szCs w:val="24"/>
        </w:rPr>
        <w:t xml:space="preserve">et al., </w:t>
      </w:r>
      <w:r w:rsidRPr="001C62E7">
        <w:rPr>
          <w:rFonts w:ascii="Times New Roman" w:hAnsi="Times New Roman" w:cs="Times New Roman"/>
          <w:sz w:val="24"/>
          <w:szCs w:val="24"/>
        </w:rPr>
        <w:t>2009).</w:t>
      </w:r>
      <w:r w:rsidR="00732E90" w:rsidRPr="001C62E7">
        <w:rPr>
          <w:rFonts w:ascii="Times New Roman" w:hAnsi="Times New Roman" w:cs="Times New Roman"/>
          <w:sz w:val="24"/>
          <w:szCs w:val="24"/>
        </w:rPr>
        <w:t xml:space="preserve"> These parameters either directly influence microbiological quality or affect disinfection efficiencies and human health</w:t>
      </w:r>
      <w:r w:rsidRPr="001C62E7">
        <w:rPr>
          <w:rFonts w:ascii="Times New Roman" w:hAnsi="Times New Roman" w:cs="Times New Roman"/>
          <w:sz w:val="24"/>
          <w:szCs w:val="24"/>
        </w:rPr>
        <w:t xml:space="preserve"> (</w:t>
      </w:r>
      <w:proofErr w:type="spellStart"/>
      <w:r w:rsidRPr="001C62E7">
        <w:rPr>
          <w:rFonts w:ascii="Times New Roman" w:hAnsi="Times New Roman" w:cs="Times New Roman"/>
          <w:sz w:val="24"/>
          <w:szCs w:val="24"/>
        </w:rPr>
        <w:t>Duressa</w:t>
      </w:r>
      <w:proofErr w:type="spellEnd"/>
      <w:r w:rsidRPr="001C62E7">
        <w:rPr>
          <w:rFonts w:ascii="Times New Roman" w:hAnsi="Times New Roman" w:cs="Times New Roman"/>
          <w:sz w:val="24"/>
          <w:szCs w:val="24"/>
        </w:rPr>
        <w:t xml:space="preserve">, </w:t>
      </w:r>
      <w:r w:rsidRPr="001C62E7">
        <w:rPr>
          <w:rFonts w:ascii="Times New Roman" w:hAnsi="Times New Roman" w:cs="Times New Roman"/>
          <w:i/>
          <w:sz w:val="24"/>
          <w:szCs w:val="24"/>
        </w:rPr>
        <w:t xml:space="preserve">et al., </w:t>
      </w:r>
      <w:r w:rsidRPr="001C62E7">
        <w:rPr>
          <w:rFonts w:ascii="Times New Roman" w:hAnsi="Times New Roman" w:cs="Times New Roman"/>
          <w:sz w:val="24"/>
          <w:szCs w:val="24"/>
        </w:rPr>
        <w:t xml:space="preserve">2009). According to Joshi, </w:t>
      </w:r>
      <w:proofErr w:type="spellStart"/>
      <w:r w:rsidRPr="001C62E7">
        <w:rPr>
          <w:rFonts w:ascii="Times New Roman" w:hAnsi="Times New Roman" w:cs="Times New Roman"/>
          <w:sz w:val="24"/>
          <w:szCs w:val="24"/>
        </w:rPr>
        <w:t>Kurmar</w:t>
      </w:r>
      <w:proofErr w:type="spellEnd"/>
      <w:r w:rsidRPr="001C62E7">
        <w:rPr>
          <w:rFonts w:ascii="Times New Roman" w:hAnsi="Times New Roman" w:cs="Times New Roman"/>
          <w:sz w:val="24"/>
          <w:szCs w:val="24"/>
        </w:rPr>
        <w:t xml:space="preserve"> and Agrawal (2009), the six main indicators of water quality includes dissolved oxygen (DO), nitrate (NO</w:t>
      </w:r>
      <w:r w:rsidRPr="001C62E7">
        <w:rPr>
          <w:rFonts w:ascii="Times New Roman" w:hAnsi="Times New Roman" w:cs="Times New Roman"/>
          <w:sz w:val="24"/>
          <w:szCs w:val="24"/>
          <w:vertAlign w:val="subscript"/>
        </w:rPr>
        <w:t>3</w:t>
      </w:r>
      <w:r w:rsidRPr="001C62E7">
        <w:rPr>
          <w:rFonts w:ascii="Times New Roman" w:hAnsi="Times New Roman" w:cs="Times New Roman"/>
          <w:sz w:val="24"/>
          <w:szCs w:val="24"/>
          <w:vertAlign w:val="superscript"/>
        </w:rPr>
        <w:t>-</w:t>
      </w:r>
      <w:r w:rsidRPr="001C62E7">
        <w:rPr>
          <w:rFonts w:ascii="Times New Roman" w:hAnsi="Times New Roman" w:cs="Times New Roman"/>
          <w:sz w:val="24"/>
          <w:szCs w:val="24"/>
        </w:rPr>
        <w:t>), phosphate (PO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3-</w:t>
      </w:r>
      <w:r w:rsidRPr="001C62E7">
        <w:rPr>
          <w:rFonts w:ascii="Times New Roman" w:hAnsi="Times New Roman" w:cs="Times New Roman"/>
          <w:sz w:val="24"/>
          <w:szCs w:val="24"/>
        </w:rPr>
        <w:t xml:space="preserve">) </w:t>
      </w:r>
      <w:r w:rsidRPr="001C62E7">
        <w:rPr>
          <w:rFonts w:ascii="Times New Roman" w:hAnsi="Times New Roman" w:cs="Times New Roman"/>
          <w:i/>
          <w:sz w:val="24"/>
          <w:szCs w:val="24"/>
        </w:rPr>
        <w:t xml:space="preserve">etc. </w:t>
      </w:r>
      <w:r w:rsidRPr="001C62E7">
        <w:rPr>
          <w:rFonts w:ascii="Times New Roman" w:hAnsi="Times New Roman" w:cs="Times New Roman"/>
          <w:sz w:val="24"/>
          <w:szCs w:val="24"/>
        </w:rPr>
        <w:t xml:space="preserve">The high demand </w:t>
      </w:r>
      <w:r w:rsidRPr="001C62E7">
        <w:rPr>
          <w:rFonts w:ascii="Times New Roman" w:hAnsi="Times New Roman" w:cs="Times New Roman"/>
          <w:sz w:val="24"/>
          <w:szCs w:val="24"/>
        </w:rPr>
        <w:lastRenderedPageBreak/>
        <w:t xml:space="preserve">for potable water </w:t>
      </w:r>
      <w:proofErr w:type="spellStart"/>
      <w:proofErr w:type="gramStart"/>
      <w:r w:rsidRPr="001C62E7">
        <w:rPr>
          <w:rFonts w:ascii="Times New Roman" w:hAnsi="Times New Roman" w:cs="Times New Roman"/>
          <w:i/>
          <w:sz w:val="24"/>
          <w:szCs w:val="24"/>
        </w:rPr>
        <w:t>vis</w:t>
      </w:r>
      <w:proofErr w:type="spellEnd"/>
      <w:proofErr w:type="gramEnd"/>
      <w:r w:rsidRPr="001C62E7">
        <w:rPr>
          <w:rFonts w:ascii="Times New Roman" w:hAnsi="Times New Roman" w:cs="Times New Roman"/>
          <w:i/>
          <w:sz w:val="24"/>
          <w:szCs w:val="24"/>
        </w:rPr>
        <w:t xml:space="preserve"> </w:t>
      </w:r>
      <w:proofErr w:type="spellStart"/>
      <w:r w:rsidRPr="001C62E7">
        <w:rPr>
          <w:rFonts w:ascii="Times New Roman" w:hAnsi="Times New Roman" w:cs="Times New Roman"/>
          <w:i/>
          <w:sz w:val="24"/>
          <w:szCs w:val="24"/>
        </w:rPr>
        <w:t>avis</w:t>
      </w:r>
      <w:proofErr w:type="spellEnd"/>
      <w:r w:rsidRPr="001C62E7">
        <w:rPr>
          <w:rFonts w:ascii="Times New Roman" w:hAnsi="Times New Roman" w:cs="Times New Roman"/>
          <w:sz w:val="24"/>
          <w:szCs w:val="24"/>
        </w:rPr>
        <w:t xml:space="preserve"> its scarcity makes </w:t>
      </w:r>
      <w:r w:rsidR="00CB6BF1" w:rsidRPr="001C62E7">
        <w:rPr>
          <w:rFonts w:ascii="Times New Roman" w:hAnsi="Times New Roman" w:cs="Times New Roman"/>
          <w:sz w:val="24"/>
          <w:szCs w:val="24"/>
        </w:rPr>
        <w:t>it a necessity for conservation</w:t>
      </w:r>
      <w:r w:rsidRPr="001C62E7">
        <w:rPr>
          <w:rFonts w:ascii="Times New Roman" w:hAnsi="Times New Roman" w:cs="Times New Roman"/>
          <w:sz w:val="24"/>
          <w:szCs w:val="24"/>
        </w:rPr>
        <w:t xml:space="preserve"> and even treat</w:t>
      </w:r>
      <w:r w:rsidR="00CB6BF1" w:rsidRPr="001C62E7">
        <w:rPr>
          <w:rFonts w:ascii="Times New Roman" w:hAnsi="Times New Roman" w:cs="Times New Roman"/>
          <w:sz w:val="24"/>
          <w:szCs w:val="24"/>
        </w:rPr>
        <w:t>ment</w:t>
      </w:r>
      <w:r w:rsidRPr="001C62E7">
        <w:rPr>
          <w:rFonts w:ascii="Times New Roman" w:hAnsi="Times New Roman" w:cs="Times New Roman"/>
          <w:sz w:val="24"/>
          <w:szCs w:val="24"/>
        </w:rPr>
        <w:t xml:space="preserve"> for various beneficial uses.</w:t>
      </w:r>
      <w:r w:rsidR="00CB6BF1" w:rsidRPr="001C62E7">
        <w:rPr>
          <w:rFonts w:ascii="Times New Roman" w:hAnsi="Times New Roman" w:cs="Times New Roman"/>
          <w:sz w:val="24"/>
          <w:szCs w:val="24"/>
        </w:rPr>
        <w:t xml:space="preserve"> Other nutrient parameters of interest are ammonium (NH</w:t>
      </w:r>
      <w:r w:rsidR="00CB6BF1" w:rsidRPr="001C62E7">
        <w:rPr>
          <w:rFonts w:ascii="Times New Roman" w:hAnsi="Times New Roman" w:cs="Times New Roman"/>
          <w:sz w:val="24"/>
          <w:szCs w:val="24"/>
          <w:vertAlign w:val="subscript"/>
        </w:rPr>
        <w:t>4</w:t>
      </w:r>
      <w:r w:rsidR="00CB6BF1" w:rsidRPr="001C62E7">
        <w:rPr>
          <w:rFonts w:ascii="Times New Roman" w:hAnsi="Times New Roman" w:cs="Times New Roman"/>
          <w:sz w:val="24"/>
          <w:szCs w:val="24"/>
          <w:vertAlign w:val="superscript"/>
        </w:rPr>
        <w:t>+</w:t>
      </w:r>
      <w:r w:rsidR="00CB6BF1" w:rsidRPr="001C62E7">
        <w:rPr>
          <w:rFonts w:ascii="Times New Roman" w:hAnsi="Times New Roman" w:cs="Times New Roman"/>
          <w:sz w:val="24"/>
          <w:szCs w:val="24"/>
        </w:rPr>
        <w:t>) and sulphates (SO</w:t>
      </w:r>
      <w:r w:rsidR="00CB6BF1" w:rsidRPr="001C62E7">
        <w:rPr>
          <w:rFonts w:ascii="Times New Roman" w:hAnsi="Times New Roman" w:cs="Times New Roman"/>
          <w:sz w:val="24"/>
          <w:szCs w:val="24"/>
          <w:vertAlign w:val="subscript"/>
        </w:rPr>
        <w:t>4</w:t>
      </w:r>
      <w:r w:rsidR="00CB6BF1" w:rsidRPr="001C62E7">
        <w:rPr>
          <w:rFonts w:ascii="Times New Roman" w:hAnsi="Times New Roman" w:cs="Times New Roman"/>
          <w:sz w:val="24"/>
          <w:szCs w:val="24"/>
          <w:vertAlign w:val="superscript"/>
        </w:rPr>
        <w:t>2-</w:t>
      </w:r>
      <w:r w:rsidR="00CB6BF1" w:rsidRPr="001C62E7">
        <w:rPr>
          <w:rFonts w:ascii="Times New Roman" w:hAnsi="Times New Roman" w:cs="Times New Roman"/>
          <w:sz w:val="24"/>
          <w:szCs w:val="24"/>
        </w:rPr>
        <w:t xml:space="preserve">) (Iyama, </w:t>
      </w:r>
      <w:proofErr w:type="spellStart"/>
      <w:r w:rsidR="00CB6BF1" w:rsidRPr="001C62E7">
        <w:rPr>
          <w:rFonts w:ascii="Times New Roman" w:hAnsi="Times New Roman" w:cs="Times New Roman"/>
          <w:sz w:val="24"/>
          <w:szCs w:val="24"/>
        </w:rPr>
        <w:t>Waribo</w:t>
      </w:r>
      <w:proofErr w:type="spellEnd"/>
      <w:r w:rsidR="00CB6BF1" w:rsidRPr="001C62E7">
        <w:rPr>
          <w:rFonts w:ascii="Times New Roman" w:hAnsi="Times New Roman" w:cs="Times New Roman"/>
          <w:sz w:val="24"/>
          <w:szCs w:val="24"/>
        </w:rPr>
        <w:t xml:space="preserve"> &amp; Okpara, 2016).</w:t>
      </w:r>
    </w:p>
    <w:p w:rsidR="00983550" w:rsidRPr="001C62E7" w:rsidRDefault="00983550" w:rsidP="00983550">
      <w:pPr>
        <w:jc w:val="both"/>
        <w:rPr>
          <w:rFonts w:ascii="Times New Roman" w:eastAsia="Times New Roman" w:hAnsi="Times New Roman" w:cs="Times New Roman"/>
          <w:color w:val="000000"/>
          <w:sz w:val="24"/>
          <w:szCs w:val="24"/>
        </w:rPr>
      </w:pPr>
      <w:r w:rsidRPr="001C62E7">
        <w:rPr>
          <w:rFonts w:ascii="Times New Roman" w:hAnsi="Times New Roman" w:cs="Times New Roman"/>
          <w:sz w:val="24"/>
          <w:szCs w:val="24"/>
        </w:rPr>
        <w:t xml:space="preserve">Several studies have been done on physicochemical and bacteriological quality of drinking water from various sources which showed that water sources were contaminated with pollution indicators such as </w:t>
      </w:r>
      <w:proofErr w:type="spellStart"/>
      <w:r w:rsidRPr="001C62E7">
        <w:rPr>
          <w:rFonts w:ascii="Times New Roman" w:hAnsi="Times New Roman" w:cs="Times New Roman"/>
          <w:sz w:val="24"/>
          <w:szCs w:val="24"/>
        </w:rPr>
        <w:t>faecal</w:t>
      </w:r>
      <w:proofErr w:type="spellEnd"/>
      <w:r w:rsidRPr="001C62E7">
        <w:rPr>
          <w:rFonts w:ascii="Times New Roman" w:hAnsi="Times New Roman" w:cs="Times New Roman"/>
          <w:sz w:val="24"/>
          <w:szCs w:val="24"/>
        </w:rPr>
        <w:t xml:space="preserve"> and total coliforms </w:t>
      </w:r>
      <w:r w:rsidR="00953A9B" w:rsidRPr="001C62E7">
        <w:rPr>
          <w:rFonts w:ascii="Times New Roman" w:hAnsi="Times New Roman" w:cs="Times New Roman"/>
          <w:sz w:val="24"/>
          <w:szCs w:val="24"/>
        </w:rPr>
        <w:t>(</w:t>
      </w:r>
      <w:proofErr w:type="spellStart"/>
      <w:r w:rsidR="00953A9B" w:rsidRPr="001C62E7">
        <w:rPr>
          <w:rFonts w:ascii="Times New Roman" w:hAnsi="Times New Roman" w:cs="Times New Roman"/>
          <w:sz w:val="24"/>
          <w:szCs w:val="24"/>
        </w:rPr>
        <w:t>Alemu</w:t>
      </w:r>
      <w:proofErr w:type="spellEnd"/>
      <w:r w:rsidR="00953A9B" w:rsidRPr="001C62E7">
        <w:rPr>
          <w:rFonts w:ascii="Times New Roman" w:hAnsi="Times New Roman" w:cs="Times New Roman"/>
          <w:sz w:val="24"/>
          <w:szCs w:val="24"/>
        </w:rPr>
        <w:t xml:space="preserve"> </w:t>
      </w:r>
      <w:r w:rsidR="00953A9B" w:rsidRPr="001C62E7">
        <w:rPr>
          <w:rFonts w:ascii="Times New Roman" w:hAnsi="Times New Roman" w:cs="Times New Roman"/>
          <w:i/>
          <w:sz w:val="24"/>
          <w:szCs w:val="24"/>
        </w:rPr>
        <w:t>et al.</w:t>
      </w:r>
      <w:r w:rsidR="00953A9B" w:rsidRPr="001C62E7">
        <w:rPr>
          <w:rFonts w:ascii="Times New Roman" w:hAnsi="Times New Roman" w:cs="Times New Roman"/>
          <w:sz w:val="24"/>
          <w:szCs w:val="24"/>
        </w:rPr>
        <w:t xml:space="preserve">, 2015; Tabor, </w:t>
      </w:r>
      <w:proofErr w:type="spellStart"/>
      <w:r w:rsidR="00953A9B" w:rsidRPr="001C62E7">
        <w:rPr>
          <w:rFonts w:ascii="Times New Roman" w:hAnsi="Times New Roman" w:cs="Times New Roman"/>
          <w:sz w:val="24"/>
          <w:szCs w:val="24"/>
        </w:rPr>
        <w:t>Kibret</w:t>
      </w:r>
      <w:proofErr w:type="spellEnd"/>
      <w:r w:rsidR="00953A9B" w:rsidRPr="001C62E7">
        <w:rPr>
          <w:rFonts w:ascii="Times New Roman" w:hAnsi="Times New Roman" w:cs="Times New Roman"/>
          <w:sz w:val="24"/>
          <w:szCs w:val="24"/>
        </w:rPr>
        <w:t xml:space="preserve"> &amp; </w:t>
      </w:r>
      <w:proofErr w:type="spellStart"/>
      <w:r w:rsidR="00953A9B" w:rsidRPr="001C62E7">
        <w:rPr>
          <w:rFonts w:ascii="Times New Roman" w:hAnsi="Times New Roman" w:cs="Times New Roman"/>
          <w:sz w:val="24"/>
          <w:szCs w:val="24"/>
        </w:rPr>
        <w:t>Abera</w:t>
      </w:r>
      <w:proofErr w:type="spellEnd"/>
      <w:r w:rsidR="00953A9B" w:rsidRPr="001C62E7">
        <w:rPr>
          <w:rFonts w:ascii="Times New Roman" w:hAnsi="Times New Roman" w:cs="Times New Roman"/>
          <w:sz w:val="24"/>
          <w:szCs w:val="24"/>
        </w:rPr>
        <w:t>,</w:t>
      </w:r>
      <w:r w:rsidRPr="001C62E7">
        <w:rPr>
          <w:rFonts w:ascii="Times New Roman" w:hAnsi="Times New Roman" w:cs="Times New Roman"/>
          <w:sz w:val="24"/>
          <w:szCs w:val="24"/>
        </w:rPr>
        <w:t xml:space="preserve"> </w:t>
      </w:r>
      <w:r w:rsidR="00953A9B" w:rsidRPr="001C62E7">
        <w:rPr>
          <w:rFonts w:ascii="Times New Roman" w:hAnsi="Times New Roman" w:cs="Times New Roman"/>
          <w:sz w:val="24"/>
          <w:szCs w:val="24"/>
        </w:rPr>
        <w:t xml:space="preserve">2011; </w:t>
      </w:r>
      <w:proofErr w:type="spellStart"/>
      <w:r w:rsidR="00953A9B" w:rsidRPr="001C62E7">
        <w:rPr>
          <w:rFonts w:ascii="Times New Roman" w:hAnsi="Times New Roman" w:cs="Times New Roman"/>
          <w:sz w:val="24"/>
          <w:szCs w:val="24"/>
        </w:rPr>
        <w:t>Admassu</w:t>
      </w:r>
      <w:proofErr w:type="spellEnd"/>
      <w:r w:rsidR="00953A9B" w:rsidRPr="001C62E7">
        <w:rPr>
          <w:rFonts w:ascii="Times New Roman" w:hAnsi="Times New Roman" w:cs="Times New Roman"/>
          <w:sz w:val="24"/>
          <w:szCs w:val="24"/>
        </w:rPr>
        <w:t xml:space="preserve">, </w:t>
      </w:r>
      <w:proofErr w:type="spellStart"/>
      <w:r w:rsidR="00953A9B" w:rsidRPr="001C62E7">
        <w:rPr>
          <w:rFonts w:ascii="Times New Roman" w:hAnsi="Times New Roman" w:cs="Times New Roman"/>
          <w:sz w:val="24"/>
          <w:szCs w:val="24"/>
        </w:rPr>
        <w:t>Wubshet</w:t>
      </w:r>
      <w:proofErr w:type="spellEnd"/>
      <w:r w:rsidR="00953A9B" w:rsidRPr="001C62E7">
        <w:rPr>
          <w:rFonts w:ascii="Times New Roman" w:hAnsi="Times New Roman" w:cs="Times New Roman"/>
          <w:sz w:val="24"/>
          <w:szCs w:val="24"/>
        </w:rPr>
        <w:t xml:space="preserve"> &amp; </w:t>
      </w:r>
      <w:proofErr w:type="spellStart"/>
      <w:r w:rsidR="00953A9B" w:rsidRPr="001C62E7">
        <w:rPr>
          <w:rFonts w:ascii="Times New Roman" w:hAnsi="Times New Roman" w:cs="Times New Roman"/>
          <w:sz w:val="24"/>
          <w:szCs w:val="24"/>
        </w:rPr>
        <w:t>Gelaw</w:t>
      </w:r>
      <w:proofErr w:type="spellEnd"/>
      <w:r w:rsidR="00953A9B" w:rsidRPr="001C62E7">
        <w:rPr>
          <w:rFonts w:ascii="Times New Roman" w:hAnsi="Times New Roman" w:cs="Times New Roman"/>
          <w:sz w:val="24"/>
          <w:szCs w:val="24"/>
        </w:rPr>
        <w:t xml:space="preserve">, 2004; </w:t>
      </w:r>
      <w:proofErr w:type="spellStart"/>
      <w:r w:rsidR="00953A9B" w:rsidRPr="001C62E7">
        <w:rPr>
          <w:rFonts w:ascii="Times New Roman" w:hAnsi="Times New Roman" w:cs="Times New Roman"/>
          <w:sz w:val="24"/>
          <w:szCs w:val="24"/>
        </w:rPr>
        <w:t>Birhanu</w:t>
      </w:r>
      <w:proofErr w:type="spellEnd"/>
      <w:r w:rsidR="00953A9B" w:rsidRPr="001C62E7">
        <w:rPr>
          <w:rFonts w:ascii="Times New Roman" w:hAnsi="Times New Roman" w:cs="Times New Roman"/>
          <w:sz w:val="24"/>
          <w:szCs w:val="24"/>
        </w:rPr>
        <w:t xml:space="preserve">, 2007; </w:t>
      </w:r>
      <w:proofErr w:type="spellStart"/>
      <w:r w:rsidR="00953A9B" w:rsidRPr="001C62E7">
        <w:rPr>
          <w:rFonts w:ascii="Times New Roman" w:hAnsi="Times New Roman" w:cs="Times New Roman"/>
          <w:sz w:val="24"/>
          <w:szCs w:val="24"/>
        </w:rPr>
        <w:t>Yasin</w:t>
      </w:r>
      <w:proofErr w:type="spellEnd"/>
      <w:r w:rsidR="00953A9B" w:rsidRPr="001C62E7">
        <w:rPr>
          <w:rFonts w:ascii="Times New Roman" w:hAnsi="Times New Roman" w:cs="Times New Roman"/>
          <w:sz w:val="24"/>
          <w:szCs w:val="24"/>
        </w:rPr>
        <w:t xml:space="preserve">, </w:t>
      </w:r>
      <w:proofErr w:type="spellStart"/>
      <w:r w:rsidR="00953A9B" w:rsidRPr="001C62E7">
        <w:rPr>
          <w:rFonts w:ascii="Times New Roman" w:hAnsi="Times New Roman" w:cs="Times New Roman"/>
          <w:sz w:val="24"/>
          <w:szCs w:val="24"/>
        </w:rPr>
        <w:t>Ketema</w:t>
      </w:r>
      <w:proofErr w:type="spellEnd"/>
      <w:r w:rsidR="00953A9B" w:rsidRPr="001C62E7">
        <w:rPr>
          <w:rFonts w:ascii="Times New Roman" w:hAnsi="Times New Roman" w:cs="Times New Roman"/>
          <w:sz w:val="24"/>
          <w:szCs w:val="24"/>
        </w:rPr>
        <w:t xml:space="preserve"> &amp; </w:t>
      </w:r>
      <w:proofErr w:type="spellStart"/>
      <w:r w:rsidR="00953A9B" w:rsidRPr="001C62E7">
        <w:rPr>
          <w:rFonts w:ascii="Times New Roman" w:hAnsi="Times New Roman" w:cs="Times New Roman"/>
          <w:sz w:val="24"/>
          <w:szCs w:val="24"/>
        </w:rPr>
        <w:t>Bacha</w:t>
      </w:r>
      <w:proofErr w:type="spellEnd"/>
      <w:r w:rsidR="00953A9B" w:rsidRPr="001C62E7">
        <w:rPr>
          <w:rFonts w:ascii="Times New Roman" w:hAnsi="Times New Roman" w:cs="Times New Roman"/>
          <w:sz w:val="24"/>
          <w:szCs w:val="24"/>
        </w:rPr>
        <w:t>,</w:t>
      </w:r>
      <w:r w:rsidR="001A3E16" w:rsidRPr="001C62E7">
        <w:rPr>
          <w:rFonts w:ascii="Times New Roman" w:hAnsi="Times New Roman" w:cs="Times New Roman"/>
          <w:sz w:val="24"/>
          <w:szCs w:val="24"/>
        </w:rPr>
        <w:t xml:space="preserve"> </w:t>
      </w:r>
      <w:r w:rsidR="00953A9B" w:rsidRPr="001C62E7">
        <w:rPr>
          <w:rFonts w:ascii="Times New Roman" w:hAnsi="Times New Roman" w:cs="Times New Roman"/>
          <w:sz w:val="24"/>
          <w:szCs w:val="24"/>
        </w:rPr>
        <w:t xml:space="preserve">2015; </w:t>
      </w:r>
      <w:proofErr w:type="spellStart"/>
      <w:r w:rsidR="00953A9B" w:rsidRPr="001C62E7">
        <w:rPr>
          <w:rFonts w:ascii="Times New Roman" w:hAnsi="Times New Roman" w:cs="Times New Roman"/>
          <w:sz w:val="24"/>
          <w:szCs w:val="24"/>
        </w:rPr>
        <w:t>Damite</w:t>
      </w:r>
      <w:proofErr w:type="spellEnd"/>
      <w:r w:rsidR="00953A9B" w:rsidRPr="001C62E7">
        <w:rPr>
          <w:rFonts w:ascii="Times New Roman" w:hAnsi="Times New Roman" w:cs="Times New Roman"/>
          <w:sz w:val="24"/>
          <w:szCs w:val="24"/>
        </w:rPr>
        <w:t xml:space="preserve"> </w:t>
      </w:r>
      <w:r w:rsidR="00953A9B" w:rsidRPr="001C62E7">
        <w:rPr>
          <w:rFonts w:ascii="Times New Roman" w:hAnsi="Times New Roman" w:cs="Times New Roman"/>
          <w:i/>
          <w:sz w:val="24"/>
          <w:szCs w:val="24"/>
        </w:rPr>
        <w:t>et al.</w:t>
      </w:r>
      <w:r w:rsidR="00953A9B" w:rsidRPr="001C62E7">
        <w:rPr>
          <w:rFonts w:ascii="Times New Roman" w:hAnsi="Times New Roman" w:cs="Times New Roman"/>
          <w:sz w:val="24"/>
          <w:szCs w:val="24"/>
        </w:rPr>
        <w:t>,</w:t>
      </w:r>
      <w:r w:rsidR="001A3E16" w:rsidRPr="001C62E7">
        <w:rPr>
          <w:rFonts w:ascii="Times New Roman" w:hAnsi="Times New Roman" w:cs="Times New Roman"/>
          <w:sz w:val="24"/>
          <w:szCs w:val="24"/>
        </w:rPr>
        <w:t xml:space="preserve"> </w:t>
      </w:r>
      <w:r w:rsidR="00953A9B" w:rsidRPr="001C62E7">
        <w:rPr>
          <w:rFonts w:ascii="Times New Roman" w:hAnsi="Times New Roman" w:cs="Times New Roman"/>
          <w:sz w:val="24"/>
          <w:szCs w:val="24"/>
        </w:rPr>
        <w:t xml:space="preserve">2014; </w:t>
      </w:r>
      <w:proofErr w:type="spellStart"/>
      <w:r w:rsidR="001A3E16" w:rsidRPr="001C62E7">
        <w:rPr>
          <w:rFonts w:ascii="Times New Roman" w:hAnsi="Times New Roman" w:cs="Times New Roman"/>
          <w:sz w:val="24"/>
          <w:szCs w:val="24"/>
        </w:rPr>
        <w:t>Aberra</w:t>
      </w:r>
      <w:proofErr w:type="spellEnd"/>
      <w:r w:rsidR="001A3E16" w:rsidRPr="001C62E7">
        <w:rPr>
          <w:rFonts w:ascii="Times New Roman" w:hAnsi="Times New Roman" w:cs="Times New Roman"/>
          <w:sz w:val="24"/>
          <w:szCs w:val="24"/>
        </w:rPr>
        <w:t xml:space="preserve"> </w:t>
      </w:r>
      <w:r w:rsidR="001A3E16" w:rsidRPr="001C62E7">
        <w:rPr>
          <w:rFonts w:ascii="Times New Roman" w:hAnsi="Times New Roman" w:cs="Times New Roman"/>
          <w:i/>
          <w:sz w:val="24"/>
          <w:szCs w:val="24"/>
        </w:rPr>
        <w:t>et al</w:t>
      </w:r>
      <w:r w:rsidR="001A3E16" w:rsidRPr="001C62E7">
        <w:rPr>
          <w:rFonts w:ascii="Times New Roman" w:hAnsi="Times New Roman" w:cs="Times New Roman"/>
          <w:sz w:val="24"/>
          <w:szCs w:val="24"/>
        </w:rPr>
        <w:t xml:space="preserve">., </w:t>
      </w:r>
      <w:r w:rsidR="00953A9B" w:rsidRPr="001C62E7">
        <w:rPr>
          <w:rFonts w:ascii="Times New Roman" w:hAnsi="Times New Roman" w:cs="Times New Roman"/>
          <w:sz w:val="24"/>
          <w:szCs w:val="24"/>
        </w:rPr>
        <w:t>2011;</w:t>
      </w:r>
      <w:r w:rsidR="001A3E16" w:rsidRPr="001C62E7">
        <w:rPr>
          <w:rFonts w:ascii="Times New Roman" w:hAnsi="Times New Roman" w:cs="Times New Roman"/>
          <w:sz w:val="24"/>
          <w:szCs w:val="24"/>
        </w:rPr>
        <w:t xml:space="preserve"> </w:t>
      </w:r>
      <w:proofErr w:type="spellStart"/>
      <w:r w:rsidR="001A3E16" w:rsidRPr="001C62E7">
        <w:rPr>
          <w:rFonts w:ascii="Times New Roman" w:hAnsi="Times New Roman" w:cs="Times New Roman"/>
          <w:sz w:val="24"/>
          <w:szCs w:val="24"/>
        </w:rPr>
        <w:t>Eliku</w:t>
      </w:r>
      <w:proofErr w:type="spellEnd"/>
      <w:r w:rsidR="001A3E16" w:rsidRPr="001C62E7">
        <w:rPr>
          <w:rFonts w:ascii="Times New Roman" w:hAnsi="Times New Roman" w:cs="Times New Roman"/>
          <w:sz w:val="24"/>
          <w:szCs w:val="24"/>
        </w:rPr>
        <w:t xml:space="preserve"> &amp; </w:t>
      </w:r>
      <w:proofErr w:type="spellStart"/>
      <w:r w:rsidR="001A3E16" w:rsidRPr="001C62E7">
        <w:rPr>
          <w:rFonts w:ascii="Times New Roman" w:hAnsi="Times New Roman" w:cs="Times New Roman"/>
          <w:sz w:val="24"/>
          <w:szCs w:val="24"/>
        </w:rPr>
        <w:t>Sulaiman</w:t>
      </w:r>
      <w:proofErr w:type="spellEnd"/>
      <w:r w:rsidR="001A3E16" w:rsidRPr="001C62E7">
        <w:rPr>
          <w:rFonts w:ascii="Times New Roman" w:hAnsi="Times New Roman" w:cs="Times New Roman"/>
          <w:sz w:val="24"/>
          <w:szCs w:val="24"/>
        </w:rPr>
        <w:t>, 2009; APHA, 1998)</w:t>
      </w:r>
      <w:r w:rsidRPr="001C62E7">
        <w:rPr>
          <w:rFonts w:ascii="Times New Roman" w:hAnsi="Times New Roman" w:cs="Times New Roman"/>
          <w:sz w:val="24"/>
          <w:szCs w:val="24"/>
        </w:rPr>
        <w:t>. This necessitates establishmen</w:t>
      </w:r>
      <w:r w:rsidR="00953A9B" w:rsidRPr="001C62E7">
        <w:rPr>
          <w:rFonts w:ascii="Times New Roman" w:hAnsi="Times New Roman" w:cs="Times New Roman"/>
          <w:sz w:val="24"/>
          <w:szCs w:val="24"/>
        </w:rPr>
        <w:t xml:space="preserve">t of sustainable monitoring, </w:t>
      </w:r>
      <w:r w:rsidRPr="001C62E7">
        <w:rPr>
          <w:rFonts w:ascii="Times New Roman" w:hAnsi="Times New Roman" w:cs="Times New Roman"/>
          <w:sz w:val="24"/>
          <w:szCs w:val="24"/>
        </w:rPr>
        <w:t xml:space="preserve">evaluation </w:t>
      </w:r>
      <w:r w:rsidR="00953A9B" w:rsidRPr="001C62E7">
        <w:rPr>
          <w:rFonts w:ascii="Times New Roman" w:hAnsi="Times New Roman" w:cs="Times New Roman"/>
          <w:sz w:val="24"/>
          <w:szCs w:val="24"/>
        </w:rPr>
        <w:t>and punitive measures</w:t>
      </w:r>
      <w:r w:rsidRPr="001C62E7">
        <w:rPr>
          <w:rFonts w:ascii="Times New Roman" w:hAnsi="Times New Roman" w:cs="Times New Roman"/>
          <w:sz w:val="24"/>
          <w:szCs w:val="24"/>
        </w:rPr>
        <w:t xml:space="preserve"> of municipal water distribution systems such as drains which gives typical cases of freshwater.</w:t>
      </w:r>
      <w:r w:rsidR="00416521" w:rsidRPr="001C62E7">
        <w:rPr>
          <w:rFonts w:ascii="Times New Roman" w:hAnsi="Times New Roman" w:cs="Times New Roman"/>
          <w:sz w:val="24"/>
          <w:szCs w:val="24"/>
        </w:rPr>
        <w:t xml:space="preserve"> Therefore an assessment of the nutrient, chemical and biological content of the drain water is also necessary for the preservation and protection of groundwater due to the dependence of inhabitants on individual boreholes even around the study area. Biological parameters are very significant factors at determining the quality of drinking water and more relevant than the physicochemical parameters as it relates to human health. Some of the relevant biological features and organisms affecting quality of water are bacteria (TCB, THB)</w:t>
      </w:r>
      <w:r w:rsidR="004246D0" w:rsidRPr="001C62E7">
        <w:rPr>
          <w:rFonts w:ascii="Times New Roman" w:hAnsi="Times New Roman" w:cs="Times New Roman"/>
          <w:sz w:val="24"/>
          <w:szCs w:val="24"/>
        </w:rPr>
        <w:t>, pathogenic protozoa</w:t>
      </w:r>
      <w:r w:rsidR="00416521" w:rsidRPr="001C62E7">
        <w:rPr>
          <w:rFonts w:ascii="Times New Roman" w:hAnsi="Times New Roman" w:cs="Times New Roman"/>
          <w:sz w:val="24"/>
          <w:szCs w:val="24"/>
        </w:rPr>
        <w:t>, algae and viruses</w:t>
      </w:r>
      <w:r w:rsidR="004246D0" w:rsidRPr="001C62E7">
        <w:rPr>
          <w:rFonts w:ascii="Times New Roman" w:hAnsi="Times New Roman" w:cs="Times New Roman"/>
          <w:sz w:val="24"/>
          <w:szCs w:val="24"/>
        </w:rPr>
        <w:t xml:space="preserve"> (</w:t>
      </w:r>
      <w:r w:rsidR="004B5125" w:rsidRPr="001C62E7">
        <w:rPr>
          <w:rFonts w:ascii="Times New Roman" w:eastAsia="Times New Roman" w:hAnsi="Times New Roman" w:cs="Times New Roman"/>
          <w:color w:val="000000"/>
          <w:sz w:val="24"/>
          <w:szCs w:val="24"/>
        </w:rPr>
        <w:t xml:space="preserve">NRC, </w:t>
      </w:r>
      <w:r w:rsidR="004246D0" w:rsidRPr="001C62E7">
        <w:rPr>
          <w:rFonts w:ascii="Times New Roman" w:eastAsia="Times New Roman" w:hAnsi="Times New Roman" w:cs="Times New Roman"/>
          <w:color w:val="000000"/>
          <w:sz w:val="24"/>
          <w:szCs w:val="24"/>
        </w:rPr>
        <w:t>1977).</w:t>
      </w:r>
    </w:p>
    <w:p w:rsidR="001C62E7" w:rsidRDefault="005F5C64" w:rsidP="000D0F82">
      <w:pPr>
        <w:jc w:val="both"/>
        <w:rPr>
          <w:rFonts w:ascii="Times New Roman" w:hAnsi="Times New Roman" w:cs="Times New Roman"/>
          <w:sz w:val="24"/>
          <w:szCs w:val="24"/>
        </w:rPr>
      </w:pPr>
      <w:r w:rsidRPr="001C62E7">
        <w:rPr>
          <w:rFonts w:ascii="Times New Roman" w:eastAsia="Times New Roman" w:hAnsi="Times New Roman" w:cs="Times New Roman"/>
          <w:color w:val="000000"/>
          <w:sz w:val="24"/>
          <w:szCs w:val="24"/>
        </w:rPr>
        <w:t>This preliminary study offers good literature to the academia, government and the notary public especially those living within that vicinity of the pending and increasing concentration of nutrient and bacteriological parameters due to the influence of industrial</w:t>
      </w:r>
      <w:r w:rsidR="00F86D3D" w:rsidRPr="001C62E7">
        <w:rPr>
          <w:rFonts w:ascii="Times New Roman" w:eastAsia="Times New Roman" w:hAnsi="Times New Roman" w:cs="Times New Roman"/>
          <w:color w:val="000000"/>
          <w:sz w:val="24"/>
          <w:szCs w:val="24"/>
        </w:rPr>
        <w:t xml:space="preserve"> actions</w:t>
      </w:r>
      <w:r w:rsidRPr="001C62E7">
        <w:rPr>
          <w:rFonts w:ascii="Times New Roman" w:eastAsia="Times New Roman" w:hAnsi="Times New Roman" w:cs="Times New Roman"/>
          <w:color w:val="000000"/>
          <w:sz w:val="24"/>
          <w:szCs w:val="24"/>
        </w:rPr>
        <w:t xml:space="preserve">, waste dump and human activities around them on their ground and surface water </w:t>
      </w:r>
      <w:r w:rsidR="00F86D3D" w:rsidRPr="001C62E7">
        <w:rPr>
          <w:rFonts w:ascii="Times New Roman" w:eastAsia="Times New Roman" w:hAnsi="Times New Roman" w:cs="Times New Roman"/>
          <w:color w:val="000000"/>
          <w:sz w:val="24"/>
          <w:szCs w:val="24"/>
        </w:rPr>
        <w:t>quality.</w:t>
      </w:r>
      <w:r w:rsidR="004B5125" w:rsidRPr="001C62E7">
        <w:rPr>
          <w:rFonts w:ascii="Times New Roman" w:eastAsia="Times New Roman" w:hAnsi="Times New Roman" w:cs="Times New Roman"/>
          <w:color w:val="000000"/>
          <w:sz w:val="24"/>
          <w:szCs w:val="24"/>
        </w:rPr>
        <w:t xml:space="preserve"> Nutri-chemical parameters are the nutrient parameters such as nitrates, sulphates, phosphates, ammonium while the chemical are pH and DO as biological are TCB, THB and FCB.</w:t>
      </w:r>
      <w:r w:rsidR="008F19E4" w:rsidRPr="001C62E7">
        <w:rPr>
          <w:rFonts w:ascii="Times New Roman" w:eastAsia="Times New Roman" w:hAnsi="Times New Roman" w:cs="Times New Roman"/>
          <w:color w:val="000000"/>
          <w:sz w:val="24"/>
          <w:szCs w:val="24"/>
        </w:rPr>
        <w:t xml:space="preserve"> All the recorded values for TCB and FCB were extremely above the permissible limits by federal ministry of environment </w:t>
      </w:r>
      <w:r w:rsidR="006741A6" w:rsidRPr="001C62E7">
        <w:rPr>
          <w:rFonts w:ascii="Times New Roman" w:eastAsia="Times New Roman" w:hAnsi="Times New Roman" w:cs="Times New Roman"/>
          <w:color w:val="000000"/>
          <w:sz w:val="24"/>
          <w:szCs w:val="24"/>
        </w:rPr>
        <w:t xml:space="preserve">of 400-500 MPN/100ml </w:t>
      </w:r>
      <w:r w:rsidR="008F19E4" w:rsidRPr="001C62E7">
        <w:rPr>
          <w:rFonts w:ascii="Times New Roman" w:eastAsia="Times New Roman" w:hAnsi="Times New Roman" w:cs="Times New Roman"/>
          <w:color w:val="000000"/>
          <w:sz w:val="24"/>
          <w:szCs w:val="24"/>
        </w:rPr>
        <w:t xml:space="preserve">(FMENV, 2002). </w:t>
      </w:r>
    </w:p>
    <w:p w:rsidR="000D0F82" w:rsidRPr="001C62E7" w:rsidRDefault="00CB6BF1" w:rsidP="000D0F82">
      <w:pPr>
        <w:jc w:val="both"/>
        <w:rPr>
          <w:rFonts w:ascii="Times New Roman" w:hAnsi="Times New Roman" w:cs="Times New Roman"/>
          <w:sz w:val="28"/>
          <w:szCs w:val="28"/>
        </w:rPr>
      </w:pPr>
      <w:r w:rsidRPr="001C62E7">
        <w:rPr>
          <w:rFonts w:ascii="Times New Roman" w:hAnsi="Times New Roman" w:cs="Times New Roman"/>
          <w:sz w:val="28"/>
          <w:szCs w:val="28"/>
        </w:rPr>
        <w:t xml:space="preserve"> </w:t>
      </w:r>
      <w:r w:rsidR="00212856" w:rsidRPr="001C62E7">
        <w:rPr>
          <w:rFonts w:ascii="Times New Roman" w:hAnsi="Times New Roman" w:cs="Times New Roman"/>
          <w:b/>
          <w:sz w:val="28"/>
          <w:szCs w:val="28"/>
        </w:rPr>
        <w:t>2.0 Materials and Methods</w:t>
      </w:r>
      <w:r w:rsidR="000D0F82" w:rsidRPr="001C62E7">
        <w:rPr>
          <w:rFonts w:ascii="Times New Roman" w:hAnsi="Times New Roman" w:cs="Times New Roman"/>
          <w:b/>
          <w:sz w:val="28"/>
          <w:szCs w:val="28"/>
        </w:rPr>
        <w:t xml:space="preserve">  </w:t>
      </w:r>
    </w:p>
    <w:p w:rsidR="00380BFE" w:rsidRPr="001C62E7" w:rsidRDefault="000D0F82" w:rsidP="00380BFE">
      <w:pPr>
        <w:spacing w:before="330" w:after="330" w:line="240" w:lineRule="auto"/>
        <w:outlineLvl w:val="4"/>
        <w:rPr>
          <w:rFonts w:ascii="Times New Roman" w:eastAsia="Times New Roman" w:hAnsi="Times New Roman" w:cs="Times New Roman"/>
          <w:b/>
          <w:bCs/>
          <w:sz w:val="24"/>
          <w:szCs w:val="24"/>
        </w:rPr>
      </w:pPr>
      <w:r w:rsidRPr="001C62E7">
        <w:rPr>
          <w:rFonts w:ascii="Times New Roman" w:hAnsi="Times New Roman" w:cs="Times New Roman"/>
          <w:b/>
          <w:sz w:val="24"/>
          <w:szCs w:val="24"/>
        </w:rPr>
        <w:t>2.1</w:t>
      </w:r>
      <w:r w:rsidR="007C5123" w:rsidRPr="001C62E7">
        <w:rPr>
          <w:rFonts w:ascii="Times New Roman" w:hAnsi="Times New Roman" w:cs="Times New Roman"/>
          <w:b/>
          <w:sz w:val="24"/>
          <w:szCs w:val="24"/>
        </w:rPr>
        <w:t xml:space="preserve"> </w:t>
      </w:r>
      <w:r w:rsidR="00380BFE" w:rsidRPr="001C62E7">
        <w:rPr>
          <w:rFonts w:ascii="Times New Roman" w:eastAsia="Times New Roman" w:hAnsi="Times New Roman" w:cs="Times New Roman"/>
          <w:b/>
          <w:bCs/>
          <w:sz w:val="24"/>
          <w:szCs w:val="24"/>
        </w:rPr>
        <w:t>Site Selection</w:t>
      </w:r>
      <w:r w:rsidR="007C5123" w:rsidRPr="001C62E7">
        <w:rPr>
          <w:rFonts w:ascii="Times New Roman" w:eastAsia="Times New Roman" w:hAnsi="Times New Roman" w:cs="Times New Roman"/>
          <w:b/>
          <w:bCs/>
          <w:sz w:val="24"/>
          <w:szCs w:val="24"/>
        </w:rPr>
        <w:t xml:space="preserve"> and Location </w:t>
      </w:r>
    </w:p>
    <w:p w:rsidR="00380BFE" w:rsidRPr="001C62E7" w:rsidRDefault="00380BFE" w:rsidP="007C5123">
      <w:pPr>
        <w:spacing w:before="180" w:after="180" w:line="300" w:lineRule="atLeast"/>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 xml:space="preserve">Samples of wastewater from the drains were collected from 3 different sites along the stretch of the drainage adjoining the study stations in </w:t>
      </w:r>
      <w:r w:rsidR="007C5123" w:rsidRPr="001C62E7">
        <w:rPr>
          <w:rFonts w:ascii="Times New Roman" w:eastAsia="Times New Roman" w:hAnsi="Times New Roman" w:cs="Times New Roman"/>
          <w:sz w:val="24"/>
          <w:szCs w:val="24"/>
        </w:rPr>
        <w:t xml:space="preserve">3 composite sites for each station. These study stations are labelled R, S and T which were 100m, 250m and 400m respectively away from the cement and gas stations at the </w:t>
      </w:r>
      <w:proofErr w:type="spellStart"/>
      <w:r w:rsidR="007C5123" w:rsidRPr="001C62E7">
        <w:rPr>
          <w:rFonts w:ascii="Times New Roman" w:eastAsia="Times New Roman" w:hAnsi="Times New Roman" w:cs="Times New Roman"/>
          <w:sz w:val="24"/>
          <w:szCs w:val="24"/>
        </w:rPr>
        <w:t>Iwofe</w:t>
      </w:r>
      <w:proofErr w:type="spellEnd"/>
      <w:r w:rsidR="007C5123" w:rsidRPr="001C62E7">
        <w:rPr>
          <w:rFonts w:ascii="Times New Roman" w:eastAsia="Times New Roman" w:hAnsi="Times New Roman" w:cs="Times New Roman"/>
          <w:sz w:val="24"/>
          <w:szCs w:val="24"/>
        </w:rPr>
        <w:t>- Rumuolumeni axis of Port Harcourt. Site selection was guided by the presence of certain influential anthropogenic activities. These activities range from the industrial, waste dumps and drinking bars. The geographical location was mapped using a Techno android phone installed GPS. The following locations for the composited site samples were R</w:t>
      </w:r>
      <w:r w:rsidR="003C48E6" w:rsidRPr="001C62E7">
        <w:rPr>
          <w:rFonts w:ascii="Times New Roman" w:eastAsia="Times New Roman" w:hAnsi="Times New Roman" w:cs="Times New Roman"/>
          <w:sz w:val="24"/>
          <w:szCs w:val="24"/>
        </w:rPr>
        <w:t xml:space="preserve"> (4</w:t>
      </w:r>
      <w:r w:rsidR="003C48E6" w:rsidRPr="001C62E7">
        <w:rPr>
          <w:rFonts w:ascii="Times New Roman" w:eastAsia="Times New Roman" w:hAnsi="Times New Roman" w:cs="Times New Roman"/>
          <w:sz w:val="24"/>
          <w:szCs w:val="24"/>
          <w:vertAlign w:val="superscript"/>
        </w:rPr>
        <w:t>0</w:t>
      </w:r>
      <w:r w:rsidR="003C48E6" w:rsidRPr="001C62E7">
        <w:rPr>
          <w:rFonts w:ascii="Times New Roman" w:eastAsia="Times New Roman" w:hAnsi="Times New Roman" w:cs="Times New Roman"/>
          <w:sz w:val="24"/>
          <w:szCs w:val="24"/>
        </w:rPr>
        <w:t>47’53”N and 6</w:t>
      </w:r>
      <w:r w:rsidR="003C48E6" w:rsidRPr="001C62E7">
        <w:rPr>
          <w:rFonts w:ascii="Times New Roman" w:eastAsia="Times New Roman" w:hAnsi="Times New Roman" w:cs="Times New Roman"/>
          <w:sz w:val="24"/>
          <w:szCs w:val="24"/>
          <w:vertAlign w:val="superscript"/>
        </w:rPr>
        <w:t>0</w:t>
      </w:r>
      <w:r w:rsidR="003C48E6" w:rsidRPr="001C62E7">
        <w:rPr>
          <w:rFonts w:ascii="Times New Roman" w:eastAsia="Times New Roman" w:hAnsi="Times New Roman" w:cs="Times New Roman"/>
          <w:sz w:val="24"/>
          <w:szCs w:val="24"/>
        </w:rPr>
        <w:t xml:space="preserve">56’36”E, </w:t>
      </w:r>
      <w:r w:rsidR="007C5123" w:rsidRPr="001C62E7">
        <w:rPr>
          <w:rFonts w:ascii="Times New Roman" w:eastAsia="Times New Roman" w:hAnsi="Times New Roman" w:cs="Times New Roman"/>
          <w:sz w:val="24"/>
          <w:szCs w:val="24"/>
        </w:rPr>
        <w:t>S</w:t>
      </w:r>
      <w:r w:rsidR="003C48E6" w:rsidRPr="001C62E7">
        <w:rPr>
          <w:rFonts w:ascii="Times New Roman" w:eastAsia="Times New Roman" w:hAnsi="Times New Roman" w:cs="Times New Roman"/>
          <w:sz w:val="24"/>
          <w:szCs w:val="24"/>
        </w:rPr>
        <w:t>(4</w:t>
      </w:r>
      <w:r w:rsidR="003C48E6" w:rsidRPr="001C62E7">
        <w:rPr>
          <w:rFonts w:ascii="Times New Roman" w:eastAsia="Times New Roman" w:hAnsi="Times New Roman" w:cs="Times New Roman"/>
          <w:sz w:val="24"/>
          <w:szCs w:val="24"/>
          <w:vertAlign w:val="superscript"/>
        </w:rPr>
        <w:t>0</w:t>
      </w:r>
      <w:r w:rsidR="003C48E6" w:rsidRPr="001C62E7">
        <w:rPr>
          <w:rFonts w:ascii="Times New Roman" w:eastAsia="Times New Roman" w:hAnsi="Times New Roman" w:cs="Times New Roman"/>
          <w:sz w:val="24"/>
          <w:szCs w:val="24"/>
        </w:rPr>
        <w:t>48’23”N and 6</w:t>
      </w:r>
      <w:r w:rsidR="003C48E6" w:rsidRPr="001C62E7">
        <w:rPr>
          <w:rFonts w:ascii="Times New Roman" w:eastAsia="Times New Roman" w:hAnsi="Times New Roman" w:cs="Times New Roman"/>
          <w:sz w:val="24"/>
          <w:szCs w:val="24"/>
          <w:vertAlign w:val="superscript"/>
        </w:rPr>
        <w:t>0</w:t>
      </w:r>
      <w:r w:rsidR="003C48E6" w:rsidRPr="001C62E7">
        <w:rPr>
          <w:rFonts w:ascii="Times New Roman" w:eastAsia="Times New Roman" w:hAnsi="Times New Roman" w:cs="Times New Roman"/>
          <w:sz w:val="24"/>
          <w:szCs w:val="24"/>
        </w:rPr>
        <w:t>56</w:t>
      </w:r>
      <w:r w:rsidR="00E50063" w:rsidRPr="001C62E7">
        <w:rPr>
          <w:rFonts w:ascii="Times New Roman" w:eastAsia="Times New Roman" w:hAnsi="Times New Roman" w:cs="Times New Roman"/>
          <w:sz w:val="24"/>
          <w:szCs w:val="24"/>
        </w:rPr>
        <w:t>’</w:t>
      </w:r>
      <w:r w:rsidR="003C48E6" w:rsidRPr="001C62E7">
        <w:rPr>
          <w:rFonts w:ascii="Times New Roman" w:eastAsia="Times New Roman" w:hAnsi="Times New Roman" w:cs="Times New Roman"/>
          <w:sz w:val="24"/>
          <w:szCs w:val="24"/>
        </w:rPr>
        <w:t>16</w:t>
      </w:r>
      <w:r w:rsidR="00E50063" w:rsidRPr="001C62E7">
        <w:rPr>
          <w:rFonts w:ascii="Times New Roman" w:eastAsia="Times New Roman" w:hAnsi="Times New Roman" w:cs="Times New Roman"/>
          <w:sz w:val="24"/>
          <w:szCs w:val="24"/>
        </w:rPr>
        <w:t>”</w:t>
      </w:r>
      <w:r w:rsidR="003C48E6" w:rsidRPr="001C62E7">
        <w:rPr>
          <w:rFonts w:ascii="Times New Roman" w:eastAsia="Times New Roman" w:hAnsi="Times New Roman" w:cs="Times New Roman"/>
          <w:sz w:val="24"/>
          <w:szCs w:val="24"/>
        </w:rPr>
        <w:t>E), a</w:t>
      </w:r>
      <w:r w:rsidR="007C5123" w:rsidRPr="001C62E7">
        <w:rPr>
          <w:rFonts w:ascii="Times New Roman" w:eastAsia="Times New Roman" w:hAnsi="Times New Roman" w:cs="Times New Roman"/>
          <w:sz w:val="24"/>
          <w:szCs w:val="24"/>
        </w:rPr>
        <w:t>nd T</w:t>
      </w:r>
      <w:r w:rsidR="003C48E6" w:rsidRPr="001C62E7">
        <w:rPr>
          <w:rFonts w:ascii="Times New Roman" w:eastAsia="Times New Roman" w:hAnsi="Times New Roman" w:cs="Times New Roman"/>
          <w:sz w:val="24"/>
          <w:szCs w:val="24"/>
        </w:rPr>
        <w:t>(4</w:t>
      </w:r>
      <w:r w:rsidR="003C48E6" w:rsidRPr="001C62E7">
        <w:rPr>
          <w:rFonts w:ascii="Times New Roman" w:eastAsia="Times New Roman" w:hAnsi="Times New Roman" w:cs="Times New Roman"/>
          <w:sz w:val="24"/>
          <w:szCs w:val="24"/>
          <w:vertAlign w:val="superscript"/>
        </w:rPr>
        <w:t>0</w:t>
      </w:r>
      <w:r w:rsidR="003C48E6" w:rsidRPr="001C62E7">
        <w:rPr>
          <w:rFonts w:ascii="Times New Roman" w:eastAsia="Times New Roman" w:hAnsi="Times New Roman" w:cs="Times New Roman"/>
          <w:sz w:val="24"/>
          <w:szCs w:val="24"/>
        </w:rPr>
        <w:t>48’42”N and 6</w:t>
      </w:r>
      <w:r w:rsidR="003C48E6" w:rsidRPr="001C62E7">
        <w:rPr>
          <w:rFonts w:ascii="Times New Roman" w:eastAsia="Times New Roman" w:hAnsi="Times New Roman" w:cs="Times New Roman"/>
          <w:sz w:val="24"/>
          <w:szCs w:val="24"/>
          <w:vertAlign w:val="superscript"/>
        </w:rPr>
        <w:t>0</w:t>
      </w:r>
      <w:r w:rsidR="003C48E6" w:rsidRPr="001C62E7">
        <w:rPr>
          <w:rFonts w:ascii="Times New Roman" w:eastAsia="Times New Roman" w:hAnsi="Times New Roman" w:cs="Times New Roman"/>
          <w:sz w:val="24"/>
          <w:szCs w:val="24"/>
        </w:rPr>
        <w:t>56’35”E)</w:t>
      </w:r>
      <w:r w:rsidR="00E50063" w:rsidRPr="001C62E7">
        <w:rPr>
          <w:rFonts w:ascii="Times New Roman" w:eastAsia="Times New Roman" w:hAnsi="Times New Roman" w:cs="Times New Roman"/>
          <w:sz w:val="24"/>
          <w:szCs w:val="24"/>
        </w:rPr>
        <w:t xml:space="preserve"> </w:t>
      </w:r>
      <w:r w:rsidR="003C48E6" w:rsidRPr="001C62E7">
        <w:rPr>
          <w:rFonts w:ascii="Times New Roman" w:eastAsia="Times New Roman" w:hAnsi="Times New Roman" w:cs="Times New Roman"/>
          <w:sz w:val="24"/>
          <w:szCs w:val="24"/>
        </w:rPr>
        <w:t xml:space="preserve">with the following corresponding control stations </w:t>
      </w:r>
      <w:proofErr w:type="spellStart"/>
      <w:r w:rsidR="003C48E6" w:rsidRPr="001C62E7">
        <w:rPr>
          <w:rFonts w:ascii="Times New Roman" w:eastAsia="Times New Roman" w:hAnsi="Times New Roman" w:cs="Times New Roman"/>
          <w:sz w:val="24"/>
          <w:szCs w:val="24"/>
        </w:rPr>
        <w:t>Rc</w:t>
      </w:r>
      <w:proofErr w:type="spellEnd"/>
      <w:r w:rsidR="003C48E6" w:rsidRPr="001C62E7">
        <w:rPr>
          <w:rFonts w:ascii="Times New Roman" w:eastAsia="Times New Roman" w:hAnsi="Times New Roman" w:cs="Times New Roman"/>
          <w:sz w:val="24"/>
          <w:szCs w:val="24"/>
        </w:rPr>
        <w:t xml:space="preserve"> (4</w:t>
      </w:r>
      <w:r w:rsidR="003C48E6" w:rsidRPr="001C62E7">
        <w:rPr>
          <w:rFonts w:ascii="Times New Roman" w:eastAsia="Times New Roman" w:hAnsi="Times New Roman" w:cs="Times New Roman"/>
          <w:sz w:val="24"/>
          <w:szCs w:val="24"/>
          <w:vertAlign w:val="superscript"/>
        </w:rPr>
        <w:t>0</w:t>
      </w:r>
      <w:r w:rsidR="003C48E6" w:rsidRPr="001C62E7">
        <w:rPr>
          <w:rFonts w:ascii="Times New Roman" w:eastAsia="Times New Roman" w:hAnsi="Times New Roman" w:cs="Times New Roman"/>
          <w:sz w:val="24"/>
          <w:szCs w:val="24"/>
        </w:rPr>
        <w:t>48’6”N and 6</w:t>
      </w:r>
      <w:r w:rsidR="003C48E6" w:rsidRPr="001C62E7">
        <w:rPr>
          <w:rFonts w:ascii="Times New Roman" w:eastAsia="Times New Roman" w:hAnsi="Times New Roman" w:cs="Times New Roman"/>
          <w:sz w:val="24"/>
          <w:szCs w:val="24"/>
          <w:vertAlign w:val="superscript"/>
        </w:rPr>
        <w:t>0</w:t>
      </w:r>
      <w:r w:rsidR="003C48E6" w:rsidRPr="001C62E7">
        <w:rPr>
          <w:rFonts w:ascii="Times New Roman" w:eastAsia="Times New Roman" w:hAnsi="Times New Roman" w:cs="Times New Roman"/>
          <w:sz w:val="24"/>
          <w:szCs w:val="24"/>
        </w:rPr>
        <w:t xml:space="preserve">56’36”E), </w:t>
      </w:r>
      <w:proofErr w:type="spellStart"/>
      <w:r w:rsidR="003C48E6" w:rsidRPr="001C62E7">
        <w:rPr>
          <w:rFonts w:ascii="Times New Roman" w:eastAsia="Times New Roman" w:hAnsi="Times New Roman" w:cs="Times New Roman"/>
          <w:sz w:val="24"/>
          <w:szCs w:val="24"/>
        </w:rPr>
        <w:t>Sc</w:t>
      </w:r>
      <w:proofErr w:type="spellEnd"/>
      <w:r w:rsidR="003C48E6" w:rsidRPr="001C62E7">
        <w:rPr>
          <w:rFonts w:ascii="Times New Roman" w:eastAsia="Times New Roman" w:hAnsi="Times New Roman" w:cs="Times New Roman"/>
          <w:sz w:val="24"/>
          <w:szCs w:val="24"/>
        </w:rPr>
        <w:t xml:space="preserve"> (4</w:t>
      </w:r>
      <w:r w:rsidR="003C48E6" w:rsidRPr="001C62E7">
        <w:rPr>
          <w:rFonts w:ascii="Times New Roman" w:eastAsia="Times New Roman" w:hAnsi="Times New Roman" w:cs="Times New Roman"/>
          <w:sz w:val="24"/>
          <w:szCs w:val="24"/>
          <w:vertAlign w:val="superscript"/>
        </w:rPr>
        <w:t>0</w:t>
      </w:r>
      <w:r w:rsidR="003C48E6" w:rsidRPr="001C62E7">
        <w:rPr>
          <w:rFonts w:ascii="Times New Roman" w:eastAsia="Times New Roman" w:hAnsi="Times New Roman" w:cs="Times New Roman"/>
          <w:sz w:val="24"/>
          <w:szCs w:val="24"/>
        </w:rPr>
        <w:t>48’15”N and 6</w:t>
      </w:r>
      <w:r w:rsidR="003C48E6" w:rsidRPr="001C62E7">
        <w:rPr>
          <w:rFonts w:ascii="Times New Roman" w:eastAsia="Times New Roman" w:hAnsi="Times New Roman" w:cs="Times New Roman"/>
          <w:sz w:val="24"/>
          <w:szCs w:val="24"/>
          <w:vertAlign w:val="superscript"/>
        </w:rPr>
        <w:t>0</w:t>
      </w:r>
      <w:r w:rsidR="003C48E6" w:rsidRPr="001C62E7">
        <w:rPr>
          <w:rFonts w:ascii="Times New Roman" w:eastAsia="Times New Roman" w:hAnsi="Times New Roman" w:cs="Times New Roman"/>
          <w:sz w:val="24"/>
          <w:szCs w:val="24"/>
        </w:rPr>
        <w:t xml:space="preserve">56’16”E and </w:t>
      </w:r>
      <w:proofErr w:type="spellStart"/>
      <w:r w:rsidR="003C48E6" w:rsidRPr="001C62E7">
        <w:rPr>
          <w:rFonts w:ascii="Times New Roman" w:eastAsia="Times New Roman" w:hAnsi="Times New Roman" w:cs="Times New Roman"/>
          <w:sz w:val="24"/>
          <w:szCs w:val="24"/>
        </w:rPr>
        <w:t>Tc</w:t>
      </w:r>
      <w:proofErr w:type="spellEnd"/>
      <w:r w:rsidR="003C48E6" w:rsidRPr="001C62E7">
        <w:rPr>
          <w:rFonts w:ascii="Times New Roman" w:eastAsia="Times New Roman" w:hAnsi="Times New Roman" w:cs="Times New Roman"/>
          <w:sz w:val="24"/>
          <w:szCs w:val="24"/>
        </w:rPr>
        <w:t xml:space="preserve"> (4</w:t>
      </w:r>
      <w:r w:rsidR="003C48E6" w:rsidRPr="001C62E7">
        <w:rPr>
          <w:rFonts w:ascii="Times New Roman" w:eastAsia="Times New Roman" w:hAnsi="Times New Roman" w:cs="Times New Roman"/>
          <w:sz w:val="24"/>
          <w:szCs w:val="24"/>
          <w:vertAlign w:val="superscript"/>
        </w:rPr>
        <w:t>0</w:t>
      </w:r>
      <w:r w:rsidR="003C48E6" w:rsidRPr="001C62E7">
        <w:rPr>
          <w:rFonts w:ascii="Times New Roman" w:eastAsia="Times New Roman" w:hAnsi="Times New Roman" w:cs="Times New Roman"/>
          <w:sz w:val="24"/>
          <w:szCs w:val="24"/>
        </w:rPr>
        <w:t>48’47”N and 6</w:t>
      </w:r>
      <w:r w:rsidR="003C48E6" w:rsidRPr="001C62E7">
        <w:rPr>
          <w:rFonts w:ascii="Times New Roman" w:eastAsia="Times New Roman" w:hAnsi="Times New Roman" w:cs="Times New Roman"/>
          <w:sz w:val="24"/>
          <w:szCs w:val="24"/>
          <w:vertAlign w:val="superscript"/>
        </w:rPr>
        <w:t>0</w:t>
      </w:r>
      <w:r w:rsidR="003C48E6" w:rsidRPr="001C62E7">
        <w:rPr>
          <w:rFonts w:ascii="Times New Roman" w:eastAsia="Times New Roman" w:hAnsi="Times New Roman" w:cs="Times New Roman"/>
          <w:sz w:val="24"/>
          <w:szCs w:val="24"/>
        </w:rPr>
        <w:t>56’44”E).</w:t>
      </w:r>
      <w:r w:rsidR="007C5123" w:rsidRPr="001C62E7">
        <w:rPr>
          <w:rFonts w:ascii="Times New Roman" w:eastAsia="Times New Roman" w:hAnsi="Times New Roman" w:cs="Times New Roman"/>
          <w:sz w:val="24"/>
          <w:szCs w:val="24"/>
        </w:rPr>
        <w:t xml:space="preserve"> </w:t>
      </w:r>
    </w:p>
    <w:p w:rsidR="000D0F82" w:rsidRPr="001C62E7" w:rsidRDefault="000D0F82" w:rsidP="000D0F82">
      <w:pPr>
        <w:jc w:val="both"/>
        <w:rPr>
          <w:rFonts w:ascii="Times New Roman" w:hAnsi="Times New Roman" w:cs="Times New Roman"/>
          <w:b/>
          <w:sz w:val="24"/>
          <w:szCs w:val="24"/>
        </w:rPr>
      </w:pPr>
      <w:r w:rsidRPr="001C62E7">
        <w:rPr>
          <w:rFonts w:ascii="Times New Roman" w:hAnsi="Times New Roman" w:cs="Times New Roman"/>
          <w:b/>
          <w:sz w:val="24"/>
          <w:szCs w:val="24"/>
        </w:rPr>
        <w:lastRenderedPageBreak/>
        <w:t>2.2</w:t>
      </w:r>
      <w:r w:rsidR="00E50063" w:rsidRPr="001C62E7">
        <w:rPr>
          <w:rFonts w:ascii="Times New Roman" w:hAnsi="Times New Roman" w:cs="Times New Roman"/>
          <w:b/>
          <w:sz w:val="24"/>
          <w:szCs w:val="24"/>
        </w:rPr>
        <w:t xml:space="preserve"> Sample Collection</w:t>
      </w:r>
    </w:p>
    <w:p w:rsidR="00500326" w:rsidRPr="001C62E7" w:rsidRDefault="00500326" w:rsidP="000D0F82">
      <w:pPr>
        <w:jc w:val="both"/>
        <w:rPr>
          <w:rFonts w:ascii="Times New Roman" w:hAnsi="Times New Roman" w:cs="Times New Roman"/>
          <w:sz w:val="24"/>
          <w:szCs w:val="24"/>
        </w:rPr>
      </w:pPr>
      <w:r w:rsidRPr="001C62E7">
        <w:rPr>
          <w:rFonts w:ascii="Times New Roman" w:hAnsi="Times New Roman" w:cs="Times New Roman"/>
          <w:sz w:val="24"/>
          <w:szCs w:val="24"/>
        </w:rPr>
        <w:t xml:space="preserve">The effluent water samples were collected using water sampler to a depth of about 20 cm below the water surface. Three (3) samples were taken from each station and then composited to make up the three stations of R, S, T respectively. These stations are monitored by the control samples around each station labelled </w:t>
      </w:r>
      <w:proofErr w:type="spellStart"/>
      <w:proofErr w:type="gramStart"/>
      <w:r w:rsidRPr="001C62E7">
        <w:rPr>
          <w:rFonts w:ascii="Times New Roman" w:hAnsi="Times New Roman" w:cs="Times New Roman"/>
          <w:sz w:val="24"/>
          <w:szCs w:val="24"/>
        </w:rPr>
        <w:t>Rc</w:t>
      </w:r>
      <w:proofErr w:type="spellEnd"/>
      <w:proofErr w:type="gramEnd"/>
      <w:r w:rsidRPr="001C62E7">
        <w:rPr>
          <w:rFonts w:ascii="Times New Roman" w:hAnsi="Times New Roman" w:cs="Times New Roman"/>
          <w:sz w:val="24"/>
          <w:szCs w:val="24"/>
        </w:rPr>
        <w:t xml:space="preserve">, </w:t>
      </w:r>
      <w:proofErr w:type="spellStart"/>
      <w:r w:rsidRPr="001C62E7">
        <w:rPr>
          <w:rFonts w:ascii="Times New Roman" w:hAnsi="Times New Roman" w:cs="Times New Roman"/>
          <w:sz w:val="24"/>
          <w:szCs w:val="24"/>
        </w:rPr>
        <w:t>Sc</w:t>
      </w:r>
      <w:proofErr w:type="spellEnd"/>
      <w:r w:rsidRPr="001C62E7">
        <w:rPr>
          <w:rFonts w:ascii="Times New Roman" w:hAnsi="Times New Roman" w:cs="Times New Roman"/>
          <w:sz w:val="24"/>
          <w:szCs w:val="24"/>
        </w:rPr>
        <w:t xml:space="preserve"> and </w:t>
      </w:r>
      <w:proofErr w:type="spellStart"/>
      <w:r w:rsidRPr="001C62E7">
        <w:rPr>
          <w:rFonts w:ascii="Times New Roman" w:hAnsi="Times New Roman" w:cs="Times New Roman"/>
          <w:sz w:val="24"/>
          <w:szCs w:val="24"/>
        </w:rPr>
        <w:t>Tc</w:t>
      </w:r>
      <w:proofErr w:type="spellEnd"/>
      <w:r w:rsidRPr="001C62E7">
        <w:rPr>
          <w:rFonts w:ascii="Times New Roman" w:hAnsi="Times New Roman" w:cs="Times New Roman"/>
          <w:sz w:val="24"/>
          <w:szCs w:val="24"/>
        </w:rPr>
        <w:t xml:space="preserve"> respectively. The </w:t>
      </w:r>
      <w:proofErr w:type="spellStart"/>
      <w:r w:rsidRPr="001C62E7">
        <w:rPr>
          <w:rFonts w:ascii="Times New Roman" w:hAnsi="Times New Roman" w:cs="Times New Roman"/>
          <w:sz w:val="24"/>
          <w:szCs w:val="24"/>
        </w:rPr>
        <w:t>nutri</w:t>
      </w:r>
      <w:proofErr w:type="spellEnd"/>
      <w:r w:rsidRPr="001C62E7">
        <w:rPr>
          <w:rFonts w:ascii="Times New Roman" w:hAnsi="Times New Roman" w:cs="Times New Roman"/>
          <w:sz w:val="24"/>
          <w:szCs w:val="24"/>
        </w:rPr>
        <w:t xml:space="preserve">-chemical samples were placed in a 2-litre plastic container previously rinsed with the sample purported to be collected and sealed correctly. </w:t>
      </w:r>
    </w:p>
    <w:p w:rsidR="000938DE" w:rsidRPr="001C62E7" w:rsidRDefault="000938DE" w:rsidP="000D0F82">
      <w:pPr>
        <w:jc w:val="both"/>
        <w:rPr>
          <w:rFonts w:ascii="Times New Roman" w:hAnsi="Times New Roman" w:cs="Times New Roman"/>
          <w:sz w:val="24"/>
          <w:szCs w:val="24"/>
        </w:rPr>
      </w:pPr>
      <w:r w:rsidRPr="001C62E7">
        <w:rPr>
          <w:rFonts w:ascii="Times New Roman" w:hAnsi="Times New Roman" w:cs="Times New Roman"/>
          <w:sz w:val="24"/>
          <w:szCs w:val="24"/>
        </w:rPr>
        <w:t xml:space="preserve">The water samples collected were then stored in ice-packed coolers and preserved in accordance with part VII Section D of the DPR Environmental Guidelines and Standards. Laboratory analysis of the </w:t>
      </w:r>
      <w:proofErr w:type="spellStart"/>
      <w:r w:rsidRPr="001C62E7">
        <w:rPr>
          <w:rFonts w:ascii="Times New Roman" w:hAnsi="Times New Roman" w:cs="Times New Roman"/>
          <w:sz w:val="24"/>
          <w:szCs w:val="24"/>
        </w:rPr>
        <w:t>nutri</w:t>
      </w:r>
      <w:proofErr w:type="spellEnd"/>
      <w:r w:rsidRPr="001C62E7">
        <w:rPr>
          <w:rFonts w:ascii="Times New Roman" w:hAnsi="Times New Roman" w:cs="Times New Roman"/>
          <w:sz w:val="24"/>
          <w:szCs w:val="24"/>
        </w:rPr>
        <w:t>-chemical parameters were done in compliance to standard practice by DPR Environmental Guidelines and Standards (</w:t>
      </w:r>
      <w:r w:rsidR="003E3A30" w:rsidRPr="001C62E7">
        <w:rPr>
          <w:rFonts w:ascii="Times New Roman" w:hAnsi="Times New Roman" w:cs="Times New Roman"/>
          <w:sz w:val="24"/>
          <w:szCs w:val="24"/>
        </w:rPr>
        <w:t>DPR/</w:t>
      </w:r>
      <w:r w:rsidRPr="001C62E7">
        <w:rPr>
          <w:rFonts w:ascii="Times New Roman" w:hAnsi="Times New Roman" w:cs="Times New Roman"/>
          <w:sz w:val="24"/>
          <w:szCs w:val="24"/>
        </w:rPr>
        <w:t>EGASPIN, 2002). Similarly, laboratory methodologies for wastewater are from Standard Methods for the Examination of Water and Wastewater, 19</w:t>
      </w:r>
      <w:r w:rsidRPr="001C62E7">
        <w:rPr>
          <w:rFonts w:ascii="Times New Roman" w:hAnsi="Times New Roman" w:cs="Times New Roman"/>
          <w:sz w:val="24"/>
          <w:szCs w:val="24"/>
          <w:vertAlign w:val="superscript"/>
        </w:rPr>
        <w:t>th</w:t>
      </w:r>
      <w:r w:rsidRPr="001C62E7">
        <w:rPr>
          <w:rFonts w:ascii="Times New Roman" w:hAnsi="Times New Roman" w:cs="Times New Roman"/>
          <w:sz w:val="24"/>
          <w:szCs w:val="24"/>
        </w:rPr>
        <w:t xml:space="preserve"> Edition, 1995. </w:t>
      </w:r>
    </w:p>
    <w:p w:rsidR="001A40CC" w:rsidRPr="001C62E7" w:rsidRDefault="001A40CC" w:rsidP="000D0F82">
      <w:pPr>
        <w:jc w:val="both"/>
        <w:rPr>
          <w:rFonts w:ascii="Times New Roman" w:hAnsi="Times New Roman" w:cs="Times New Roman"/>
          <w:b/>
          <w:sz w:val="24"/>
          <w:szCs w:val="24"/>
        </w:rPr>
      </w:pPr>
      <w:r w:rsidRPr="001C62E7">
        <w:rPr>
          <w:rFonts w:ascii="Times New Roman" w:hAnsi="Times New Roman" w:cs="Times New Roman"/>
          <w:b/>
          <w:sz w:val="24"/>
          <w:szCs w:val="24"/>
        </w:rPr>
        <w:t>2.2.1 Dissolved Oxygen (DO)</w:t>
      </w:r>
      <w:r w:rsidR="00E93902" w:rsidRPr="001C62E7">
        <w:rPr>
          <w:rFonts w:ascii="Times New Roman" w:hAnsi="Times New Roman" w:cs="Times New Roman"/>
          <w:b/>
          <w:sz w:val="24"/>
          <w:szCs w:val="24"/>
        </w:rPr>
        <w:t>-APHA-4500C</w:t>
      </w:r>
    </w:p>
    <w:p w:rsidR="001A40CC" w:rsidRPr="001C62E7" w:rsidRDefault="001A40CC" w:rsidP="000D0F82">
      <w:pPr>
        <w:jc w:val="both"/>
        <w:rPr>
          <w:rFonts w:ascii="Times New Roman" w:hAnsi="Times New Roman" w:cs="Times New Roman"/>
          <w:sz w:val="24"/>
          <w:szCs w:val="24"/>
        </w:rPr>
      </w:pPr>
      <w:r w:rsidRPr="001C62E7">
        <w:rPr>
          <w:rFonts w:ascii="Times New Roman" w:hAnsi="Times New Roman" w:cs="Times New Roman"/>
          <w:sz w:val="24"/>
          <w:szCs w:val="24"/>
        </w:rPr>
        <w:t xml:space="preserve">DO was analyzed using the Modified </w:t>
      </w:r>
      <w:proofErr w:type="spellStart"/>
      <w:r w:rsidRPr="001C62E7">
        <w:rPr>
          <w:rFonts w:ascii="Times New Roman" w:hAnsi="Times New Roman" w:cs="Times New Roman"/>
          <w:sz w:val="24"/>
          <w:szCs w:val="24"/>
        </w:rPr>
        <w:t>Azide</w:t>
      </w:r>
      <w:proofErr w:type="spellEnd"/>
      <w:r w:rsidRPr="001C62E7">
        <w:rPr>
          <w:rFonts w:ascii="Times New Roman" w:hAnsi="Times New Roman" w:cs="Times New Roman"/>
          <w:sz w:val="24"/>
          <w:szCs w:val="24"/>
        </w:rPr>
        <w:t xml:space="preserve"> or Winkler Methods (APHA, 1998). Fill a 70 ml BOD bottle with 0.5 ml of </w:t>
      </w:r>
      <w:proofErr w:type="spellStart"/>
      <w:r w:rsidRPr="001C62E7">
        <w:rPr>
          <w:rFonts w:ascii="Times New Roman" w:hAnsi="Times New Roman" w:cs="Times New Roman"/>
          <w:sz w:val="24"/>
          <w:szCs w:val="24"/>
        </w:rPr>
        <w:t>manganous</w:t>
      </w:r>
      <w:proofErr w:type="spellEnd"/>
      <w:r w:rsidRPr="001C62E7">
        <w:rPr>
          <w:rFonts w:ascii="Times New Roman" w:hAnsi="Times New Roman" w:cs="Times New Roman"/>
          <w:sz w:val="24"/>
          <w:szCs w:val="24"/>
        </w:rPr>
        <w:t xml:space="preserve"> sulphate solution (Winkler I) and 0.5ml alkali-iodide-</w:t>
      </w:r>
      <w:proofErr w:type="spellStart"/>
      <w:r w:rsidRPr="001C62E7">
        <w:rPr>
          <w:rFonts w:ascii="Times New Roman" w:hAnsi="Times New Roman" w:cs="Times New Roman"/>
          <w:sz w:val="24"/>
          <w:szCs w:val="24"/>
        </w:rPr>
        <w:t>azide</w:t>
      </w:r>
      <w:proofErr w:type="spellEnd"/>
      <w:r w:rsidRPr="001C62E7">
        <w:rPr>
          <w:rFonts w:ascii="Times New Roman" w:hAnsi="Times New Roman" w:cs="Times New Roman"/>
          <w:sz w:val="24"/>
          <w:szCs w:val="24"/>
        </w:rPr>
        <w:t xml:space="preserve"> reagent (Winkler II). This was stoppered to exclude air bubbles and mixed by several inversions. This is followed by the addition of 0.5ml concentrated H</w:t>
      </w:r>
      <w:r w:rsidRPr="001C62E7">
        <w:rPr>
          <w:rFonts w:ascii="Times New Roman" w:hAnsi="Times New Roman" w:cs="Times New Roman"/>
          <w:sz w:val="24"/>
          <w:szCs w:val="24"/>
          <w:vertAlign w:val="subscript"/>
        </w:rPr>
        <w:t>2</w:t>
      </w:r>
      <w:r w:rsidRPr="001C62E7">
        <w:rPr>
          <w:rFonts w:ascii="Times New Roman" w:hAnsi="Times New Roman" w:cs="Times New Roman"/>
          <w:sz w:val="24"/>
          <w:szCs w:val="24"/>
        </w:rPr>
        <w:t>SO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rPr>
        <w:t xml:space="preserve"> after about 5-10 minutes, re-stoppered and mixed for complete dissolution of precipitate. </w:t>
      </w:r>
      <w:r w:rsidR="00F80EE3" w:rsidRPr="001C62E7">
        <w:rPr>
          <w:rFonts w:ascii="Times New Roman" w:hAnsi="Times New Roman" w:cs="Times New Roman"/>
          <w:sz w:val="24"/>
          <w:szCs w:val="24"/>
        </w:rPr>
        <w:t>Finally, observing all necessary quality control measures and preservation, the fixed samples were moved to the Institute of Pollution Studies (IPS) of the Rivers State University, Port Harcourt, Nigeria laboratory for further analytical processes.</w:t>
      </w:r>
    </w:p>
    <w:p w:rsidR="00F80EE3" w:rsidRPr="001C62E7" w:rsidRDefault="00F80EE3" w:rsidP="000D0F82">
      <w:pPr>
        <w:jc w:val="both"/>
        <w:rPr>
          <w:rFonts w:ascii="Times New Roman" w:hAnsi="Times New Roman" w:cs="Times New Roman"/>
          <w:sz w:val="24"/>
          <w:szCs w:val="24"/>
        </w:rPr>
      </w:pPr>
      <w:r w:rsidRPr="001C62E7">
        <w:rPr>
          <w:rFonts w:ascii="Times New Roman" w:hAnsi="Times New Roman" w:cs="Times New Roman"/>
          <w:b/>
          <w:sz w:val="24"/>
          <w:szCs w:val="24"/>
        </w:rPr>
        <w:t>2.2.2 Nitrate (NO</w:t>
      </w:r>
      <w:r w:rsidRPr="001C62E7">
        <w:rPr>
          <w:rFonts w:ascii="Times New Roman" w:hAnsi="Times New Roman" w:cs="Times New Roman"/>
          <w:b/>
          <w:sz w:val="24"/>
          <w:szCs w:val="24"/>
          <w:vertAlign w:val="subscript"/>
        </w:rPr>
        <w:t>3</w:t>
      </w:r>
      <w:r w:rsidRPr="001C62E7">
        <w:rPr>
          <w:rFonts w:ascii="Times New Roman" w:hAnsi="Times New Roman" w:cs="Times New Roman"/>
          <w:b/>
          <w:sz w:val="24"/>
          <w:szCs w:val="24"/>
          <w:vertAlign w:val="superscript"/>
        </w:rPr>
        <w:t>-</w:t>
      </w:r>
      <w:r w:rsidRPr="001C62E7">
        <w:rPr>
          <w:rFonts w:ascii="Times New Roman" w:hAnsi="Times New Roman" w:cs="Times New Roman"/>
          <w:b/>
          <w:sz w:val="24"/>
          <w:szCs w:val="24"/>
        </w:rPr>
        <w:t>)</w:t>
      </w:r>
    </w:p>
    <w:p w:rsidR="001A40CC" w:rsidRPr="001C62E7" w:rsidRDefault="00F80EE3" w:rsidP="000D0F82">
      <w:pPr>
        <w:jc w:val="both"/>
        <w:rPr>
          <w:rFonts w:ascii="Times New Roman" w:hAnsi="Times New Roman" w:cs="Times New Roman"/>
          <w:sz w:val="24"/>
          <w:szCs w:val="24"/>
        </w:rPr>
      </w:pPr>
      <w:r w:rsidRPr="001C62E7">
        <w:rPr>
          <w:rFonts w:ascii="Times New Roman" w:hAnsi="Times New Roman" w:cs="Times New Roman"/>
          <w:sz w:val="24"/>
          <w:szCs w:val="24"/>
        </w:rPr>
        <w:t xml:space="preserve">Nitrate was measured by the Ultraviolet (UV) Spectrophotometric Screening Method. A 1.0 ml </w:t>
      </w:r>
      <w:proofErr w:type="spellStart"/>
      <w:r w:rsidRPr="001C62E7">
        <w:rPr>
          <w:rFonts w:ascii="Times New Roman" w:hAnsi="Times New Roman" w:cs="Times New Roman"/>
          <w:sz w:val="24"/>
          <w:szCs w:val="24"/>
        </w:rPr>
        <w:t>HCl</w:t>
      </w:r>
      <w:proofErr w:type="spellEnd"/>
      <w:r w:rsidRPr="001C62E7">
        <w:rPr>
          <w:rFonts w:ascii="Times New Roman" w:hAnsi="Times New Roman" w:cs="Times New Roman"/>
          <w:sz w:val="24"/>
          <w:szCs w:val="24"/>
        </w:rPr>
        <w:t xml:space="preserve"> solution was added to 50ml clear sample and properly mixed. The nitrate concentration was obtained from the standard curve from absorbance measurements at a wavelength of 220nm. The limit of detection was 0.05mg/l. </w:t>
      </w:r>
    </w:p>
    <w:p w:rsidR="00E50063" w:rsidRPr="001C62E7" w:rsidRDefault="00F80EE3" w:rsidP="000D0F82">
      <w:pPr>
        <w:jc w:val="both"/>
        <w:rPr>
          <w:rFonts w:ascii="Times New Roman" w:hAnsi="Times New Roman" w:cs="Times New Roman"/>
          <w:b/>
          <w:sz w:val="24"/>
          <w:szCs w:val="24"/>
        </w:rPr>
      </w:pPr>
      <w:r w:rsidRPr="001C62E7">
        <w:rPr>
          <w:rFonts w:ascii="Times New Roman" w:hAnsi="Times New Roman" w:cs="Times New Roman"/>
          <w:b/>
          <w:sz w:val="24"/>
          <w:szCs w:val="24"/>
        </w:rPr>
        <w:t>2.2.3 Phosphate (PO</w:t>
      </w:r>
      <w:r w:rsidRPr="001C62E7">
        <w:rPr>
          <w:rFonts w:ascii="Times New Roman" w:hAnsi="Times New Roman" w:cs="Times New Roman"/>
          <w:b/>
          <w:sz w:val="24"/>
          <w:szCs w:val="24"/>
          <w:vertAlign w:val="subscript"/>
        </w:rPr>
        <w:t>4</w:t>
      </w:r>
      <w:r w:rsidRPr="001C62E7">
        <w:rPr>
          <w:rFonts w:ascii="Times New Roman" w:hAnsi="Times New Roman" w:cs="Times New Roman"/>
          <w:b/>
          <w:sz w:val="24"/>
          <w:szCs w:val="24"/>
          <w:vertAlign w:val="superscript"/>
        </w:rPr>
        <w:t>3-</w:t>
      </w:r>
      <w:r w:rsidRPr="001C62E7">
        <w:rPr>
          <w:rFonts w:ascii="Times New Roman" w:hAnsi="Times New Roman" w:cs="Times New Roman"/>
          <w:b/>
          <w:sz w:val="24"/>
          <w:szCs w:val="24"/>
        </w:rPr>
        <w:t>)</w:t>
      </w:r>
      <w:r w:rsidR="00E93902" w:rsidRPr="001C62E7">
        <w:rPr>
          <w:rFonts w:ascii="Times New Roman" w:hAnsi="Times New Roman" w:cs="Times New Roman"/>
          <w:b/>
          <w:sz w:val="24"/>
          <w:szCs w:val="24"/>
        </w:rPr>
        <w:t>-APHA-4500</w:t>
      </w:r>
      <w:r w:rsidR="003E3A30" w:rsidRPr="001C62E7">
        <w:rPr>
          <w:rFonts w:ascii="Times New Roman" w:hAnsi="Times New Roman" w:cs="Times New Roman"/>
          <w:b/>
          <w:sz w:val="24"/>
          <w:szCs w:val="24"/>
        </w:rPr>
        <w:t>-</w:t>
      </w:r>
      <w:r w:rsidR="00E93902" w:rsidRPr="001C62E7">
        <w:rPr>
          <w:rFonts w:ascii="Times New Roman" w:hAnsi="Times New Roman" w:cs="Times New Roman"/>
          <w:b/>
          <w:sz w:val="24"/>
          <w:szCs w:val="24"/>
        </w:rPr>
        <w:t>PE/ASTM D 515</w:t>
      </w:r>
    </w:p>
    <w:p w:rsidR="00E93902" w:rsidRPr="001C62E7" w:rsidRDefault="00E93902" w:rsidP="000D0F82">
      <w:pPr>
        <w:jc w:val="both"/>
        <w:rPr>
          <w:rFonts w:ascii="Times New Roman" w:hAnsi="Times New Roman" w:cs="Times New Roman"/>
          <w:sz w:val="24"/>
          <w:szCs w:val="24"/>
        </w:rPr>
      </w:pPr>
      <w:r w:rsidRPr="001C62E7">
        <w:rPr>
          <w:rFonts w:ascii="Times New Roman" w:hAnsi="Times New Roman" w:cs="Times New Roman"/>
          <w:sz w:val="24"/>
          <w:szCs w:val="24"/>
        </w:rPr>
        <w:t>This is determined by the Stan</w:t>
      </w:r>
      <w:r w:rsidR="000C3395" w:rsidRPr="001C62E7">
        <w:rPr>
          <w:rFonts w:ascii="Times New Roman" w:hAnsi="Times New Roman" w:cs="Times New Roman"/>
          <w:sz w:val="24"/>
          <w:szCs w:val="24"/>
        </w:rPr>
        <w:t>nous Chloride Method (APHA, 1992</w:t>
      </w:r>
      <w:r w:rsidRPr="001C62E7">
        <w:rPr>
          <w:rFonts w:ascii="Times New Roman" w:hAnsi="Times New Roman" w:cs="Times New Roman"/>
          <w:sz w:val="24"/>
          <w:szCs w:val="24"/>
        </w:rPr>
        <w:t xml:space="preserve">). To 50ml sample, 2.0ml ammonium </w:t>
      </w:r>
      <w:proofErr w:type="spellStart"/>
      <w:r w:rsidRPr="001C62E7">
        <w:rPr>
          <w:rFonts w:ascii="Times New Roman" w:hAnsi="Times New Roman" w:cs="Times New Roman"/>
          <w:sz w:val="24"/>
          <w:szCs w:val="24"/>
        </w:rPr>
        <w:t>molybdate</w:t>
      </w:r>
      <w:proofErr w:type="spellEnd"/>
      <w:r w:rsidRPr="001C62E7">
        <w:rPr>
          <w:rFonts w:ascii="Times New Roman" w:hAnsi="Times New Roman" w:cs="Times New Roman"/>
          <w:sz w:val="24"/>
          <w:szCs w:val="24"/>
        </w:rPr>
        <w:t xml:space="preserve"> reagent and 0.2ml stannous chloride reagent and mixed properly. After adding the </w:t>
      </w:r>
      <w:r w:rsidR="00746548" w:rsidRPr="001C62E7">
        <w:rPr>
          <w:rFonts w:ascii="Times New Roman" w:hAnsi="Times New Roman" w:cs="Times New Roman"/>
          <w:sz w:val="24"/>
          <w:szCs w:val="24"/>
        </w:rPr>
        <w:t>stannous</w:t>
      </w:r>
      <w:r w:rsidRPr="001C62E7">
        <w:rPr>
          <w:rFonts w:ascii="Times New Roman" w:hAnsi="Times New Roman" w:cs="Times New Roman"/>
          <w:sz w:val="24"/>
          <w:szCs w:val="24"/>
        </w:rPr>
        <w:t xml:space="preserve"> chloride (after about 10-12 minutes), the absorption of the treated sample is read off on </w:t>
      </w:r>
      <w:proofErr w:type="spellStart"/>
      <w:r w:rsidRPr="001C62E7">
        <w:rPr>
          <w:rFonts w:ascii="Times New Roman" w:hAnsi="Times New Roman" w:cs="Times New Roman"/>
          <w:sz w:val="24"/>
          <w:szCs w:val="24"/>
        </w:rPr>
        <w:t>spectronic</w:t>
      </w:r>
      <w:proofErr w:type="spellEnd"/>
      <w:r w:rsidRPr="001C62E7">
        <w:rPr>
          <w:rFonts w:ascii="Times New Roman" w:hAnsi="Times New Roman" w:cs="Times New Roman"/>
          <w:sz w:val="24"/>
          <w:szCs w:val="24"/>
        </w:rPr>
        <w:t xml:space="preserve"> 21D at 690nm. Finally, phosphate level is obtained by reading off the abs</w:t>
      </w:r>
      <w:r w:rsidR="00675D00" w:rsidRPr="001C62E7">
        <w:rPr>
          <w:rFonts w:ascii="Times New Roman" w:hAnsi="Times New Roman" w:cs="Times New Roman"/>
          <w:sz w:val="24"/>
          <w:szCs w:val="24"/>
        </w:rPr>
        <w:t>orption level from standard cur</w:t>
      </w:r>
      <w:r w:rsidRPr="001C62E7">
        <w:rPr>
          <w:rFonts w:ascii="Times New Roman" w:hAnsi="Times New Roman" w:cs="Times New Roman"/>
          <w:sz w:val="24"/>
          <w:szCs w:val="24"/>
        </w:rPr>
        <w:t>ve</w:t>
      </w:r>
      <w:r w:rsidR="00675D00" w:rsidRPr="001C62E7">
        <w:rPr>
          <w:rFonts w:ascii="Times New Roman" w:hAnsi="Times New Roman" w:cs="Times New Roman"/>
          <w:sz w:val="24"/>
          <w:szCs w:val="24"/>
        </w:rPr>
        <w:t xml:space="preserve"> using 0.05mg/l detection limit.</w:t>
      </w:r>
    </w:p>
    <w:p w:rsidR="00B95792" w:rsidRPr="001C62E7" w:rsidRDefault="00B95792" w:rsidP="000D0F82">
      <w:pPr>
        <w:jc w:val="both"/>
        <w:rPr>
          <w:rFonts w:ascii="Times New Roman" w:hAnsi="Times New Roman" w:cs="Times New Roman"/>
          <w:b/>
          <w:sz w:val="24"/>
          <w:szCs w:val="24"/>
        </w:rPr>
      </w:pPr>
    </w:p>
    <w:p w:rsidR="00675D00" w:rsidRPr="001C62E7" w:rsidRDefault="00675D00" w:rsidP="000D0F82">
      <w:pPr>
        <w:jc w:val="both"/>
        <w:rPr>
          <w:rFonts w:ascii="Times New Roman" w:hAnsi="Times New Roman" w:cs="Times New Roman"/>
          <w:b/>
          <w:sz w:val="24"/>
          <w:szCs w:val="24"/>
        </w:rPr>
      </w:pPr>
      <w:r w:rsidRPr="001C62E7">
        <w:rPr>
          <w:rFonts w:ascii="Times New Roman" w:hAnsi="Times New Roman" w:cs="Times New Roman"/>
          <w:b/>
          <w:sz w:val="24"/>
          <w:szCs w:val="24"/>
        </w:rPr>
        <w:lastRenderedPageBreak/>
        <w:t>2.2.4. Sulphate (APHA 4500-SO</w:t>
      </w:r>
      <w:r w:rsidRPr="001C62E7">
        <w:rPr>
          <w:rFonts w:ascii="Times New Roman" w:hAnsi="Times New Roman" w:cs="Times New Roman"/>
          <w:b/>
          <w:sz w:val="24"/>
          <w:szCs w:val="24"/>
          <w:vertAlign w:val="subscript"/>
        </w:rPr>
        <w:t>4</w:t>
      </w:r>
      <w:r w:rsidRPr="001C62E7">
        <w:rPr>
          <w:rFonts w:ascii="Times New Roman" w:hAnsi="Times New Roman" w:cs="Times New Roman"/>
          <w:b/>
          <w:sz w:val="24"/>
          <w:szCs w:val="24"/>
          <w:vertAlign w:val="superscript"/>
        </w:rPr>
        <w:t>2-</w:t>
      </w:r>
      <w:r w:rsidRPr="001C62E7">
        <w:rPr>
          <w:rFonts w:ascii="Times New Roman" w:hAnsi="Times New Roman" w:cs="Times New Roman"/>
          <w:b/>
          <w:sz w:val="24"/>
          <w:szCs w:val="24"/>
        </w:rPr>
        <w:t xml:space="preserve"> E/AST MID 516)</w:t>
      </w:r>
    </w:p>
    <w:p w:rsidR="00675D00" w:rsidRPr="001C62E7" w:rsidRDefault="00675D00" w:rsidP="000D0F82">
      <w:pPr>
        <w:jc w:val="both"/>
        <w:rPr>
          <w:rFonts w:ascii="Times New Roman" w:hAnsi="Times New Roman" w:cs="Times New Roman"/>
          <w:sz w:val="24"/>
          <w:szCs w:val="24"/>
        </w:rPr>
      </w:pPr>
      <w:r w:rsidRPr="001C62E7">
        <w:rPr>
          <w:rFonts w:ascii="Times New Roman" w:hAnsi="Times New Roman" w:cs="Times New Roman"/>
          <w:sz w:val="24"/>
          <w:szCs w:val="24"/>
        </w:rPr>
        <w:t xml:space="preserve">Sulphate is determined using the </w:t>
      </w:r>
      <w:proofErr w:type="spellStart"/>
      <w:r w:rsidRPr="001C62E7">
        <w:rPr>
          <w:rFonts w:ascii="Times New Roman" w:hAnsi="Times New Roman" w:cs="Times New Roman"/>
          <w:sz w:val="24"/>
          <w:szCs w:val="24"/>
        </w:rPr>
        <w:t>turbidimetric</w:t>
      </w:r>
      <w:proofErr w:type="spellEnd"/>
      <w:r w:rsidRPr="001C62E7">
        <w:rPr>
          <w:rFonts w:ascii="Times New Roman" w:hAnsi="Times New Roman" w:cs="Times New Roman"/>
          <w:sz w:val="24"/>
          <w:szCs w:val="24"/>
        </w:rPr>
        <w:t xml:space="preserve"> method (APHA, 1995). To a 50ml sample or portion diluted to 50ml contained in a conical flask, 2.5 ml of conditioning reagent (a mixture of 50ml glycerol with a solution of 30ml concentrated </w:t>
      </w:r>
      <w:proofErr w:type="spellStart"/>
      <w:r w:rsidRPr="001C62E7">
        <w:rPr>
          <w:rFonts w:ascii="Times New Roman" w:hAnsi="Times New Roman" w:cs="Times New Roman"/>
          <w:sz w:val="24"/>
          <w:szCs w:val="24"/>
        </w:rPr>
        <w:t>HCl</w:t>
      </w:r>
      <w:proofErr w:type="spellEnd"/>
      <w:r w:rsidRPr="001C62E7">
        <w:rPr>
          <w:rFonts w:ascii="Times New Roman" w:hAnsi="Times New Roman" w:cs="Times New Roman"/>
          <w:sz w:val="24"/>
          <w:szCs w:val="24"/>
        </w:rPr>
        <w:t>, 300ml distilled water, 100ml 95% ethanol and 75g sodium chloride) and a quarter spatula full barium chloride (BaCl</w:t>
      </w:r>
      <w:r w:rsidRPr="001C62E7">
        <w:rPr>
          <w:rFonts w:ascii="Times New Roman" w:hAnsi="Times New Roman" w:cs="Times New Roman"/>
          <w:sz w:val="24"/>
          <w:szCs w:val="24"/>
          <w:vertAlign w:val="subscript"/>
        </w:rPr>
        <w:t>2</w:t>
      </w:r>
      <w:r w:rsidRPr="001C62E7">
        <w:rPr>
          <w:rFonts w:ascii="Times New Roman" w:hAnsi="Times New Roman" w:cs="Times New Roman"/>
          <w:sz w:val="24"/>
          <w:szCs w:val="24"/>
        </w:rPr>
        <w:t xml:space="preserve">). The mixture </w:t>
      </w:r>
      <w:r w:rsidR="00746548" w:rsidRPr="001C62E7">
        <w:rPr>
          <w:rFonts w:ascii="Times New Roman" w:hAnsi="Times New Roman" w:cs="Times New Roman"/>
          <w:sz w:val="24"/>
          <w:szCs w:val="24"/>
        </w:rPr>
        <w:t>is swirled for a minute and the barium sulphate (BaSO</w:t>
      </w:r>
      <w:r w:rsidR="00746548" w:rsidRPr="001C62E7">
        <w:rPr>
          <w:rFonts w:ascii="Times New Roman" w:hAnsi="Times New Roman" w:cs="Times New Roman"/>
          <w:sz w:val="24"/>
          <w:szCs w:val="24"/>
          <w:vertAlign w:val="subscript"/>
        </w:rPr>
        <w:t>4</w:t>
      </w:r>
      <w:r w:rsidR="00746548" w:rsidRPr="001C62E7">
        <w:rPr>
          <w:rFonts w:ascii="Times New Roman" w:hAnsi="Times New Roman" w:cs="Times New Roman"/>
          <w:sz w:val="24"/>
          <w:szCs w:val="24"/>
        </w:rPr>
        <w:t>) turbidity read off at the 5</w:t>
      </w:r>
      <w:r w:rsidR="00746548" w:rsidRPr="001C62E7">
        <w:rPr>
          <w:rFonts w:ascii="Times New Roman" w:hAnsi="Times New Roman" w:cs="Times New Roman"/>
          <w:sz w:val="24"/>
          <w:szCs w:val="24"/>
          <w:vertAlign w:val="superscript"/>
        </w:rPr>
        <w:t>th</w:t>
      </w:r>
      <w:r w:rsidR="00746548" w:rsidRPr="001C62E7">
        <w:rPr>
          <w:rFonts w:ascii="Times New Roman" w:hAnsi="Times New Roman" w:cs="Times New Roman"/>
          <w:sz w:val="24"/>
          <w:szCs w:val="24"/>
        </w:rPr>
        <w:t xml:space="preserve"> minute on the </w:t>
      </w:r>
      <w:proofErr w:type="spellStart"/>
      <w:r w:rsidR="00746548" w:rsidRPr="001C62E7">
        <w:rPr>
          <w:rFonts w:ascii="Times New Roman" w:hAnsi="Times New Roman" w:cs="Times New Roman"/>
          <w:sz w:val="24"/>
          <w:szCs w:val="24"/>
        </w:rPr>
        <w:t>Spectronic</w:t>
      </w:r>
      <w:proofErr w:type="spellEnd"/>
      <w:r w:rsidR="00746548" w:rsidRPr="001C62E7">
        <w:rPr>
          <w:rFonts w:ascii="Times New Roman" w:hAnsi="Times New Roman" w:cs="Times New Roman"/>
          <w:sz w:val="24"/>
          <w:szCs w:val="24"/>
        </w:rPr>
        <w:t xml:space="preserve"> 21D at 420nm against water. Sulphate level was read from a calibration curve prepared for sulphate standards treated the same way as the samples using 1.0mg/l detection limit.</w:t>
      </w:r>
    </w:p>
    <w:p w:rsidR="004D736B" w:rsidRPr="001C62E7" w:rsidRDefault="004D736B" w:rsidP="000D0F82">
      <w:pPr>
        <w:jc w:val="both"/>
        <w:rPr>
          <w:rFonts w:ascii="Times New Roman" w:hAnsi="Times New Roman" w:cs="Times New Roman"/>
          <w:b/>
          <w:sz w:val="24"/>
          <w:szCs w:val="24"/>
        </w:rPr>
      </w:pPr>
      <w:r w:rsidRPr="001C62E7">
        <w:rPr>
          <w:rFonts w:ascii="Times New Roman" w:hAnsi="Times New Roman" w:cs="Times New Roman"/>
          <w:b/>
          <w:sz w:val="24"/>
          <w:szCs w:val="24"/>
        </w:rPr>
        <w:t>2.2.5 Ammonia (APHA 4500-NH</w:t>
      </w:r>
      <w:r w:rsidRPr="001C62E7">
        <w:rPr>
          <w:rFonts w:ascii="Times New Roman" w:hAnsi="Times New Roman" w:cs="Times New Roman"/>
          <w:b/>
          <w:sz w:val="24"/>
          <w:szCs w:val="24"/>
          <w:vertAlign w:val="subscript"/>
        </w:rPr>
        <w:t>3</w:t>
      </w:r>
      <w:r w:rsidRPr="001C62E7">
        <w:rPr>
          <w:rFonts w:ascii="Times New Roman" w:hAnsi="Times New Roman" w:cs="Times New Roman"/>
          <w:b/>
          <w:sz w:val="24"/>
          <w:szCs w:val="24"/>
        </w:rPr>
        <w:t xml:space="preserve"> F)</w:t>
      </w:r>
    </w:p>
    <w:p w:rsidR="000D0F82" w:rsidRPr="001C62E7" w:rsidRDefault="004D736B" w:rsidP="000D0F82">
      <w:pPr>
        <w:jc w:val="both"/>
        <w:rPr>
          <w:rFonts w:ascii="Times New Roman" w:hAnsi="Times New Roman" w:cs="Times New Roman"/>
          <w:sz w:val="24"/>
          <w:szCs w:val="24"/>
        </w:rPr>
      </w:pPr>
      <w:r w:rsidRPr="001C62E7">
        <w:rPr>
          <w:rFonts w:ascii="Times New Roman" w:hAnsi="Times New Roman" w:cs="Times New Roman"/>
          <w:sz w:val="24"/>
          <w:szCs w:val="24"/>
        </w:rPr>
        <w:t xml:space="preserve">Ammonia can be determined by the </w:t>
      </w:r>
      <w:proofErr w:type="spellStart"/>
      <w:r w:rsidRPr="001C62E7">
        <w:rPr>
          <w:rFonts w:ascii="Times New Roman" w:hAnsi="Times New Roman" w:cs="Times New Roman"/>
          <w:sz w:val="24"/>
          <w:szCs w:val="24"/>
        </w:rPr>
        <w:t>Phenate</w:t>
      </w:r>
      <w:proofErr w:type="spellEnd"/>
      <w:r w:rsidRPr="001C62E7">
        <w:rPr>
          <w:rFonts w:ascii="Times New Roman" w:hAnsi="Times New Roman" w:cs="Times New Roman"/>
          <w:sz w:val="24"/>
          <w:szCs w:val="24"/>
        </w:rPr>
        <w:t xml:space="preserve"> method. To a 25ml sample in 50ml </w:t>
      </w:r>
      <w:proofErr w:type="spellStart"/>
      <w:r w:rsidRPr="001C62E7">
        <w:rPr>
          <w:rFonts w:ascii="Times New Roman" w:hAnsi="Times New Roman" w:cs="Times New Roman"/>
          <w:sz w:val="24"/>
          <w:szCs w:val="24"/>
        </w:rPr>
        <w:t>Erlenmayer</w:t>
      </w:r>
      <w:proofErr w:type="spellEnd"/>
      <w:r w:rsidRPr="001C62E7">
        <w:rPr>
          <w:rFonts w:ascii="Times New Roman" w:hAnsi="Times New Roman" w:cs="Times New Roman"/>
          <w:sz w:val="24"/>
          <w:szCs w:val="24"/>
        </w:rPr>
        <w:t xml:space="preserve"> flask, the following were added; 1ml sodium </w:t>
      </w:r>
      <w:proofErr w:type="spellStart"/>
      <w:r w:rsidRPr="001C62E7">
        <w:rPr>
          <w:rFonts w:ascii="Times New Roman" w:hAnsi="Times New Roman" w:cs="Times New Roman"/>
          <w:sz w:val="24"/>
          <w:szCs w:val="24"/>
        </w:rPr>
        <w:t>nitroprusside</w:t>
      </w:r>
      <w:proofErr w:type="spellEnd"/>
      <w:r w:rsidRPr="001C62E7">
        <w:rPr>
          <w:rFonts w:ascii="Times New Roman" w:hAnsi="Times New Roman" w:cs="Times New Roman"/>
          <w:sz w:val="24"/>
          <w:szCs w:val="24"/>
        </w:rPr>
        <w:t xml:space="preserve"> solution, 2.5 oxidizing </w:t>
      </w:r>
      <w:r w:rsidR="00033460" w:rsidRPr="001C62E7">
        <w:rPr>
          <w:rFonts w:ascii="Times New Roman" w:hAnsi="Times New Roman" w:cs="Times New Roman"/>
          <w:sz w:val="24"/>
          <w:szCs w:val="24"/>
        </w:rPr>
        <w:t>solution and 1ml phenol solution. The samples were covered for 1 hour to allow for the colour development at an absorbance of 630nm and the concentration calculated by reference to the standard curve at a detection limit of &lt;0.02mg/l.</w:t>
      </w:r>
    </w:p>
    <w:p w:rsidR="00A245C8" w:rsidRPr="001C62E7" w:rsidRDefault="00A245C8" w:rsidP="000D0F82">
      <w:pPr>
        <w:jc w:val="both"/>
        <w:rPr>
          <w:rFonts w:ascii="Times New Roman" w:hAnsi="Times New Roman" w:cs="Times New Roman"/>
          <w:b/>
          <w:sz w:val="24"/>
          <w:szCs w:val="24"/>
        </w:rPr>
      </w:pPr>
      <w:r w:rsidRPr="001C62E7">
        <w:rPr>
          <w:rFonts w:ascii="Times New Roman" w:hAnsi="Times New Roman" w:cs="Times New Roman"/>
          <w:b/>
          <w:sz w:val="24"/>
          <w:szCs w:val="24"/>
        </w:rPr>
        <w:t>2.3 Microbiological Analysis</w:t>
      </w:r>
    </w:p>
    <w:p w:rsidR="00A245C8" w:rsidRPr="001C62E7" w:rsidRDefault="00A245C8" w:rsidP="000D0F82">
      <w:pPr>
        <w:jc w:val="both"/>
        <w:rPr>
          <w:rFonts w:ascii="Times New Roman" w:hAnsi="Times New Roman" w:cs="Times New Roman"/>
          <w:sz w:val="24"/>
          <w:szCs w:val="24"/>
        </w:rPr>
      </w:pPr>
      <w:r w:rsidRPr="001C62E7">
        <w:rPr>
          <w:rFonts w:ascii="Times New Roman" w:hAnsi="Times New Roman" w:cs="Times New Roman"/>
          <w:sz w:val="24"/>
          <w:szCs w:val="24"/>
        </w:rPr>
        <w:t>Water samples for bacteriology were collected from the sampling stations at a depth of about 20 cm and placed into sterile bo</w:t>
      </w:r>
      <w:r w:rsidR="002F3530" w:rsidRPr="001C62E7">
        <w:rPr>
          <w:rFonts w:ascii="Times New Roman" w:hAnsi="Times New Roman" w:cs="Times New Roman"/>
          <w:sz w:val="24"/>
          <w:szCs w:val="24"/>
        </w:rPr>
        <w:t>ttles with a capacity of 100 ml</w:t>
      </w:r>
      <w:r w:rsidRPr="001C62E7">
        <w:rPr>
          <w:rFonts w:ascii="Times New Roman" w:hAnsi="Times New Roman" w:cs="Times New Roman"/>
          <w:sz w:val="24"/>
          <w:szCs w:val="24"/>
        </w:rPr>
        <w:t>.  This was immediately transported to the IPS laboratory</w:t>
      </w:r>
      <w:r w:rsidR="00BE6607" w:rsidRPr="001C62E7">
        <w:rPr>
          <w:rFonts w:ascii="Times New Roman" w:hAnsi="Times New Roman" w:cs="Times New Roman"/>
          <w:sz w:val="24"/>
          <w:szCs w:val="24"/>
        </w:rPr>
        <w:t xml:space="preserve"> of the Rivers State University in</w:t>
      </w:r>
      <w:r w:rsidRPr="001C62E7">
        <w:rPr>
          <w:rFonts w:ascii="Times New Roman" w:hAnsi="Times New Roman" w:cs="Times New Roman"/>
          <w:sz w:val="24"/>
          <w:szCs w:val="24"/>
        </w:rPr>
        <w:t xml:space="preserve"> ice-packed</w:t>
      </w:r>
      <w:r w:rsidR="00BE6607" w:rsidRPr="001C62E7">
        <w:rPr>
          <w:rFonts w:ascii="Times New Roman" w:hAnsi="Times New Roman" w:cs="Times New Roman"/>
          <w:sz w:val="24"/>
          <w:szCs w:val="24"/>
        </w:rPr>
        <w:t xml:space="preserve"> </w:t>
      </w:r>
      <w:r w:rsidRPr="001C62E7">
        <w:rPr>
          <w:rFonts w:ascii="Times New Roman" w:hAnsi="Times New Roman" w:cs="Times New Roman"/>
          <w:sz w:val="24"/>
          <w:szCs w:val="24"/>
        </w:rPr>
        <w:t>containers</w:t>
      </w:r>
      <w:r w:rsidR="00BE6607" w:rsidRPr="001C62E7">
        <w:rPr>
          <w:rFonts w:ascii="Times New Roman" w:hAnsi="Times New Roman" w:cs="Times New Roman"/>
          <w:sz w:val="24"/>
          <w:szCs w:val="24"/>
        </w:rPr>
        <w:t xml:space="preserve"> at a </w:t>
      </w:r>
      <w:r w:rsidRPr="001C62E7">
        <w:rPr>
          <w:rFonts w:ascii="Times New Roman" w:hAnsi="Times New Roman" w:cs="Times New Roman"/>
          <w:sz w:val="24"/>
          <w:szCs w:val="24"/>
        </w:rPr>
        <w:t xml:space="preserve">temperature </w:t>
      </w:r>
      <w:r w:rsidR="00BE6607" w:rsidRPr="001C62E7">
        <w:rPr>
          <w:rFonts w:ascii="Times New Roman" w:hAnsi="Times New Roman" w:cs="Times New Roman"/>
          <w:sz w:val="24"/>
          <w:szCs w:val="24"/>
        </w:rPr>
        <w:t>of a</w:t>
      </w:r>
      <w:r w:rsidRPr="001C62E7">
        <w:rPr>
          <w:rFonts w:ascii="Times New Roman" w:hAnsi="Times New Roman" w:cs="Times New Roman"/>
          <w:sz w:val="24"/>
          <w:szCs w:val="24"/>
        </w:rPr>
        <w:t>bout +5 °C.</w:t>
      </w:r>
      <w:r w:rsidR="00BE6607" w:rsidRPr="001C62E7">
        <w:rPr>
          <w:rFonts w:ascii="Times New Roman" w:hAnsi="Times New Roman" w:cs="Times New Roman"/>
          <w:sz w:val="24"/>
          <w:szCs w:val="24"/>
        </w:rPr>
        <w:t xml:space="preserve"> T</w:t>
      </w:r>
      <w:r w:rsidRPr="001C62E7">
        <w:rPr>
          <w:rFonts w:ascii="Times New Roman" w:hAnsi="Times New Roman" w:cs="Times New Roman"/>
          <w:sz w:val="24"/>
          <w:szCs w:val="24"/>
        </w:rPr>
        <w:t>he number of total heterotrophic bacteria</w:t>
      </w:r>
      <w:r w:rsidR="00BE6607" w:rsidRPr="001C62E7">
        <w:rPr>
          <w:rFonts w:ascii="Times New Roman" w:hAnsi="Times New Roman" w:cs="Times New Roman"/>
          <w:sz w:val="24"/>
          <w:szCs w:val="24"/>
        </w:rPr>
        <w:t xml:space="preserve"> (THB)</w:t>
      </w:r>
      <w:r w:rsidRPr="001C62E7">
        <w:rPr>
          <w:rFonts w:ascii="Times New Roman" w:hAnsi="Times New Roman" w:cs="Times New Roman"/>
          <w:sz w:val="24"/>
          <w:szCs w:val="24"/>
        </w:rPr>
        <w:t xml:space="preserve"> was determined by the spread-plates method usi</w:t>
      </w:r>
      <w:r w:rsidR="00BE6607" w:rsidRPr="001C62E7">
        <w:rPr>
          <w:rFonts w:ascii="Times New Roman" w:hAnsi="Times New Roman" w:cs="Times New Roman"/>
          <w:sz w:val="24"/>
          <w:szCs w:val="24"/>
        </w:rPr>
        <w:t xml:space="preserve">ng plate-count agar, </w:t>
      </w:r>
      <w:r w:rsidRPr="001C62E7">
        <w:rPr>
          <w:rFonts w:ascii="Times New Roman" w:hAnsi="Times New Roman" w:cs="Times New Roman"/>
          <w:sz w:val="24"/>
          <w:szCs w:val="24"/>
        </w:rPr>
        <w:t>total coliform and fecal coliform bacteria, </w:t>
      </w:r>
      <w:r w:rsidRPr="001C62E7">
        <w:rPr>
          <w:rFonts w:ascii="Times New Roman" w:hAnsi="Times New Roman" w:cs="Times New Roman"/>
          <w:i/>
          <w:iCs/>
          <w:sz w:val="24"/>
          <w:szCs w:val="24"/>
        </w:rPr>
        <w:t>E. coli</w:t>
      </w:r>
      <w:r w:rsidR="00BE6607" w:rsidRPr="001C62E7">
        <w:rPr>
          <w:rFonts w:ascii="Times New Roman" w:hAnsi="Times New Roman" w:cs="Times New Roman"/>
          <w:sz w:val="24"/>
          <w:szCs w:val="24"/>
        </w:rPr>
        <w:t xml:space="preserve"> (TCB and FCB)</w:t>
      </w:r>
      <w:r w:rsidRPr="001C62E7">
        <w:rPr>
          <w:rFonts w:ascii="Times New Roman" w:hAnsi="Times New Roman" w:cs="Times New Roman"/>
          <w:sz w:val="24"/>
          <w:szCs w:val="24"/>
        </w:rPr>
        <w:t xml:space="preserve"> were determined using the method of Most Probable Number (MPN). All inoculations were conducted in three parallel repetitions. Inoculums from the tubes showing fermentation were streaked on EMB agar. Isolated colonies of </w:t>
      </w:r>
      <w:proofErr w:type="spellStart"/>
      <w:r w:rsidRPr="001C62E7">
        <w:rPr>
          <w:rFonts w:ascii="Times New Roman" w:hAnsi="Times New Roman" w:cs="Times New Roman"/>
          <w:i/>
          <w:iCs/>
          <w:sz w:val="24"/>
          <w:szCs w:val="24"/>
        </w:rPr>
        <w:t>E.coli</w:t>
      </w:r>
      <w:proofErr w:type="spellEnd"/>
      <w:r w:rsidRPr="001C62E7">
        <w:rPr>
          <w:rFonts w:ascii="Times New Roman" w:hAnsi="Times New Roman" w:cs="Times New Roman"/>
          <w:sz w:val="24"/>
          <w:szCs w:val="24"/>
        </w:rPr>
        <w:t> from EMB agar (round colonies with green metallic sheen) were confirmed</w:t>
      </w:r>
      <w:r w:rsidR="00BE6607" w:rsidRPr="001C62E7">
        <w:rPr>
          <w:rFonts w:ascii="Times New Roman" w:hAnsi="Times New Roman" w:cs="Times New Roman"/>
          <w:sz w:val="24"/>
          <w:szCs w:val="24"/>
        </w:rPr>
        <w:t xml:space="preserve"> by biochemical tests.</w:t>
      </w:r>
    </w:p>
    <w:p w:rsidR="00C42067" w:rsidRPr="001C62E7" w:rsidRDefault="000D0F82" w:rsidP="00C42067">
      <w:pPr>
        <w:jc w:val="both"/>
        <w:rPr>
          <w:rFonts w:ascii="Times New Roman" w:eastAsia="Times New Roman" w:hAnsi="Times New Roman" w:cs="Times New Roman"/>
          <w:b/>
          <w:sz w:val="24"/>
          <w:szCs w:val="24"/>
        </w:rPr>
      </w:pPr>
      <w:r w:rsidRPr="001C62E7">
        <w:rPr>
          <w:rFonts w:ascii="Times New Roman" w:hAnsi="Times New Roman" w:cs="Times New Roman"/>
          <w:b/>
          <w:sz w:val="24"/>
          <w:szCs w:val="24"/>
        </w:rPr>
        <w:t xml:space="preserve">2.4 </w:t>
      </w:r>
      <w:r w:rsidR="00B95792" w:rsidRPr="001C62E7">
        <w:rPr>
          <w:rFonts w:ascii="Times New Roman" w:hAnsi="Times New Roman" w:cs="Times New Roman"/>
          <w:b/>
          <w:sz w:val="24"/>
          <w:szCs w:val="24"/>
        </w:rPr>
        <w:t xml:space="preserve">Summary of </w:t>
      </w:r>
      <w:r w:rsidRPr="001C62E7">
        <w:rPr>
          <w:rFonts w:ascii="Times New Roman" w:eastAsia="Times New Roman" w:hAnsi="Times New Roman" w:cs="Times New Roman"/>
          <w:b/>
          <w:sz w:val="24"/>
          <w:szCs w:val="24"/>
        </w:rPr>
        <w:t>Analytical Technique</w:t>
      </w:r>
    </w:p>
    <w:p w:rsidR="00C42067" w:rsidRPr="001C62E7" w:rsidRDefault="00C42067"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The following analytical techniques and guidelines were employed for the analysis of the parameters under study. All quality control measures were made and standard methods for examination of water and wastewater was also adopted.</w:t>
      </w:r>
      <w:r w:rsidR="008F4C41" w:rsidRPr="001C62E7">
        <w:rPr>
          <w:rFonts w:ascii="Times New Roman" w:eastAsia="Times New Roman" w:hAnsi="Times New Roman" w:cs="Times New Roman"/>
          <w:sz w:val="24"/>
          <w:szCs w:val="24"/>
        </w:rPr>
        <w:t xml:space="preserve"> Tables</w:t>
      </w:r>
      <w:r w:rsidR="00D51A29" w:rsidRPr="001C62E7">
        <w:rPr>
          <w:rFonts w:ascii="Times New Roman" w:eastAsia="Times New Roman" w:hAnsi="Times New Roman" w:cs="Times New Roman"/>
          <w:sz w:val="24"/>
          <w:szCs w:val="24"/>
        </w:rPr>
        <w:t xml:space="preserve"> 1 and 2 show</w:t>
      </w:r>
      <w:r w:rsidR="008F4C41" w:rsidRPr="001C62E7">
        <w:rPr>
          <w:rFonts w:ascii="Times New Roman" w:eastAsia="Times New Roman" w:hAnsi="Times New Roman" w:cs="Times New Roman"/>
          <w:sz w:val="24"/>
          <w:szCs w:val="24"/>
        </w:rPr>
        <w:t xml:space="preserve"> the </w:t>
      </w:r>
      <w:r w:rsidR="00A245C8" w:rsidRPr="001C62E7">
        <w:rPr>
          <w:rFonts w:ascii="Times New Roman" w:eastAsia="Times New Roman" w:hAnsi="Times New Roman" w:cs="Times New Roman"/>
          <w:sz w:val="24"/>
          <w:szCs w:val="24"/>
        </w:rPr>
        <w:t xml:space="preserve">summary of </w:t>
      </w:r>
      <w:r w:rsidR="008F4C41" w:rsidRPr="001C62E7">
        <w:rPr>
          <w:rFonts w:ascii="Times New Roman" w:eastAsia="Times New Roman" w:hAnsi="Times New Roman" w:cs="Times New Roman"/>
          <w:sz w:val="24"/>
          <w:szCs w:val="24"/>
        </w:rPr>
        <w:t xml:space="preserve">analytical techniques employed for </w:t>
      </w:r>
      <w:proofErr w:type="spellStart"/>
      <w:r w:rsidR="008F4C41" w:rsidRPr="001C62E7">
        <w:rPr>
          <w:rFonts w:ascii="Times New Roman" w:eastAsia="Times New Roman" w:hAnsi="Times New Roman" w:cs="Times New Roman"/>
          <w:sz w:val="24"/>
          <w:szCs w:val="24"/>
        </w:rPr>
        <w:t>nutri</w:t>
      </w:r>
      <w:proofErr w:type="spellEnd"/>
      <w:r w:rsidR="008F4C41" w:rsidRPr="001C62E7">
        <w:rPr>
          <w:rFonts w:ascii="Times New Roman" w:eastAsia="Times New Roman" w:hAnsi="Times New Roman" w:cs="Times New Roman"/>
          <w:sz w:val="24"/>
          <w:szCs w:val="24"/>
        </w:rPr>
        <w:t>-chemical and biological parameters</w:t>
      </w:r>
      <w:r w:rsidR="00D51A29" w:rsidRPr="001C62E7">
        <w:rPr>
          <w:rFonts w:ascii="Times New Roman" w:eastAsia="Times New Roman" w:hAnsi="Times New Roman" w:cs="Times New Roman"/>
          <w:sz w:val="24"/>
          <w:szCs w:val="24"/>
        </w:rPr>
        <w:t xml:space="preserve"> determination respectively</w:t>
      </w:r>
      <w:r w:rsidR="008F4C41" w:rsidRPr="001C62E7">
        <w:rPr>
          <w:rFonts w:ascii="Times New Roman" w:eastAsia="Times New Roman" w:hAnsi="Times New Roman" w:cs="Times New Roman"/>
          <w:sz w:val="24"/>
          <w:szCs w:val="24"/>
        </w:rPr>
        <w:t>.</w:t>
      </w:r>
    </w:p>
    <w:p w:rsidR="00D51A29" w:rsidRPr="001C62E7" w:rsidRDefault="00D51A29" w:rsidP="00C42067">
      <w:pPr>
        <w:jc w:val="both"/>
        <w:rPr>
          <w:rFonts w:ascii="Times New Roman" w:eastAsia="Times New Roman" w:hAnsi="Times New Roman" w:cs="Times New Roman"/>
          <w:sz w:val="24"/>
          <w:szCs w:val="24"/>
        </w:rPr>
      </w:pPr>
    </w:p>
    <w:p w:rsidR="00D51A29" w:rsidRPr="001C62E7" w:rsidRDefault="00D51A29" w:rsidP="00C42067">
      <w:pPr>
        <w:jc w:val="both"/>
        <w:rPr>
          <w:rFonts w:ascii="Times New Roman" w:eastAsia="Times New Roman" w:hAnsi="Times New Roman" w:cs="Times New Roman"/>
          <w:sz w:val="24"/>
          <w:szCs w:val="24"/>
        </w:rPr>
      </w:pPr>
    </w:p>
    <w:p w:rsidR="00B95792" w:rsidRPr="001C62E7" w:rsidRDefault="00B95792" w:rsidP="00C42067">
      <w:pPr>
        <w:jc w:val="both"/>
        <w:rPr>
          <w:rFonts w:ascii="Times New Roman" w:eastAsia="Times New Roman" w:hAnsi="Times New Roman" w:cs="Times New Roman"/>
          <w:sz w:val="24"/>
          <w:szCs w:val="24"/>
        </w:rPr>
      </w:pPr>
    </w:p>
    <w:p w:rsidR="00033460" w:rsidRPr="001C62E7" w:rsidRDefault="00C32553"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lastRenderedPageBreak/>
        <w:t>Table 1: Summary of Analytical Techniques for the Nutri-chemical Parameters</w:t>
      </w:r>
    </w:p>
    <w:tbl>
      <w:tblPr>
        <w:tblStyle w:val="TableGrid"/>
        <w:tblW w:w="0" w:type="auto"/>
        <w:tblLook w:val="04A0" w:firstRow="1" w:lastRow="0" w:firstColumn="1" w:lastColumn="0" w:noHBand="0" w:noVBand="1"/>
      </w:tblPr>
      <w:tblGrid>
        <w:gridCol w:w="2628"/>
        <w:gridCol w:w="564"/>
        <w:gridCol w:w="1686"/>
        <w:gridCol w:w="1506"/>
        <w:gridCol w:w="3192"/>
      </w:tblGrid>
      <w:tr w:rsidR="00602329" w:rsidRPr="001C62E7" w:rsidTr="00602329">
        <w:tc>
          <w:tcPr>
            <w:tcW w:w="3192" w:type="dxa"/>
            <w:gridSpan w:val="2"/>
            <w:tcBorders>
              <w:left w:val="nil"/>
              <w:bottom w:val="single" w:sz="4" w:space="0" w:color="auto"/>
              <w:right w:val="nil"/>
            </w:tcBorders>
          </w:tcPr>
          <w:p w:rsidR="00602329" w:rsidRPr="001C62E7" w:rsidRDefault="00602329"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Parameters                       Units</w:t>
            </w:r>
          </w:p>
        </w:tc>
        <w:tc>
          <w:tcPr>
            <w:tcW w:w="3192" w:type="dxa"/>
            <w:gridSpan w:val="2"/>
            <w:tcBorders>
              <w:left w:val="nil"/>
              <w:bottom w:val="single" w:sz="4" w:space="0" w:color="auto"/>
              <w:right w:val="nil"/>
            </w:tcBorders>
          </w:tcPr>
          <w:p w:rsidR="00602329" w:rsidRPr="001C62E7" w:rsidRDefault="00A708F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 xml:space="preserve">                                    </w:t>
            </w:r>
          </w:p>
        </w:tc>
        <w:tc>
          <w:tcPr>
            <w:tcW w:w="3192" w:type="dxa"/>
            <w:tcBorders>
              <w:left w:val="nil"/>
              <w:bottom w:val="single" w:sz="4" w:space="0" w:color="auto"/>
              <w:right w:val="nil"/>
            </w:tcBorders>
          </w:tcPr>
          <w:p w:rsidR="00602329" w:rsidRPr="001C62E7" w:rsidRDefault="00602329"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Analytical Method</w:t>
            </w:r>
            <w:r w:rsidR="00A708FF" w:rsidRPr="001C62E7">
              <w:rPr>
                <w:rFonts w:ascii="Times New Roman" w:eastAsia="Times New Roman" w:hAnsi="Times New Roman" w:cs="Times New Roman"/>
                <w:sz w:val="24"/>
                <w:szCs w:val="24"/>
              </w:rPr>
              <w:t>s</w:t>
            </w:r>
          </w:p>
        </w:tc>
      </w:tr>
      <w:tr w:rsidR="00602329" w:rsidRPr="001C62E7" w:rsidTr="00602329">
        <w:tc>
          <w:tcPr>
            <w:tcW w:w="2628" w:type="dxa"/>
            <w:tcBorders>
              <w:left w:val="nil"/>
              <w:bottom w:val="nil"/>
              <w:right w:val="nil"/>
            </w:tcBorders>
          </w:tcPr>
          <w:p w:rsidR="00602329" w:rsidRPr="001C62E7" w:rsidRDefault="00F05749"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pH</w:t>
            </w:r>
          </w:p>
        </w:tc>
        <w:tc>
          <w:tcPr>
            <w:tcW w:w="2250" w:type="dxa"/>
            <w:gridSpan w:val="2"/>
            <w:tcBorders>
              <w:left w:val="nil"/>
              <w:bottom w:val="nil"/>
              <w:right w:val="nil"/>
            </w:tcBorders>
          </w:tcPr>
          <w:p w:rsidR="00602329" w:rsidRPr="001C62E7" w:rsidRDefault="00190D2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Units</w:t>
            </w:r>
          </w:p>
        </w:tc>
        <w:tc>
          <w:tcPr>
            <w:tcW w:w="4698" w:type="dxa"/>
            <w:gridSpan w:val="2"/>
            <w:tcBorders>
              <w:left w:val="nil"/>
              <w:bottom w:val="nil"/>
              <w:right w:val="nil"/>
            </w:tcBorders>
          </w:tcPr>
          <w:p w:rsidR="00602329" w:rsidRPr="001C62E7" w:rsidRDefault="00190D2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Horiba water Checker (model U-10)</w:t>
            </w:r>
          </w:p>
        </w:tc>
      </w:tr>
      <w:tr w:rsidR="00602329" w:rsidRPr="001C62E7" w:rsidTr="00602329">
        <w:tc>
          <w:tcPr>
            <w:tcW w:w="2628" w:type="dxa"/>
            <w:tcBorders>
              <w:top w:val="nil"/>
              <w:left w:val="nil"/>
              <w:bottom w:val="nil"/>
              <w:right w:val="nil"/>
            </w:tcBorders>
          </w:tcPr>
          <w:p w:rsidR="00602329" w:rsidRPr="001C62E7" w:rsidRDefault="00190D2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DO</w:t>
            </w:r>
          </w:p>
        </w:tc>
        <w:tc>
          <w:tcPr>
            <w:tcW w:w="2250" w:type="dxa"/>
            <w:gridSpan w:val="2"/>
            <w:tcBorders>
              <w:top w:val="nil"/>
              <w:left w:val="nil"/>
              <w:bottom w:val="nil"/>
              <w:right w:val="nil"/>
            </w:tcBorders>
          </w:tcPr>
          <w:p w:rsidR="00602329" w:rsidRPr="001C62E7" w:rsidRDefault="00190D2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mg/l</w:t>
            </w:r>
          </w:p>
        </w:tc>
        <w:tc>
          <w:tcPr>
            <w:tcW w:w="4698" w:type="dxa"/>
            <w:gridSpan w:val="2"/>
            <w:tcBorders>
              <w:top w:val="nil"/>
              <w:left w:val="nil"/>
              <w:bottom w:val="nil"/>
              <w:right w:val="nil"/>
            </w:tcBorders>
          </w:tcPr>
          <w:p w:rsidR="00602329" w:rsidRPr="001C62E7" w:rsidRDefault="00190D2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 xml:space="preserve">Modified </w:t>
            </w:r>
            <w:proofErr w:type="spellStart"/>
            <w:r w:rsidRPr="001C62E7">
              <w:rPr>
                <w:rFonts w:ascii="Times New Roman" w:eastAsia="Times New Roman" w:hAnsi="Times New Roman" w:cs="Times New Roman"/>
                <w:sz w:val="24"/>
                <w:szCs w:val="24"/>
              </w:rPr>
              <w:t>Azide</w:t>
            </w:r>
            <w:proofErr w:type="spellEnd"/>
            <w:r w:rsidRPr="001C62E7">
              <w:rPr>
                <w:rFonts w:ascii="Times New Roman" w:eastAsia="Times New Roman" w:hAnsi="Times New Roman" w:cs="Times New Roman"/>
                <w:sz w:val="24"/>
                <w:szCs w:val="24"/>
              </w:rPr>
              <w:t xml:space="preserve"> or Winkler Method(APHA, 1998)</w:t>
            </w:r>
          </w:p>
        </w:tc>
      </w:tr>
      <w:tr w:rsidR="00602329" w:rsidRPr="001C62E7" w:rsidTr="00602329">
        <w:tc>
          <w:tcPr>
            <w:tcW w:w="2628" w:type="dxa"/>
            <w:tcBorders>
              <w:top w:val="nil"/>
              <w:left w:val="nil"/>
              <w:bottom w:val="nil"/>
              <w:right w:val="nil"/>
            </w:tcBorders>
          </w:tcPr>
          <w:p w:rsidR="00602329" w:rsidRPr="001C62E7" w:rsidRDefault="00190D2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NO</w:t>
            </w:r>
            <w:r w:rsidRPr="001C62E7">
              <w:rPr>
                <w:rFonts w:ascii="Times New Roman" w:eastAsia="Times New Roman" w:hAnsi="Times New Roman" w:cs="Times New Roman"/>
                <w:sz w:val="24"/>
                <w:szCs w:val="24"/>
                <w:vertAlign w:val="subscript"/>
              </w:rPr>
              <w:t>3</w:t>
            </w:r>
            <w:r w:rsidRPr="001C62E7">
              <w:rPr>
                <w:rFonts w:ascii="Times New Roman" w:eastAsia="Times New Roman" w:hAnsi="Times New Roman" w:cs="Times New Roman"/>
                <w:sz w:val="24"/>
                <w:szCs w:val="24"/>
                <w:vertAlign w:val="superscript"/>
              </w:rPr>
              <w:t>-</w:t>
            </w:r>
          </w:p>
        </w:tc>
        <w:tc>
          <w:tcPr>
            <w:tcW w:w="2250" w:type="dxa"/>
            <w:gridSpan w:val="2"/>
            <w:tcBorders>
              <w:top w:val="nil"/>
              <w:left w:val="nil"/>
              <w:bottom w:val="nil"/>
              <w:right w:val="nil"/>
            </w:tcBorders>
          </w:tcPr>
          <w:p w:rsidR="00602329" w:rsidRPr="001C62E7" w:rsidRDefault="00190D2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mg/l</w:t>
            </w:r>
          </w:p>
        </w:tc>
        <w:tc>
          <w:tcPr>
            <w:tcW w:w="4698" w:type="dxa"/>
            <w:gridSpan w:val="2"/>
            <w:tcBorders>
              <w:top w:val="nil"/>
              <w:left w:val="nil"/>
              <w:bottom w:val="nil"/>
              <w:right w:val="nil"/>
            </w:tcBorders>
          </w:tcPr>
          <w:p w:rsidR="00602329" w:rsidRPr="001C62E7" w:rsidRDefault="00190D2F" w:rsidP="00C42067">
            <w:pPr>
              <w:jc w:val="both"/>
              <w:rPr>
                <w:rFonts w:ascii="Times New Roman" w:eastAsia="Times New Roman" w:hAnsi="Times New Roman" w:cs="Times New Roman"/>
                <w:sz w:val="24"/>
                <w:szCs w:val="24"/>
              </w:rPr>
            </w:pPr>
            <w:proofErr w:type="spellStart"/>
            <w:r w:rsidRPr="001C62E7">
              <w:rPr>
                <w:rFonts w:ascii="Times New Roman" w:eastAsia="Times New Roman" w:hAnsi="Times New Roman" w:cs="Times New Roman"/>
                <w:sz w:val="24"/>
                <w:szCs w:val="24"/>
              </w:rPr>
              <w:t>UltravioletSpectrophotometric</w:t>
            </w:r>
            <w:proofErr w:type="spellEnd"/>
            <w:r w:rsidRPr="001C62E7">
              <w:rPr>
                <w:rFonts w:ascii="Times New Roman" w:eastAsia="Times New Roman" w:hAnsi="Times New Roman" w:cs="Times New Roman"/>
                <w:sz w:val="24"/>
                <w:szCs w:val="24"/>
              </w:rPr>
              <w:t xml:space="preserve"> Screening Method</w:t>
            </w:r>
          </w:p>
        </w:tc>
      </w:tr>
      <w:tr w:rsidR="00602329" w:rsidRPr="001C62E7" w:rsidTr="00602329">
        <w:tc>
          <w:tcPr>
            <w:tcW w:w="2628" w:type="dxa"/>
            <w:tcBorders>
              <w:top w:val="nil"/>
              <w:left w:val="nil"/>
              <w:bottom w:val="nil"/>
              <w:right w:val="nil"/>
            </w:tcBorders>
          </w:tcPr>
          <w:p w:rsidR="00602329" w:rsidRPr="001C62E7" w:rsidRDefault="00190D2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PO</w:t>
            </w:r>
            <w:r w:rsidRPr="001C62E7">
              <w:rPr>
                <w:rFonts w:ascii="Times New Roman" w:eastAsia="Times New Roman" w:hAnsi="Times New Roman" w:cs="Times New Roman"/>
                <w:sz w:val="24"/>
                <w:szCs w:val="24"/>
                <w:vertAlign w:val="subscript"/>
              </w:rPr>
              <w:t>4</w:t>
            </w:r>
            <w:r w:rsidRPr="001C62E7">
              <w:rPr>
                <w:rFonts w:ascii="Times New Roman" w:eastAsia="Times New Roman" w:hAnsi="Times New Roman" w:cs="Times New Roman"/>
                <w:sz w:val="24"/>
                <w:szCs w:val="24"/>
                <w:vertAlign w:val="superscript"/>
              </w:rPr>
              <w:t>3-</w:t>
            </w:r>
          </w:p>
        </w:tc>
        <w:tc>
          <w:tcPr>
            <w:tcW w:w="2250" w:type="dxa"/>
            <w:gridSpan w:val="2"/>
            <w:tcBorders>
              <w:top w:val="nil"/>
              <w:left w:val="nil"/>
              <w:bottom w:val="nil"/>
              <w:right w:val="nil"/>
            </w:tcBorders>
          </w:tcPr>
          <w:p w:rsidR="00602329" w:rsidRPr="001C62E7" w:rsidRDefault="00190D2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mg/l</w:t>
            </w:r>
          </w:p>
        </w:tc>
        <w:tc>
          <w:tcPr>
            <w:tcW w:w="4698" w:type="dxa"/>
            <w:gridSpan w:val="2"/>
            <w:tcBorders>
              <w:top w:val="nil"/>
              <w:left w:val="nil"/>
              <w:bottom w:val="nil"/>
              <w:right w:val="nil"/>
            </w:tcBorders>
          </w:tcPr>
          <w:p w:rsidR="00602329" w:rsidRPr="001C62E7" w:rsidRDefault="00190D2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Stannous Chloride Method (APHA, 1995)</w:t>
            </w:r>
          </w:p>
        </w:tc>
      </w:tr>
      <w:tr w:rsidR="00602329" w:rsidRPr="001C62E7" w:rsidTr="00602329">
        <w:tc>
          <w:tcPr>
            <w:tcW w:w="2628" w:type="dxa"/>
            <w:tcBorders>
              <w:top w:val="nil"/>
              <w:left w:val="nil"/>
              <w:bottom w:val="nil"/>
              <w:right w:val="nil"/>
            </w:tcBorders>
          </w:tcPr>
          <w:p w:rsidR="00602329" w:rsidRPr="001C62E7" w:rsidRDefault="00190D2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SO</w:t>
            </w:r>
            <w:r w:rsidRPr="001C62E7">
              <w:rPr>
                <w:rFonts w:ascii="Times New Roman" w:eastAsia="Times New Roman" w:hAnsi="Times New Roman" w:cs="Times New Roman"/>
                <w:sz w:val="24"/>
                <w:szCs w:val="24"/>
                <w:vertAlign w:val="subscript"/>
              </w:rPr>
              <w:t>4</w:t>
            </w:r>
            <w:r w:rsidRPr="001C62E7">
              <w:rPr>
                <w:rFonts w:ascii="Times New Roman" w:eastAsia="Times New Roman" w:hAnsi="Times New Roman" w:cs="Times New Roman"/>
                <w:sz w:val="24"/>
                <w:szCs w:val="24"/>
                <w:vertAlign w:val="superscript"/>
              </w:rPr>
              <w:t>2-</w:t>
            </w:r>
          </w:p>
        </w:tc>
        <w:tc>
          <w:tcPr>
            <w:tcW w:w="2250" w:type="dxa"/>
            <w:gridSpan w:val="2"/>
            <w:tcBorders>
              <w:top w:val="nil"/>
              <w:left w:val="nil"/>
              <w:bottom w:val="nil"/>
              <w:right w:val="nil"/>
            </w:tcBorders>
          </w:tcPr>
          <w:p w:rsidR="00602329" w:rsidRPr="001C62E7" w:rsidRDefault="00190D2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mg/l</w:t>
            </w:r>
          </w:p>
        </w:tc>
        <w:tc>
          <w:tcPr>
            <w:tcW w:w="4698" w:type="dxa"/>
            <w:gridSpan w:val="2"/>
            <w:tcBorders>
              <w:top w:val="nil"/>
              <w:left w:val="nil"/>
              <w:bottom w:val="nil"/>
              <w:right w:val="nil"/>
            </w:tcBorders>
          </w:tcPr>
          <w:p w:rsidR="00602329" w:rsidRPr="001C62E7" w:rsidRDefault="00190D2F" w:rsidP="00C42067">
            <w:pPr>
              <w:jc w:val="both"/>
              <w:rPr>
                <w:rFonts w:ascii="Times New Roman" w:eastAsia="Times New Roman" w:hAnsi="Times New Roman" w:cs="Times New Roman"/>
                <w:sz w:val="24"/>
                <w:szCs w:val="24"/>
              </w:rPr>
            </w:pPr>
            <w:proofErr w:type="spellStart"/>
            <w:r w:rsidRPr="001C62E7">
              <w:rPr>
                <w:rFonts w:ascii="Times New Roman" w:eastAsia="Times New Roman" w:hAnsi="Times New Roman" w:cs="Times New Roman"/>
                <w:sz w:val="24"/>
                <w:szCs w:val="24"/>
              </w:rPr>
              <w:t>Turbidimetric</w:t>
            </w:r>
            <w:proofErr w:type="spellEnd"/>
            <w:r w:rsidRPr="001C62E7">
              <w:rPr>
                <w:rFonts w:ascii="Times New Roman" w:eastAsia="Times New Roman" w:hAnsi="Times New Roman" w:cs="Times New Roman"/>
                <w:sz w:val="24"/>
                <w:szCs w:val="24"/>
              </w:rPr>
              <w:t xml:space="preserve"> method(APHA, 1995)</w:t>
            </w:r>
          </w:p>
        </w:tc>
      </w:tr>
      <w:tr w:rsidR="00602329" w:rsidRPr="001C62E7" w:rsidTr="00602329">
        <w:tc>
          <w:tcPr>
            <w:tcW w:w="2628" w:type="dxa"/>
            <w:tcBorders>
              <w:top w:val="nil"/>
              <w:left w:val="nil"/>
              <w:right w:val="nil"/>
            </w:tcBorders>
          </w:tcPr>
          <w:p w:rsidR="00602329" w:rsidRPr="001C62E7" w:rsidRDefault="00190D2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NH</w:t>
            </w:r>
            <w:r w:rsidRPr="001C62E7">
              <w:rPr>
                <w:rFonts w:ascii="Times New Roman" w:eastAsia="Times New Roman" w:hAnsi="Times New Roman" w:cs="Times New Roman"/>
                <w:sz w:val="24"/>
                <w:szCs w:val="24"/>
                <w:vertAlign w:val="subscript"/>
              </w:rPr>
              <w:t>4</w:t>
            </w:r>
            <w:r w:rsidRPr="001C62E7">
              <w:rPr>
                <w:rFonts w:ascii="Times New Roman" w:eastAsia="Times New Roman" w:hAnsi="Times New Roman" w:cs="Times New Roman"/>
                <w:sz w:val="24"/>
                <w:szCs w:val="24"/>
                <w:vertAlign w:val="superscript"/>
              </w:rPr>
              <w:t>+</w:t>
            </w:r>
          </w:p>
        </w:tc>
        <w:tc>
          <w:tcPr>
            <w:tcW w:w="2250" w:type="dxa"/>
            <w:gridSpan w:val="2"/>
            <w:tcBorders>
              <w:top w:val="nil"/>
              <w:left w:val="nil"/>
              <w:right w:val="nil"/>
            </w:tcBorders>
          </w:tcPr>
          <w:p w:rsidR="00602329" w:rsidRPr="001C62E7" w:rsidRDefault="00190D2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mg/l</w:t>
            </w:r>
          </w:p>
        </w:tc>
        <w:tc>
          <w:tcPr>
            <w:tcW w:w="4698" w:type="dxa"/>
            <w:gridSpan w:val="2"/>
            <w:tcBorders>
              <w:top w:val="nil"/>
              <w:left w:val="nil"/>
              <w:right w:val="nil"/>
            </w:tcBorders>
          </w:tcPr>
          <w:p w:rsidR="00602329" w:rsidRPr="001C62E7" w:rsidRDefault="00190D2F" w:rsidP="00C42067">
            <w:pPr>
              <w:jc w:val="both"/>
              <w:rPr>
                <w:rFonts w:ascii="Times New Roman" w:eastAsia="Times New Roman" w:hAnsi="Times New Roman" w:cs="Times New Roman"/>
                <w:sz w:val="24"/>
                <w:szCs w:val="24"/>
              </w:rPr>
            </w:pPr>
            <w:proofErr w:type="spellStart"/>
            <w:r w:rsidRPr="001C62E7">
              <w:rPr>
                <w:rFonts w:ascii="Times New Roman" w:eastAsia="Times New Roman" w:hAnsi="Times New Roman" w:cs="Times New Roman"/>
                <w:sz w:val="24"/>
                <w:szCs w:val="24"/>
              </w:rPr>
              <w:t>Phenate</w:t>
            </w:r>
            <w:proofErr w:type="spellEnd"/>
            <w:r w:rsidRPr="001C62E7">
              <w:rPr>
                <w:rFonts w:ascii="Times New Roman" w:eastAsia="Times New Roman" w:hAnsi="Times New Roman" w:cs="Times New Roman"/>
                <w:sz w:val="24"/>
                <w:szCs w:val="24"/>
              </w:rPr>
              <w:t xml:space="preserve"> method</w:t>
            </w:r>
          </w:p>
        </w:tc>
      </w:tr>
    </w:tbl>
    <w:p w:rsidR="00602329" w:rsidRPr="001C62E7" w:rsidRDefault="00602329" w:rsidP="00C42067">
      <w:pPr>
        <w:jc w:val="both"/>
        <w:rPr>
          <w:rFonts w:ascii="Times New Roman" w:eastAsia="Times New Roman" w:hAnsi="Times New Roman" w:cs="Times New Roman"/>
          <w:sz w:val="24"/>
          <w:szCs w:val="24"/>
        </w:rPr>
      </w:pPr>
    </w:p>
    <w:p w:rsidR="00A708FF" w:rsidRPr="001C62E7" w:rsidRDefault="00A708FF" w:rsidP="00A708FF">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Table 2: Summary of Analytical Techniques for Microbiological Parameters</w:t>
      </w:r>
    </w:p>
    <w:tbl>
      <w:tblPr>
        <w:tblStyle w:val="TableGrid"/>
        <w:tblW w:w="0" w:type="auto"/>
        <w:tblLook w:val="04A0" w:firstRow="1" w:lastRow="0" w:firstColumn="1" w:lastColumn="0" w:noHBand="0" w:noVBand="1"/>
      </w:tblPr>
      <w:tblGrid>
        <w:gridCol w:w="1998"/>
        <w:gridCol w:w="2340"/>
        <w:gridCol w:w="5238"/>
      </w:tblGrid>
      <w:tr w:rsidR="00A708FF" w:rsidRPr="001C62E7" w:rsidTr="00A708FF">
        <w:tc>
          <w:tcPr>
            <w:tcW w:w="1998" w:type="dxa"/>
            <w:tcBorders>
              <w:left w:val="nil"/>
              <w:bottom w:val="single" w:sz="4" w:space="0" w:color="auto"/>
              <w:right w:val="nil"/>
            </w:tcBorders>
          </w:tcPr>
          <w:p w:rsidR="00A708FF" w:rsidRPr="001C62E7" w:rsidRDefault="00A708F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 xml:space="preserve">Parameters               </w:t>
            </w:r>
          </w:p>
        </w:tc>
        <w:tc>
          <w:tcPr>
            <w:tcW w:w="2340" w:type="dxa"/>
            <w:tcBorders>
              <w:left w:val="nil"/>
              <w:bottom w:val="single" w:sz="4" w:space="0" w:color="auto"/>
              <w:right w:val="nil"/>
            </w:tcBorders>
          </w:tcPr>
          <w:p w:rsidR="00A708FF" w:rsidRPr="001C62E7" w:rsidRDefault="00A708F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Unit</w:t>
            </w:r>
          </w:p>
        </w:tc>
        <w:tc>
          <w:tcPr>
            <w:tcW w:w="5238" w:type="dxa"/>
            <w:tcBorders>
              <w:left w:val="nil"/>
              <w:bottom w:val="single" w:sz="4" w:space="0" w:color="auto"/>
              <w:right w:val="nil"/>
            </w:tcBorders>
          </w:tcPr>
          <w:p w:rsidR="00A708FF" w:rsidRPr="001C62E7" w:rsidRDefault="00A708F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Analytical Methods</w:t>
            </w:r>
          </w:p>
        </w:tc>
      </w:tr>
      <w:tr w:rsidR="00A708FF" w:rsidRPr="001C62E7" w:rsidTr="00A708FF">
        <w:tc>
          <w:tcPr>
            <w:tcW w:w="1998" w:type="dxa"/>
            <w:tcBorders>
              <w:left w:val="nil"/>
              <w:bottom w:val="nil"/>
              <w:right w:val="nil"/>
            </w:tcBorders>
          </w:tcPr>
          <w:p w:rsidR="00A708FF" w:rsidRPr="001C62E7" w:rsidRDefault="00A708F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THB</w:t>
            </w:r>
          </w:p>
        </w:tc>
        <w:tc>
          <w:tcPr>
            <w:tcW w:w="2340" w:type="dxa"/>
            <w:tcBorders>
              <w:left w:val="nil"/>
              <w:bottom w:val="nil"/>
              <w:right w:val="nil"/>
            </w:tcBorders>
          </w:tcPr>
          <w:p w:rsidR="00A708FF" w:rsidRPr="001C62E7" w:rsidRDefault="00A708FF" w:rsidP="00C42067">
            <w:pPr>
              <w:jc w:val="both"/>
              <w:rPr>
                <w:rFonts w:ascii="Times New Roman" w:eastAsia="Times New Roman" w:hAnsi="Times New Roman" w:cs="Times New Roman"/>
                <w:sz w:val="24"/>
                <w:szCs w:val="24"/>
              </w:rPr>
            </w:pPr>
            <w:proofErr w:type="spellStart"/>
            <w:r w:rsidRPr="001C62E7">
              <w:rPr>
                <w:rFonts w:ascii="Times New Roman" w:eastAsia="Times New Roman" w:hAnsi="Times New Roman" w:cs="Times New Roman"/>
                <w:sz w:val="24"/>
                <w:szCs w:val="24"/>
              </w:rPr>
              <w:t>Cfu</w:t>
            </w:r>
            <w:proofErr w:type="spellEnd"/>
            <w:r w:rsidRPr="001C62E7">
              <w:rPr>
                <w:rFonts w:ascii="Times New Roman" w:eastAsia="Times New Roman" w:hAnsi="Times New Roman" w:cs="Times New Roman"/>
                <w:sz w:val="24"/>
                <w:szCs w:val="24"/>
              </w:rPr>
              <w:t>/ml</w:t>
            </w:r>
          </w:p>
        </w:tc>
        <w:tc>
          <w:tcPr>
            <w:tcW w:w="5238" w:type="dxa"/>
            <w:tcBorders>
              <w:left w:val="nil"/>
              <w:bottom w:val="nil"/>
              <w:right w:val="nil"/>
            </w:tcBorders>
          </w:tcPr>
          <w:p w:rsidR="00A708FF" w:rsidRPr="001C62E7" w:rsidRDefault="00A708F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Spread Plate</w:t>
            </w:r>
          </w:p>
        </w:tc>
      </w:tr>
      <w:tr w:rsidR="00A708FF" w:rsidRPr="001C62E7" w:rsidTr="00A708FF">
        <w:tc>
          <w:tcPr>
            <w:tcW w:w="1998" w:type="dxa"/>
            <w:tcBorders>
              <w:top w:val="nil"/>
              <w:left w:val="nil"/>
              <w:bottom w:val="nil"/>
              <w:right w:val="nil"/>
            </w:tcBorders>
          </w:tcPr>
          <w:p w:rsidR="00A708FF" w:rsidRPr="001C62E7" w:rsidRDefault="00A708F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TCB</w:t>
            </w:r>
          </w:p>
        </w:tc>
        <w:tc>
          <w:tcPr>
            <w:tcW w:w="2340" w:type="dxa"/>
            <w:tcBorders>
              <w:top w:val="nil"/>
              <w:left w:val="nil"/>
              <w:bottom w:val="nil"/>
              <w:right w:val="nil"/>
            </w:tcBorders>
          </w:tcPr>
          <w:p w:rsidR="00A708FF" w:rsidRPr="001C62E7" w:rsidRDefault="00A708F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MPN/100ml</w:t>
            </w:r>
          </w:p>
        </w:tc>
        <w:tc>
          <w:tcPr>
            <w:tcW w:w="5238" w:type="dxa"/>
            <w:tcBorders>
              <w:top w:val="nil"/>
              <w:left w:val="nil"/>
              <w:bottom w:val="nil"/>
              <w:right w:val="nil"/>
            </w:tcBorders>
          </w:tcPr>
          <w:p w:rsidR="00A708FF" w:rsidRPr="001C62E7" w:rsidRDefault="00A708F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MPN (Most Probable Method)</w:t>
            </w:r>
          </w:p>
        </w:tc>
      </w:tr>
      <w:tr w:rsidR="00A708FF" w:rsidRPr="001C62E7" w:rsidTr="00A708FF">
        <w:tc>
          <w:tcPr>
            <w:tcW w:w="1998" w:type="dxa"/>
            <w:tcBorders>
              <w:top w:val="nil"/>
              <w:left w:val="nil"/>
              <w:right w:val="nil"/>
            </w:tcBorders>
          </w:tcPr>
          <w:p w:rsidR="00A708FF" w:rsidRPr="001C62E7" w:rsidRDefault="00A708F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FCB</w:t>
            </w:r>
          </w:p>
        </w:tc>
        <w:tc>
          <w:tcPr>
            <w:tcW w:w="2340" w:type="dxa"/>
            <w:tcBorders>
              <w:top w:val="nil"/>
              <w:left w:val="nil"/>
              <w:right w:val="nil"/>
            </w:tcBorders>
          </w:tcPr>
          <w:p w:rsidR="00A708FF" w:rsidRPr="001C62E7" w:rsidRDefault="00A708F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MPN/100ml</w:t>
            </w:r>
          </w:p>
        </w:tc>
        <w:tc>
          <w:tcPr>
            <w:tcW w:w="5238" w:type="dxa"/>
            <w:tcBorders>
              <w:top w:val="nil"/>
              <w:left w:val="nil"/>
              <w:right w:val="nil"/>
            </w:tcBorders>
          </w:tcPr>
          <w:p w:rsidR="00A708FF" w:rsidRPr="001C62E7" w:rsidRDefault="00A708FF" w:rsidP="00C42067">
            <w:pPr>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MPN (Most Probable Method)</w:t>
            </w:r>
          </w:p>
        </w:tc>
      </w:tr>
    </w:tbl>
    <w:p w:rsidR="00190D2F" w:rsidRPr="001C62E7" w:rsidRDefault="00190D2F" w:rsidP="00C42067">
      <w:pPr>
        <w:jc w:val="both"/>
        <w:rPr>
          <w:rFonts w:ascii="Times New Roman" w:eastAsia="Times New Roman" w:hAnsi="Times New Roman" w:cs="Times New Roman"/>
          <w:sz w:val="24"/>
          <w:szCs w:val="24"/>
        </w:rPr>
      </w:pPr>
    </w:p>
    <w:p w:rsidR="008F19E4" w:rsidRPr="001C62E7" w:rsidRDefault="004B5125" w:rsidP="000D0F82">
      <w:pPr>
        <w:jc w:val="both"/>
        <w:rPr>
          <w:rFonts w:ascii="Times New Roman" w:eastAsia="Times New Roman" w:hAnsi="Times New Roman" w:cs="Times New Roman"/>
          <w:b/>
          <w:sz w:val="24"/>
          <w:szCs w:val="24"/>
        </w:rPr>
      </w:pPr>
      <w:r w:rsidRPr="001C62E7">
        <w:rPr>
          <w:rFonts w:ascii="Times New Roman" w:eastAsia="Times New Roman" w:hAnsi="Times New Roman" w:cs="Times New Roman"/>
          <w:b/>
          <w:sz w:val="24"/>
          <w:szCs w:val="24"/>
        </w:rPr>
        <w:t>2.5 Statistical Analysis</w:t>
      </w:r>
      <w:r w:rsidR="00D20E85" w:rsidRPr="001C62E7">
        <w:rPr>
          <w:rFonts w:ascii="Times New Roman" w:eastAsia="Times New Roman" w:hAnsi="Times New Roman" w:cs="Times New Roman"/>
          <w:b/>
          <w:sz w:val="24"/>
          <w:szCs w:val="24"/>
        </w:rPr>
        <w:t xml:space="preserve"> </w:t>
      </w:r>
    </w:p>
    <w:p w:rsidR="000D0F82" w:rsidRPr="001C62E7" w:rsidRDefault="000D0F82" w:rsidP="000D0F82">
      <w:pPr>
        <w:jc w:val="both"/>
        <w:rPr>
          <w:rFonts w:ascii="Times New Roman" w:hAnsi="Times New Roman" w:cs="Times New Roman"/>
          <w:b/>
          <w:sz w:val="24"/>
          <w:szCs w:val="24"/>
        </w:rPr>
      </w:pPr>
      <w:r w:rsidRPr="001C62E7">
        <w:rPr>
          <w:rFonts w:ascii="Times New Roman" w:eastAsia="Times New Roman" w:hAnsi="Times New Roman" w:cs="Times New Roman"/>
          <w:sz w:val="24"/>
          <w:szCs w:val="24"/>
        </w:rPr>
        <w:t>Data obtained from the laboratory analysis of the water samples were analyzed using descriptive and inferential statistical techniques, notably tables, mean and one-way analysis of variance (ANOVA).</w:t>
      </w:r>
    </w:p>
    <w:p w:rsidR="001F5898" w:rsidRPr="001C62E7" w:rsidRDefault="00212856" w:rsidP="00DD42A6">
      <w:pPr>
        <w:jc w:val="both"/>
        <w:rPr>
          <w:rFonts w:ascii="Times New Roman" w:hAnsi="Times New Roman" w:cs="Times New Roman"/>
          <w:b/>
          <w:sz w:val="28"/>
          <w:szCs w:val="28"/>
        </w:rPr>
      </w:pPr>
      <w:r w:rsidRPr="001C62E7">
        <w:rPr>
          <w:rFonts w:ascii="Times New Roman" w:hAnsi="Times New Roman" w:cs="Times New Roman"/>
          <w:b/>
          <w:sz w:val="28"/>
          <w:szCs w:val="28"/>
        </w:rPr>
        <w:t>3.0 Results and Discussions</w:t>
      </w:r>
    </w:p>
    <w:p w:rsidR="00516764" w:rsidRPr="001C62E7" w:rsidRDefault="00516764" w:rsidP="00DD42A6">
      <w:pPr>
        <w:jc w:val="both"/>
        <w:rPr>
          <w:rFonts w:ascii="Times New Roman" w:hAnsi="Times New Roman" w:cs="Times New Roman"/>
          <w:b/>
          <w:sz w:val="24"/>
          <w:szCs w:val="24"/>
        </w:rPr>
      </w:pPr>
      <w:r w:rsidRPr="001C62E7">
        <w:rPr>
          <w:rFonts w:ascii="Times New Roman" w:hAnsi="Times New Roman" w:cs="Times New Roman"/>
          <w:b/>
          <w:sz w:val="24"/>
          <w:szCs w:val="24"/>
        </w:rPr>
        <w:t>3.1 Nutri-chemical Parameters</w:t>
      </w:r>
    </w:p>
    <w:p w:rsidR="00FF2900" w:rsidRPr="001C62E7" w:rsidRDefault="00212856" w:rsidP="008E0BB5">
      <w:pPr>
        <w:jc w:val="both"/>
        <w:rPr>
          <w:rFonts w:ascii="Times New Roman" w:hAnsi="Times New Roman" w:cs="Times New Roman"/>
          <w:sz w:val="24"/>
          <w:szCs w:val="24"/>
        </w:rPr>
      </w:pPr>
      <w:r w:rsidRPr="001C62E7">
        <w:rPr>
          <w:rFonts w:ascii="Times New Roman" w:hAnsi="Times New Roman" w:cs="Times New Roman"/>
          <w:sz w:val="24"/>
          <w:szCs w:val="24"/>
        </w:rPr>
        <w:t xml:space="preserve">The results of the nutria-chemical parameters in April, May and June for the different stations of </w:t>
      </w:r>
      <w:r w:rsidR="005B034C" w:rsidRPr="001C62E7">
        <w:rPr>
          <w:rFonts w:ascii="Times New Roman" w:hAnsi="Times New Roman" w:cs="Times New Roman"/>
          <w:sz w:val="24"/>
          <w:szCs w:val="24"/>
        </w:rPr>
        <w:t>R, S and T are shown in Tables 3</w:t>
      </w:r>
      <w:r w:rsidRPr="001C62E7">
        <w:rPr>
          <w:rFonts w:ascii="Times New Roman" w:hAnsi="Times New Roman" w:cs="Times New Roman"/>
          <w:sz w:val="24"/>
          <w:szCs w:val="24"/>
        </w:rPr>
        <w:t>,</w:t>
      </w:r>
      <w:r w:rsidR="00516764" w:rsidRPr="001C62E7">
        <w:rPr>
          <w:rFonts w:ascii="Times New Roman" w:hAnsi="Times New Roman" w:cs="Times New Roman"/>
          <w:sz w:val="24"/>
          <w:szCs w:val="24"/>
        </w:rPr>
        <w:t xml:space="preserve"> </w:t>
      </w:r>
      <w:r w:rsidR="005B034C" w:rsidRPr="001C62E7">
        <w:rPr>
          <w:rFonts w:ascii="Times New Roman" w:hAnsi="Times New Roman" w:cs="Times New Roman"/>
          <w:sz w:val="24"/>
          <w:szCs w:val="24"/>
        </w:rPr>
        <w:t>4 and 5</w:t>
      </w:r>
      <w:r w:rsidR="00FA4E40" w:rsidRPr="001C62E7">
        <w:rPr>
          <w:rFonts w:ascii="Times New Roman" w:hAnsi="Times New Roman" w:cs="Times New Roman"/>
          <w:sz w:val="24"/>
          <w:szCs w:val="24"/>
        </w:rPr>
        <w:t xml:space="preserve"> while the temporal and spatial mean concentrations for the nutria-che</w:t>
      </w:r>
      <w:r w:rsidR="005B034C" w:rsidRPr="001C62E7">
        <w:rPr>
          <w:rFonts w:ascii="Times New Roman" w:hAnsi="Times New Roman" w:cs="Times New Roman"/>
          <w:sz w:val="24"/>
          <w:szCs w:val="24"/>
        </w:rPr>
        <w:t>mical parameters are in Tables 6 and 7</w:t>
      </w:r>
      <w:r w:rsidR="00FA4E40" w:rsidRPr="001C62E7">
        <w:rPr>
          <w:rFonts w:ascii="Times New Roman" w:hAnsi="Times New Roman" w:cs="Times New Roman"/>
          <w:sz w:val="24"/>
          <w:szCs w:val="24"/>
        </w:rPr>
        <w:t xml:space="preserve"> respectively.</w:t>
      </w:r>
      <w:r w:rsidRPr="001C62E7">
        <w:rPr>
          <w:rFonts w:ascii="Times New Roman" w:hAnsi="Times New Roman" w:cs="Times New Roman"/>
          <w:sz w:val="24"/>
          <w:szCs w:val="24"/>
        </w:rPr>
        <w:t xml:space="preserve"> </w:t>
      </w:r>
      <w:r w:rsidR="00E44823" w:rsidRPr="001C62E7">
        <w:rPr>
          <w:rFonts w:ascii="Times New Roman" w:hAnsi="Times New Roman" w:cs="Times New Roman"/>
          <w:sz w:val="24"/>
          <w:szCs w:val="24"/>
        </w:rPr>
        <w:t>The concentrations of ammonium (NH</w:t>
      </w:r>
      <w:r w:rsidR="00E44823" w:rsidRPr="001C62E7">
        <w:rPr>
          <w:rFonts w:ascii="Times New Roman" w:hAnsi="Times New Roman" w:cs="Times New Roman"/>
          <w:sz w:val="24"/>
          <w:szCs w:val="24"/>
          <w:vertAlign w:val="subscript"/>
        </w:rPr>
        <w:t>4</w:t>
      </w:r>
      <w:r w:rsidR="00E44823" w:rsidRPr="001C62E7">
        <w:rPr>
          <w:rFonts w:ascii="Times New Roman" w:hAnsi="Times New Roman" w:cs="Times New Roman"/>
          <w:sz w:val="24"/>
          <w:szCs w:val="24"/>
          <w:vertAlign w:val="superscript"/>
        </w:rPr>
        <w:t>+</w:t>
      </w:r>
      <w:r w:rsidR="00E44823" w:rsidRPr="001C62E7">
        <w:rPr>
          <w:rFonts w:ascii="Times New Roman" w:hAnsi="Times New Roman" w:cs="Times New Roman"/>
          <w:sz w:val="24"/>
          <w:szCs w:val="24"/>
        </w:rPr>
        <w:t xml:space="preserve">) for the study stations of R, S, </w:t>
      </w:r>
      <w:proofErr w:type="gramStart"/>
      <w:r w:rsidR="00E44823" w:rsidRPr="001C62E7">
        <w:rPr>
          <w:rFonts w:ascii="Times New Roman" w:hAnsi="Times New Roman" w:cs="Times New Roman"/>
          <w:sz w:val="24"/>
          <w:szCs w:val="24"/>
        </w:rPr>
        <w:t>T</w:t>
      </w:r>
      <w:proofErr w:type="gramEnd"/>
      <w:r w:rsidR="00E44823" w:rsidRPr="001C62E7">
        <w:rPr>
          <w:rFonts w:ascii="Times New Roman" w:hAnsi="Times New Roman" w:cs="Times New Roman"/>
          <w:sz w:val="24"/>
          <w:szCs w:val="24"/>
        </w:rPr>
        <w:t xml:space="preserve"> in the months of April, May and June were 3.50±0.20, 3.45±0.16, 2.70±0.37 with con</w:t>
      </w:r>
      <w:r w:rsidR="00F87A3D" w:rsidRPr="001C62E7">
        <w:rPr>
          <w:rFonts w:ascii="Times New Roman" w:hAnsi="Times New Roman" w:cs="Times New Roman"/>
          <w:sz w:val="24"/>
          <w:szCs w:val="24"/>
        </w:rPr>
        <w:t xml:space="preserve">trol of </w:t>
      </w:r>
      <w:r w:rsidR="00E44823" w:rsidRPr="001C62E7">
        <w:rPr>
          <w:rFonts w:ascii="Times New Roman" w:hAnsi="Times New Roman" w:cs="Times New Roman"/>
          <w:sz w:val="24"/>
          <w:szCs w:val="24"/>
        </w:rPr>
        <w:t>0.90; 3.40±0.15, 3.50±0.22, 2.68±0.36 and control of 1.00 and 3.48±0.06</w:t>
      </w:r>
      <w:r w:rsidR="00FF2900" w:rsidRPr="001C62E7">
        <w:rPr>
          <w:rFonts w:ascii="Times New Roman" w:hAnsi="Times New Roman" w:cs="Times New Roman"/>
          <w:sz w:val="24"/>
          <w:szCs w:val="24"/>
        </w:rPr>
        <w:t xml:space="preserve">, 3.70±0.22, 3.00±0.28 and control of </w:t>
      </w:r>
      <w:r w:rsidR="00E44823" w:rsidRPr="001C62E7">
        <w:rPr>
          <w:rFonts w:ascii="Times New Roman" w:hAnsi="Times New Roman" w:cs="Times New Roman"/>
          <w:sz w:val="24"/>
          <w:szCs w:val="24"/>
        </w:rPr>
        <w:t>1.20 respectively.</w:t>
      </w:r>
      <w:r w:rsidR="002D33A1" w:rsidRPr="001C62E7">
        <w:rPr>
          <w:rFonts w:ascii="Times New Roman" w:hAnsi="Times New Roman" w:cs="Times New Roman"/>
          <w:sz w:val="24"/>
          <w:szCs w:val="24"/>
        </w:rPr>
        <w:t xml:space="preserve"> The ranges for the </w:t>
      </w:r>
      <w:proofErr w:type="spellStart"/>
      <w:r w:rsidR="002D33A1" w:rsidRPr="001C62E7">
        <w:rPr>
          <w:rFonts w:ascii="Times New Roman" w:hAnsi="Times New Roman" w:cs="Times New Roman"/>
          <w:sz w:val="24"/>
          <w:szCs w:val="24"/>
        </w:rPr>
        <w:t>nutri</w:t>
      </w:r>
      <w:proofErr w:type="spellEnd"/>
      <w:r w:rsidR="002D33A1" w:rsidRPr="001C62E7">
        <w:rPr>
          <w:rFonts w:ascii="Times New Roman" w:hAnsi="Times New Roman" w:cs="Times New Roman"/>
          <w:sz w:val="24"/>
          <w:szCs w:val="24"/>
        </w:rPr>
        <w:t xml:space="preserve">-chemical </w:t>
      </w:r>
      <w:r w:rsidR="005B034C" w:rsidRPr="001C62E7">
        <w:rPr>
          <w:rFonts w:ascii="Times New Roman" w:hAnsi="Times New Roman" w:cs="Times New Roman"/>
          <w:sz w:val="24"/>
          <w:szCs w:val="24"/>
        </w:rPr>
        <w:t>parameters are shown in Table 13</w:t>
      </w:r>
      <w:r w:rsidR="002D33A1" w:rsidRPr="001C62E7">
        <w:rPr>
          <w:rFonts w:ascii="Times New Roman" w:hAnsi="Times New Roman" w:cs="Times New Roman"/>
          <w:sz w:val="24"/>
          <w:szCs w:val="24"/>
        </w:rPr>
        <w:t>.</w:t>
      </w:r>
      <w:r w:rsidR="00181344" w:rsidRPr="001C62E7">
        <w:rPr>
          <w:rFonts w:ascii="Times New Roman" w:hAnsi="Times New Roman" w:cs="Times New Roman"/>
          <w:sz w:val="24"/>
          <w:szCs w:val="24"/>
        </w:rPr>
        <w:t xml:space="preserve"> </w:t>
      </w:r>
    </w:p>
    <w:p w:rsidR="00E50063" w:rsidRPr="001C62E7" w:rsidRDefault="00FF2900" w:rsidP="00181344">
      <w:pPr>
        <w:jc w:val="both"/>
        <w:rPr>
          <w:rFonts w:ascii="Times New Roman" w:eastAsia="Times New Roman" w:hAnsi="Times New Roman" w:cs="Times New Roman"/>
          <w:sz w:val="24"/>
          <w:szCs w:val="24"/>
        </w:rPr>
      </w:pPr>
      <w:r w:rsidRPr="001C62E7">
        <w:rPr>
          <w:rFonts w:ascii="Times New Roman" w:hAnsi="Times New Roman" w:cs="Times New Roman"/>
          <w:sz w:val="24"/>
          <w:szCs w:val="24"/>
        </w:rPr>
        <w:t xml:space="preserve">The concentrations of pH (units) in the study stations of R, S and T for the months of April, May and June respectively were 7.18±0.01, 7.15±0.01, 7.14±0.00 while the control station was 7.15; 7.17±0.01, 7.16±0.01, 7.16±0.00 and control of 7.15 and 7.22±0.01, 7.22±0.01, 7.20±0.00 and control of 7.14. </w:t>
      </w:r>
      <w:r w:rsidR="00867793" w:rsidRPr="001C62E7">
        <w:rPr>
          <w:rFonts w:ascii="Times New Roman" w:hAnsi="Times New Roman" w:cs="Times New Roman"/>
          <w:sz w:val="24"/>
          <w:szCs w:val="24"/>
        </w:rPr>
        <w:t xml:space="preserve">The </w:t>
      </w:r>
      <w:r w:rsidR="00607DAF" w:rsidRPr="001C62E7">
        <w:rPr>
          <w:rFonts w:ascii="Times New Roman" w:hAnsi="Times New Roman" w:cs="Times New Roman"/>
          <w:sz w:val="24"/>
          <w:szCs w:val="24"/>
        </w:rPr>
        <w:t>pH of the drain water was within the range established by regulatory agenc</w:t>
      </w:r>
      <w:r w:rsidR="00181344" w:rsidRPr="001C62E7">
        <w:rPr>
          <w:rFonts w:ascii="Times New Roman" w:hAnsi="Times New Roman" w:cs="Times New Roman"/>
          <w:sz w:val="24"/>
          <w:szCs w:val="24"/>
        </w:rPr>
        <w:t>ies of 6.5-9</w:t>
      </w:r>
      <w:r w:rsidR="00607DAF" w:rsidRPr="001C62E7">
        <w:rPr>
          <w:rFonts w:ascii="Times New Roman" w:hAnsi="Times New Roman" w:cs="Times New Roman"/>
          <w:sz w:val="24"/>
          <w:szCs w:val="24"/>
        </w:rPr>
        <w:t>.5units (NSDWQ, 2008; WHO, 2004; NESREA, 2011). This agrees with t</w:t>
      </w:r>
      <w:r w:rsidR="003D6774" w:rsidRPr="001C62E7">
        <w:rPr>
          <w:rFonts w:ascii="Times New Roman" w:hAnsi="Times New Roman" w:cs="Times New Roman"/>
          <w:sz w:val="24"/>
          <w:szCs w:val="24"/>
        </w:rPr>
        <w:t>he range obtained in earlier research (</w:t>
      </w:r>
      <w:proofErr w:type="spellStart"/>
      <w:r w:rsidR="003D6774" w:rsidRPr="001C62E7">
        <w:rPr>
          <w:rFonts w:ascii="Times New Roman" w:eastAsia="Times New Roman" w:hAnsi="Times New Roman" w:cs="Times New Roman"/>
          <w:sz w:val="24"/>
          <w:szCs w:val="24"/>
        </w:rPr>
        <w:t>Dimowo</w:t>
      </w:r>
      <w:proofErr w:type="spellEnd"/>
      <w:r w:rsidR="003D6774" w:rsidRPr="001C62E7">
        <w:rPr>
          <w:rFonts w:ascii="Times New Roman" w:eastAsia="Times New Roman" w:hAnsi="Times New Roman" w:cs="Times New Roman"/>
          <w:sz w:val="24"/>
          <w:szCs w:val="24"/>
        </w:rPr>
        <w:t xml:space="preserve">, 2013; </w:t>
      </w:r>
      <w:proofErr w:type="spellStart"/>
      <w:r w:rsidR="003321F1" w:rsidRPr="001C62E7">
        <w:rPr>
          <w:rFonts w:ascii="Times New Roman" w:eastAsia="Times New Roman" w:hAnsi="Times New Roman" w:cs="Times New Roman"/>
          <w:sz w:val="24"/>
          <w:szCs w:val="24"/>
        </w:rPr>
        <w:t>Tesfamariam</w:t>
      </w:r>
      <w:proofErr w:type="spellEnd"/>
      <w:r w:rsidR="003321F1" w:rsidRPr="001C62E7">
        <w:rPr>
          <w:rFonts w:ascii="Times New Roman" w:eastAsia="Times New Roman" w:hAnsi="Times New Roman" w:cs="Times New Roman"/>
          <w:sz w:val="24"/>
          <w:szCs w:val="24"/>
        </w:rPr>
        <w:t xml:space="preserve"> &amp; </w:t>
      </w:r>
      <w:proofErr w:type="spellStart"/>
      <w:r w:rsidR="003321F1" w:rsidRPr="001C62E7">
        <w:rPr>
          <w:rFonts w:ascii="Times New Roman" w:eastAsia="Times New Roman" w:hAnsi="Times New Roman" w:cs="Times New Roman"/>
          <w:sz w:val="24"/>
          <w:szCs w:val="24"/>
        </w:rPr>
        <w:t>Younis</w:t>
      </w:r>
      <w:proofErr w:type="spellEnd"/>
      <w:r w:rsidR="003321F1" w:rsidRPr="001C62E7">
        <w:rPr>
          <w:rFonts w:ascii="Times New Roman" w:eastAsia="Times New Roman" w:hAnsi="Times New Roman" w:cs="Times New Roman"/>
          <w:sz w:val="24"/>
          <w:szCs w:val="24"/>
        </w:rPr>
        <w:t>, 2016</w:t>
      </w:r>
      <w:r w:rsidR="00705106" w:rsidRPr="001C62E7">
        <w:rPr>
          <w:rFonts w:ascii="Times New Roman" w:eastAsia="Times New Roman" w:hAnsi="Times New Roman" w:cs="Times New Roman"/>
          <w:sz w:val="24"/>
          <w:szCs w:val="24"/>
        </w:rPr>
        <w:t xml:space="preserve">; </w:t>
      </w:r>
      <w:proofErr w:type="spellStart"/>
      <w:r w:rsidR="003321F1" w:rsidRPr="001C62E7">
        <w:rPr>
          <w:rFonts w:ascii="Times New Roman" w:eastAsia="Times New Roman" w:hAnsi="Times New Roman" w:cs="Times New Roman"/>
          <w:sz w:val="24"/>
          <w:szCs w:val="24"/>
        </w:rPr>
        <w:t>Akoto</w:t>
      </w:r>
      <w:proofErr w:type="spellEnd"/>
      <w:r w:rsidR="003321F1" w:rsidRPr="001C62E7">
        <w:rPr>
          <w:rFonts w:ascii="Times New Roman" w:eastAsia="Times New Roman" w:hAnsi="Times New Roman" w:cs="Times New Roman"/>
          <w:sz w:val="24"/>
          <w:szCs w:val="24"/>
        </w:rPr>
        <w:t xml:space="preserve"> </w:t>
      </w:r>
      <w:r w:rsidR="003321F1" w:rsidRPr="001C62E7">
        <w:rPr>
          <w:rFonts w:ascii="Times New Roman" w:eastAsia="Times New Roman" w:hAnsi="Times New Roman" w:cs="Times New Roman"/>
          <w:i/>
          <w:sz w:val="24"/>
          <w:szCs w:val="24"/>
        </w:rPr>
        <w:t>et al</w:t>
      </w:r>
      <w:r w:rsidR="003321F1" w:rsidRPr="001C62E7">
        <w:rPr>
          <w:rFonts w:ascii="Times New Roman" w:eastAsia="Times New Roman" w:hAnsi="Times New Roman" w:cs="Times New Roman"/>
          <w:sz w:val="24"/>
          <w:szCs w:val="24"/>
        </w:rPr>
        <w:t xml:space="preserve">. </w:t>
      </w:r>
      <w:r w:rsidR="003321F1" w:rsidRPr="001C62E7">
        <w:rPr>
          <w:rFonts w:ascii="Times New Roman" w:eastAsia="Times New Roman" w:hAnsi="Times New Roman" w:cs="Times New Roman"/>
          <w:sz w:val="24"/>
          <w:szCs w:val="24"/>
        </w:rPr>
        <w:lastRenderedPageBreak/>
        <w:t>2008; FEPA, 1991).</w:t>
      </w:r>
      <w:r w:rsidR="00181344" w:rsidRPr="001C62E7">
        <w:rPr>
          <w:rFonts w:ascii="Times New Roman" w:hAnsi="Times New Roman" w:cs="Times New Roman"/>
          <w:sz w:val="24"/>
          <w:szCs w:val="24"/>
        </w:rPr>
        <w:t xml:space="preserve"> </w:t>
      </w:r>
      <w:r w:rsidR="00B51E13" w:rsidRPr="001C62E7">
        <w:rPr>
          <w:rFonts w:ascii="Times New Roman" w:hAnsi="Times New Roman" w:cs="Times New Roman"/>
          <w:sz w:val="24"/>
          <w:szCs w:val="24"/>
        </w:rPr>
        <w:t xml:space="preserve">The range of pH (7.14-7.22) shows that the surface water drains was alkaline as </w:t>
      </w:r>
      <w:r w:rsidR="00B51E13" w:rsidRPr="001C62E7">
        <w:rPr>
          <w:rFonts w:ascii="Times New Roman" w:eastAsia="Times New Roman" w:hAnsi="Times New Roman" w:cs="Times New Roman"/>
          <w:sz w:val="24"/>
          <w:szCs w:val="24"/>
        </w:rPr>
        <w:t>aquatic organisms are heavily affected by pH, most of their metabolic activities are pH dependent (</w:t>
      </w:r>
      <w:proofErr w:type="spellStart"/>
      <w:r w:rsidR="00B51E13" w:rsidRPr="001C62E7">
        <w:rPr>
          <w:rFonts w:ascii="Times New Roman" w:eastAsia="Times New Roman" w:hAnsi="Times New Roman" w:cs="Times New Roman"/>
          <w:sz w:val="24"/>
          <w:szCs w:val="24"/>
        </w:rPr>
        <w:t>Fak</w:t>
      </w:r>
      <w:r w:rsidR="000D0F82" w:rsidRPr="001C62E7">
        <w:rPr>
          <w:rFonts w:ascii="Times New Roman" w:eastAsia="Times New Roman" w:hAnsi="Times New Roman" w:cs="Times New Roman"/>
          <w:sz w:val="24"/>
          <w:szCs w:val="24"/>
        </w:rPr>
        <w:t>ayode</w:t>
      </w:r>
      <w:proofErr w:type="spellEnd"/>
      <w:r w:rsidR="000D0F82" w:rsidRPr="001C62E7">
        <w:rPr>
          <w:rFonts w:ascii="Times New Roman" w:eastAsia="Times New Roman" w:hAnsi="Times New Roman" w:cs="Times New Roman"/>
          <w:sz w:val="24"/>
          <w:szCs w:val="24"/>
        </w:rPr>
        <w:t>, 2005</w:t>
      </w:r>
      <w:r w:rsidR="00B51E13" w:rsidRPr="001C62E7">
        <w:rPr>
          <w:rFonts w:ascii="Times New Roman" w:eastAsia="Times New Roman" w:hAnsi="Times New Roman" w:cs="Times New Roman"/>
          <w:sz w:val="24"/>
          <w:szCs w:val="24"/>
        </w:rPr>
        <w:t>).</w:t>
      </w:r>
      <w:r w:rsidR="00181344" w:rsidRPr="001C62E7">
        <w:rPr>
          <w:rFonts w:ascii="Times New Roman" w:eastAsia="Times New Roman" w:hAnsi="Times New Roman" w:cs="Times New Roman"/>
          <w:sz w:val="24"/>
          <w:szCs w:val="24"/>
        </w:rPr>
        <w:t xml:space="preserve"> Various </w:t>
      </w:r>
      <w:r w:rsidR="00705106" w:rsidRPr="001C62E7">
        <w:rPr>
          <w:rFonts w:ascii="Times New Roman" w:eastAsia="Times New Roman" w:hAnsi="Times New Roman" w:cs="Times New Roman"/>
          <w:sz w:val="24"/>
          <w:szCs w:val="24"/>
        </w:rPr>
        <w:t>researches</w:t>
      </w:r>
      <w:r w:rsidR="00181344" w:rsidRPr="001C62E7">
        <w:rPr>
          <w:rFonts w:ascii="Times New Roman" w:eastAsia="Times New Roman" w:hAnsi="Times New Roman" w:cs="Times New Roman"/>
          <w:sz w:val="24"/>
          <w:szCs w:val="24"/>
        </w:rPr>
        <w:t xml:space="preserve"> </w:t>
      </w:r>
      <w:r w:rsidR="000D0F82" w:rsidRPr="001C62E7">
        <w:rPr>
          <w:rFonts w:ascii="Times New Roman" w:eastAsia="Times New Roman" w:hAnsi="Times New Roman" w:cs="Times New Roman"/>
          <w:sz w:val="24"/>
          <w:szCs w:val="24"/>
        </w:rPr>
        <w:t>have</w:t>
      </w:r>
      <w:r w:rsidR="00181344" w:rsidRPr="001C62E7">
        <w:rPr>
          <w:rFonts w:ascii="Times New Roman" w:eastAsia="Times New Roman" w:hAnsi="Times New Roman" w:cs="Times New Roman"/>
          <w:sz w:val="24"/>
          <w:szCs w:val="24"/>
        </w:rPr>
        <w:t xml:space="preserve"> shown the impact of industrial activities on the physico-chemical parameters of ri</w:t>
      </w:r>
      <w:r w:rsidR="00705106" w:rsidRPr="001C62E7">
        <w:rPr>
          <w:rFonts w:ascii="Times New Roman" w:eastAsia="Times New Roman" w:hAnsi="Times New Roman" w:cs="Times New Roman"/>
          <w:sz w:val="24"/>
          <w:szCs w:val="24"/>
        </w:rPr>
        <w:t xml:space="preserve">vers and </w:t>
      </w:r>
      <w:r w:rsidR="00181344" w:rsidRPr="001C62E7">
        <w:rPr>
          <w:rFonts w:ascii="Times New Roman" w:eastAsia="Times New Roman" w:hAnsi="Times New Roman" w:cs="Times New Roman"/>
          <w:sz w:val="24"/>
          <w:szCs w:val="24"/>
        </w:rPr>
        <w:t>streams (</w:t>
      </w:r>
      <w:r w:rsidR="00705106" w:rsidRPr="001C62E7">
        <w:rPr>
          <w:rFonts w:ascii="Times New Roman" w:eastAsia="Times New Roman" w:hAnsi="Times New Roman" w:cs="Times New Roman"/>
          <w:sz w:val="24"/>
          <w:szCs w:val="24"/>
        </w:rPr>
        <w:t>Adekunle &amp;</w:t>
      </w:r>
      <w:r w:rsidR="00181344" w:rsidRPr="001C62E7">
        <w:rPr>
          <w:rFonts w:ascii="Times New Roman" w:eastAsia="Times New Roman" w:hAnsi="Times New Roman" w:cs="Times New Roman"/>
          <w:sz w:val="24"/>
          <w:szCs w:val="24"/>
        </w:rPr>
        <w:t xml:space="preserve"> </w:t>
      </w:r>
      <w:proofErr w:type="spellStart"/>
      <w:r w:rsidR="00181344" w:rsidRPr="001C62E7">
        <w:rPr>
          <w:rFonts w:ascii="Times New Roman" w:eastAsia="Times New Roman" w:hAnsi="Times New Roman" w:cs="Times New Roman"/>
          <w:sz w:val="24"/>
          <w:szCs w:val="24"/>
        </w:rPr>
        <w:t>Eniola</w:t>
      </w:r>
      <w:proofErr w:type="spellEnd"/>
      <w:r w:rsidR="00181344" w:rsidRPr="001C62E7">
        <w:rPr>
          <w:rFonts w:ascii="Times New Roman" w:eastAsia="Times New Roman" w:hAnsi="Times New Roman" w:cs="Times New Roman"/>
          <w:sz w:val="24"/>
          <w:szCs w:val="24"/>
        </w:rPr>
        <w:t>, 2008;</w:t>
      </w:r>
      <w:r w:rsidR="00181344" w:rsidRPr="001C62E7">
        <w:rPr>
          <w:rFonts w:ascii="Times New Roman" w:hAnsi="Times New Roman" w:cs="Times New Roman"/>
          <w:sz w:val="24"/>
          <w:szCs w:val="24"/>
        </w:rPr>
        <w:t xml:space="preserve"> </w:t>
      </w:r>
      <w:proofErr w:type="spellStart"/>
      <w:r w:rsidR="00705106" w:rsidRPr="001C62E7">
        <w:rPr>
          <w:rFonts w:ascii="Times New Roman" w:eastAsia="Times New Roman" w:hAnsi="Times New Roman" w:cs="Times New Roman"/>
          <w:sz w:val="24"/>
          <w:szCs w:val="24"/>
        </w:rPr>
        <w:t>Ogedengbe</w:t>
      </w:r>
      <w:proofErr w:type="spellEnd"/>
      <w:r w:rsidR="00705106" w:rsidRPr="001C62E7">
        <w:rPr>
          <w:rFonts w:ascii="Times New Roman" w:eastAsia="Times New Roman" w:hAnsi="Times New Roman" w:cs="Times New Roman"/>
          <w:sz w:val="24"/>
          <w:szCs w:val="24"/>
        </w:rPr>
        <w:t xml:space="preserve"> &amp; Akinbile, 2004; </w:t>
      </w:r>
      <w:proofErr w:type="spellStart"/>
      <w:r w:rsidR="00705106" w:rsidRPr="001C62E7">
        <w:rPr>
          <w:rFonts w:ascii="Times New Roman" w:eastAsia="Times New Roman" w:hAnsi="Times New Roman" w:cs="Times New Roman"/>
          <w:sz w:val="24"/>
          <w:szCs w:val="24"/>
        </w:rPr>
        <w:t>Fakayode</w:t>
      </w:r>
      <w:proofErr w:type="spellEnd"/>
      <w:r w:rsidR="00705106" w:rsidRPr="001C62E7">
        <w:rPr>
          <w:rFonts w:ascii="Times New Roman" w:eastAsia="Times New Roman" w:hAnsi="Times New Roman" w:cs="Times New Roman"/>
          <w:sz w:val="24"/>
          <w:szCs w:val="24"/>
        </w:rPr>
        <w:t>, 2005;</w:t>
      </w:r>
      <w:r w:rsidR="00181344" w:rsidRPr="001C62E7">
        <w:rPr>
          <w:rFonts w:ascii="Times New Roman" w:eastAsia="Times New Roman" w:hAnsi="Times New Roman" w:cs="Times New Roman"/>
          <w:sz w:val="24"/>
          <w:szCs w:val="24"/>
        </w:rPr>
        <w:t xml:space="preserve"> </w:t>
      </w:r>
      <w:proofErr w:type="spellStart"/>
      <w:r w:rsidR="00181344" w:rsidRPr="001C62E7">
        <w:rPr>
          <w:rFonts w:ascii="Times New Roman" w:eastAsia="Times New Roman" w:hAnsi="Times New Roman" w:cs="Times New Roman"/>
          <w:sz w:val="24"/>
          <w:szCs w:val="24"/>
        </w:rPr>
        <w:t>Akoto</w:t>
      </w:r>
      <w:proofErr w:type="spellEnd"/>
      <w:r w:rsidR="00181344" w:rsidRPr="001C62E7">
        <w:rPr>
          <w:rFonts w:ascii="Times New Roman" w:eastAsia="Times New Roman" w:hAnsi="Times New Roman" w:cs="Times New Roman"/>
          <w:sz w:val="24"/>
          <w:szCs w:val="24"/>
        </w:rPr>
        <w:t xml:space="preserve"> </w:t>
      </w:r>
      <w:r w:rsidR="00181344" w:rsidRPr="001C62E7">
        <w:rPr>
          <w:rFonts w:ascii="Times New Roman" w:eastAsia="Times New Roman" w:hAnsi="Times New Roman" w:cs="Times New Roman"/>
          <w:i/>
          <w:sz w:val="24"/>
          <w:szCs w:val="24"/>
        </w:rPr>
        <w:t>et al.</w:t>
      </w:r>
      <w:r w:rsidR="00705106" w:rsidRPr="001C62E7">
        <w:rPr>
          <w:rFonts w:ascii="Times New Roman" w:eastAsia="Times New Roman" w:hAnsi="Times New Roman" w:cs="Times New Roman"/>
          <w:i/>
          <w:sz w:val="24"/>
          <w:szCs w:val="24"/>
        </w:rPr>
        <w:t>,</w:t>
      </w:r>
      <w:r w:rsidR="00181344" w:rsidRPr="001C62E7">
        <w:rPr>
          <w:rFonts w:ascii="Times New Roman" w:eastAsia="Times New Roman" w:hAnsi="Times New Roman" w:cs="Times New Roman"/>
          <w:sz w:val="24"/>
          <w:szCs w:val="24"/>
        </w:rPr>
        <w:t xml:space="preserve"> 2008)</w:t>
      </w:r>
      <w:r w:rsidR="00705106" w:rsidRPr="001C62E7">
        <w:rPr>
          <w:rFonts w:ascii="Times New Roman" w:eastAsia="Times New Roman" w:hAnsi="Times New Roman" w:cs="Times New Roman"/>
          <w:sz w:val="24"/>
          <w:szCs w:val="24"/>
        </w:rPr>
        <w:t xml:space="preserve">. This alkaline nature of the drain water may be linked to certain alkaline inducing substances and soil content. </w:t>
      </w:r>
      <w:r w:rsidR="003D25A4" w:rsidRPr="001C62E7">
        <w:rPr>
          <w:rFonts w:ascii="Times New Roman" w:eastAsia="Times New Roman" w:hAnsi="Times New Roman" w:cs="Times New Roman"/>
          <w:sz w:val="24"/>
          <w:szCs w:val="24"/>
        </w:rPr>
        <w:t xml:space="preserve">The relatively small variation between the pH values from those of the control station is an indication of little or no impact of anthropogenic manipulations. </w:t>
      </w:r>
      <w:r w:rsidR="00786EAE" w:rsidRPr="001C62E7">
        <w:rPr>
          <w:rFonts w:ascii="Times New Roman" w:eastAsia="Times New Roman" w:hAnsi="Times New Roman" w:cs="Times New Roman"/>
          <w:sz w:val="24"/>
          <w:szCs w:val="24"/>
        </w:rPr>
        <w:t>The mean pH levels of all the samples were found to be well below and outside the tolerable range as specified by the Environmental Conservation Regulations (ECR) and met the National Drinking Water Quality Standards (NDWQS) for rural surface water supply systems ().</w:t>
      </w:r>
      <w:r w:rsidR="008E0BB5" w:rsidRPr="001C62E7">
        <w:rPr>
          <w:rFonts w:ascii="Times New Roman" w:eastAsia="Times New Roman" w:hAnsi="Times New Roman" w:cs="Times New Roman"/>
          <w:sz w:val="24"/>
          <w:szCs w:val="24"/>
        </w:rPr>
        <w:t>The major sources of pollution were observed to be effluents from the industries and dump sites within and around the Creek catchment (</w:t>
      </w:r>
      <w:proofErr w:type="spellStart"/>
      <w:r w:rsidR="008E0BB5" w:rsidRPr="001C62E7">
        <w:rPr>
          <w:rFonts w:ascii="Times New Roman" w:hAnsi="Times New Roman" w:cs="Times New Roman"/>
          <w:sz w:val="24"/>
          <w:szCs w:val="24"/>
        </w:rPr>
        <w:t>Ewa</w:t>
      </w:r>
      <w:proofErr w:type="spellEnd"/>
      <w:r w:rsidR="008E0BB5" w:rsidRPr="001C62E7">
        <w:rPr>
          <w:rFonts w:ascii="Times New Roman" w:hAnsi="Times New Roman" w:cs="Times New Roman"/>
          <w:sz w:val="24"/>
          <w:szCs w:val="24"/>
        </w:rPr>
        <w:t xml:space="preserve"> </w:t>
      </w:r>
      <w:r w:rsidR="008E0BB5" w:rsidRPr="001C62E7">
        <w:rPr>
          <w:rFonts w:ascii="Times New Roman" w:hAnsi="Times New Roman" w:cs="Times New Roman"/>
          <w:i/>
          <w:sz w:val="24"/>
          <w:szCs w:val="24"/>
        </w:rPr>
        <w:t xml:space="preserve">et al., </w:t>
      </w:r>
      <w:r w:rsidR="008E0BB5" w:rsidRPr="001C62E7">
        <w:rPr>
          <w:rFonts w:ascii="Times New Roman" w:eastAsia="Times New Roman" w:hAnsi="Times New Roman" w:cs="Times New Roman"/>
          <w:sz w:val="24"/>
          <w:szCs w:val="24"/>
        </w:rPr>
        <w:t xml:space="preserve">2011). </w:t>
      </w:r>
      <w:r w:rsidR="00E50063" w:rsidRPr="001C62E7">
        <w:rPr>
          <w:rFonts w:ascii="Times New Roman" w:eastAsia="Times New Roman" w:hAnsi="Times New Roman" w:cs="Times New Roman"/>
          <w:sz w:val="24"/>
          <w:szCs w:val="24"/>
        </w:rPr>
        <w:t xml:space="preserve">The highest level of pH was found down the junction by </w:t>
      </w:r>
      <w:proofErr w:type="spellStart"/>
      <w:r w:rsidR="00E50063" w:rsidRPr="001C62E7">
        <w:rPr>
          <w:rFonts w:ascii="Times New Roman" w:eastAsia="Times New Roman" w:hAnsi="Times New Roman" w:cs="Times New Roman"/>
          <w:sz w:val="24"/>
          <w:szCs w:val="24"/>
        </w:rPr>
        <w:t>Iwofe</w:t>
      </w:r>
      <w:proofErr w:type="spellEnd"/>
      <w:r w:rsidR="00E50063" w:rsidRPr="001C62E7">
        <w:rPr>
          <w:rFonts w:ascii="Times New Roman" w:eastAsia="Times New Roman" w:hAnsi="Times New Roman" w:cs="Times New Roman"/>
          <w:sz w:val="24"/>
          <w:szCs w:val="24"/>
        </w:rPr>
        <w:t xml:space="preserve"> road by </w:t>
      </w:r>
      <w:r w:rsidR="00793F4D" w:rsidRPr="001C62E7">
        <w:rPr>
          <w:rFonts w:ascii="Times New Roman" w:eastAsia="Times New Roman" w:hAnsi="Times New Roman" w:cs="Times New Roman"/>
          <w:sz w:val="24"/>
          <w:szCs w:val="24"/>
        </w:rPr>
        <w:t>June</w:t>
      </w:r>
      <w:r w:rsidR="00E50063" w:rsidRPr="001C62E7">
        <w:rPr>
          <w:rFonts w:ascii="Times New Roman" w:eastAsia="Times New Roman" w:hAnsi="Times New Roman" w:cs="Times New Roman"/>
          <w:sz w:val="24"/>
          <w:szCs w:val="24"/>
        </w:rPr>
        <w:t>. This may be attributed to the</w:t>
      </w:r>
      <w:r w:rsidR="00793F4D" w:rsidRPr="001C62E7">
        <w:rPr>
          <w:rFonts w:ascii="Times New Roman" w:eastAsia="Times New Roman" w:hAnsi="Times New Roman" w:cs="Times New Roman"/>
          <w:sz w:val="24"/>
          <w:szCs w:val="24"/>
        </w:rPr>
        <w:t xml:space="preserve"> higher rate of serial dilution from precipitation</w:t>
      </w:r>
      <w:r w:rsidR="00E50063" w:rsidRPr="001C62E7">
        <w:rPr>
          <w:rFonts w:ascii="Times New Roman" w:eastAsia="Times New Roman" w:hAnsi="Times New Roman" w:cs="Times New Roman"/>
          <w:sz w:val="24"/>
          <w:szCs w:val="24"/>
        </w:rPr>
        <w:t xml:space="preserve"> </w:t>
      </w:r>
      <w:r w:rsidR="00793F4D" w:rsidRPr="001C62E7">
        <w:rPr>
          <w:rFonts w:ascii="Times New Roman" w:eastAsia="Times New Roman" w:hAnsi="Times New Roman" w:cs="Times New Roman"/>
          <w:sz w:val="24"/>
          <w:szCs w:val="24"/>
        </w:rPr>
        <w:t xml:space="preserve">which </w:t>
      </w:r>
      <w:r w:rsidR="00E50063" w:rsidRPr="001C62E7">
        <w:rPr>
          <w:rFonts w:ascii="Times New Roman" w:eastAsia="Times New Roman" w:hAnsi="Times New Roman" w:cs="Times New Roman"/>
          <w:sz w:val="24"/>
          <w:szCs w:val="24"/>
        </w:rPr>
        <w:t>increase</w:t>
      </w:r>
      <w:r w:rsidR="00793F4D" w:rsidRPr="001C62E7">
        <w:rPr>
          <w:rFonts w:ascii="Times New Roman" w:eastAsia="Times New Roman" w:hAnsi="Times New Roman" w:cs="Times New Roman"/>
          <w:sz w:val="24"/>
          <w:szCs w:val="24"/>
        </w:rPr>
        <w:t>s</w:t>
      </w:r>
      <w:r w:rsidR="00E50063" w:rsidRPr="001C62E7">
        <w:rPr>
          <w:rFonts w:ascii="Times New Roman" w:eastAsia="Times New Roman" w:hAnsi="Times New Roman" w:cs="Times New Roman"/>
          <w:sz w:val="24"/>
          <w:szCs w:val="24"/>
        </w:rPr>
        <w:t xml:space="preserve"> the pH impacting high alkalinity to the drain water.  </w:t>
      </w:r>
      <w:r w:rsidR="00E50063" w:rsidRPr="001C62E7">
        <w:rPr>
          <w:rFonts w:ascii="Times New Roman" w:hAnsi="Times New Roman" w:cs="Times New Roman"/>
          <w:sz w:val="24"/>
          <w:szCs w:val="24"/>
        </w:rPr>
        <w:t>Stream flow direction is critical to protecting water quality and preserving aquatic habitat</w:t>
      </w:r>
      <w:r w:rsidR="00E50063" w:rsidRPr="001C62E7">
        <w:rPr>
          <w:rFonts w:ascii="Times New Roman" w:eastAsia="Times New Roman" w:hAnsi="Times New Roman" w:cs="Times New Roman"/>
          <w:sz w:val="24"/>
          <w:szCs w:val="24"/>
        </w:rPr>
        <w:t xml:space="preserve"> </w:t>
      </w:r>
      <w:r w:rsidR="0087170F" w:rsidRPr="001C62E7">
        <w:rPr>
          <w:rFonts w:ascii="Times New Roman" w:eastAsia="Times New Roman" w:hAnsi="Times New Roman" w:cs="Times New Roman"/>
          <w:sz w:val="24"/>
          <w:szCs w:val="24"/>
        </w:rPr>
        <w:t>(</w:t>
      </w:r>
      <w:proofErr w:type="spellStart"/>
      <w:r w:rsidR="0087170F" w:rsidRPr="001C62E7">
        <w:rPr>
          <w:rFonts w:ascii="Times New Roman" w:hAnsi="Times New Roman" w:cs="Times New Roman"/>
          <w:sz w:val="24"/>
          <w:szCs w:val="24"/>
        </w:rPr>
        <w:t>Ugbaja</w:t>
      </w:r>
      <w:proofErr w:type="spellEnd"/>
      <w:r w:rsidR="0087170F" w:rsidRPr="001C62E7">
        <w:rPr>
          <w:rFonts w:ascii="Times New Roman" w:hAnsi="Times New Roman" w:cs="Times New Roman"/>
          <w:sz w:val="24"/>
          <w:szCs w:val="24"/>
        </w:rPr>
        <w:t xml:space="preserve"> &amp; Ephraim</w:t>
      </w:r>
      <w:r w:rsidR="003927AA" w:rsidRPr="001C62E7">
        <w:rPr>
          <w:rFonts w:ascii="Times New Roman" w:hAnsi="Times New Roman" w:cs="Times New Roman"/>
          <w:sz w:val="24"/>
          <w:szCs w:val="24"/>
        </w:rPr>
        <w:t xml:space="preserve">, </w:t>
      </w:r>
      <w:r w:rsidR="0087170F" w:rsidRPr="001C62E7">
        <w:rPr>
          <w:rFonts w:ascii="Times New Roman" w:hAnsi="Times New Roman" w:cs="Times New Roman"/>
          <w:sz w:val="24"/>
          <w:szCs w:val="24"/>
        </w:rPr>
        <w:t>2019).</w:t>
      </w:r>
      <w:r w:rsidR="0087170F" w:rsidRPr="001C62E7">
        <w:rPr>
          <w:rFonts w:ascii="Times New Roman" w:eastAsia="Times New Roman" w:hAnsi="Times New Roman" w:cs="Times New Roman"/>
          <w:sz w:val="24"/>
          <w:szCs w:val="24"/>
        </w:rPr>
        <w:t xml:space="preserve"> The least value of </w:t>
      </w:r>
      <w:r w:rsidR="00793F4D" w:rsidRPr="001C62E7">
        <w:rPr>
          <w:rFonts w:ascii="Times New Roman" w:eastAsia="Times New Roman" w:hAnsi="Times New Roman" w:cs="Times New Roman"/>
          <w:sz w:val="24"/>
          <w:szCs w:val="24"/>
        </w:rPr>
        <w:t>pH values were found in the months of April and May which may also emanate from concentration factor due to draught. The spatial increase was also observed in stations R and S due to the impacts of minor industrial and human inputs upstream of the road.</w:t>
      </w:r>
    </w:p>
    <w:p w:rsidR="00147AD9" w:rsidRPr="001C62E7" w:rsidRDefault="00FF2900" w:rsidP="00D51A29">
      <w:pPr>
        <w:jc w:val="both"/>
        <w:rPr>
          <w:rFonts w:ascii="Times New Roman" w:eastAsia="Times New Roman" w:hAnsi="Times New Roman" w:cs="Times New Roman"/>
          <w:sz w:val="24"/>
          <w:szCs w:val="24"/>
        </w:rPr>
      </w:pPr>
      <w:r w:rsidRPr="001C62E7">
        <w:rPr>
          <w:rFonts w:ascii="Times New Roman" w:hAnsi="Times New Roman" w:cs="Times New Roman"/>
          <w:sz w:val="24"/>
          <w:szCs w:val="24"/>
        </w:rPr>
        <w:t xml:space="preserve">The DO (mg/l) for stations R, S, T in April, May and June </w:t>
      </w:r>
      <w:r w:rsidR="00D51A29" w:rsidRPr="001C62E7">
        <w:rPr>
          <w:rFonts w:ascii="Times New Roman" w:hAnsi="Times New Roman" w:cs="Times New Roman"/>
          <w:sz w:val="24"/>
          <w:szCs w:val="24"/>
        </w:rPr>
        <w:t>were</w:t>
      </w:r>
      <w:r w:rsidRPr="001C62E7">
        <w:rPr>
          <w:rFonts w:ascii="Times New Roman" w:hAnsi="Times New Roman" w:cs="Times New Roman"/>
          <w:sz w:val="24"/>
          <w:szCs w:val="24"/>
        </w:rPr>
        <w:t xml:space="preserve"> 0.05±0.01, 0.04±0.01, 0.01±0.01 and control of 0.50</w:t>
      </w:r>
      <w:r w:rsidR="00D51A29" w:rsidRPr="001C62E7">
        <w:rPr>
          <w:rFonts w:ascii="Times New Roman" w:hAnsi="Times New Roman" w:cs="Times New Roman"/>
          <w:sz w:val="24"/>
          <w:szCs w:val="24"/>
        </w:rPr>
        <w:t>; 0.50±0.21;</w:t>
      </w:r>
      <w:r w:rsidRPr="001C62E7">
        <w:rPr>
          <w:rFonts w:ascii="Times New Roman" w:hAnsi="Times New Roman" w:cs="Times New Roman"/>
          <w:sz w:val="24"/>
          <w:szCs w:val="24"/>
        </w:rPr>
        <w:t xml:space="preserve"> 0.05±0.11, 0.58±0.26 and control of 1.20; 0.01±0.00</w:t>
      </w:r>
      <w:r w:rsidR="00D51A29" w:rsidRPr="001C62E7">
        <w:rPr>
          <w:rFonts w:ascii="Times New Roman" w:hAnsi="Times New Roman" w:cs="Times New Roman"/>
          <w:sz w:val="24"/>
          <w:szCs w:val="24"/>
        </w:rPr>
        <w:t>, 0.01±0.00;</w:t>
      </w:r>
      <w:r w:rsidRPr="001C62E7">
        <w:rPr>
          <w:rFonts w:ascii="Times New Roman" w:hAnsi="Times New Roman" w:cs="Times New Roman"/>
          <w:sz w:val="24"/>
          <w:szCs w:val="24"/>
        </w:rPr>
        <w:t xml:space="preserve"> 0.00±0.00 and control of 8.50 respectively. </w:t>
      </w:r>
      <w:r w:rsidR="000742E5" w:rsidRPr="001C62E7">
        <w:rPr>
          <w:rFonts w:ascii="Times New Roman" w:hAnsi="Times New Roman" w:cs="Times New Roman"/>
          <w:sz w:val="24"/>
          <w:szCs w:val="24"/>
        </w:rPr>
        <w:t xml:space="preserve">The DO (mg/l) concentration is comparatively very low and shows that the water </w:t>
      </w:r>
      <w:r w:rsidR="0092769E" w:rsidRPr="001C62E7">
        <w:rPr>
          <w:rFonts w:ascii="Times New Roman" w:hAnsi="Times New Roman" w:cs="Times New Roman"/>
          <w:sz w:val="24"/>
          <w:szCs w:val="24"/>
        </w:rPr>
        <w:t>body lacks dissolved oxygen and below the permissible limits</w:t>
      </w:r>
      <w:r w:rsidR="000742E5" w:rsidRPr="001C62E7">
        <w:rPr>
          <w:rFonts w:ascii="Times New Roman" w:hAnsi="Times New Roman" w:cs="Times New Roman"/>
          <w:sz w:val="24"/>
          <w:szCs w:val="24"/>
        </w:rPr>
        <w:t xml:space="preserve"> (WHO, 2004; NS</w:t>
      </w:r>
      <w:r w:rsidR="007A4321" w:rsidRPr="001C62E7">
        <w:rPr>
          <w:rFonts w:ascii="Times New Roman" w:hAnsi="Times New Roman" w:cs="Times New Roman"/>
          <w:sz w:val="24"/>
          <w:szCs w:val="24"/>
        </w:rPr>
        <w:t>DWQ, 2008</w:t>
      </w:r>
      <w:r w:rsidR="0077012A" w:rsidRPr="001C62E7">
        <w:rPr>
          <w:rFonts w:ascii="Times New Roman" w:hAnsi="Times New Roman" w:cs="Times New Roman"/>
          <w:sz w:val="24"/>
          <w:szCs w:val="24"/>
        </w:rPr>
        <w:t xml:space="preserve">; </w:t>
      </w:r>
      <w:proofErr w:type="spellStart"/>
      <w:r w:rsidR="0077012A" w:rsidRPr="001C62E7">
        <w:rPr>
          <w:rFonts w:ascii="Times New Roman" w:eastAsia="Times New Roman" w:hAnsi="Times New Roman" w:cs="Times New Roman"/>
          <w:sz w:val="24"/>
          <w:szCs w:val="24"/>
        </w:rPr>
        <w:t>GoN</w:t>
      </w:r>
      <w:proofErr w:type="spellEnd"/>
      <w:r w:rsidR="00D51A29" w:rsidRPr="001C62E7">
        <w:rPr>
          <w:rFonts w:ascii="Times New Roman" w:eastAsia="Times New Roman" w:hAnsi="Times New Roman" w:cs="Times New Roman"/>
          <w:sz w:val="24"/>
          <w:szCs w:val="24"/>
        </w:rPr>
        <w:t>,</w:t>
      </w:r>
      <w:r w:rsidR="0077012A" w:rsidRPr="001C62E7">
        <w:rPr>
          <w:rFonts w:ascii="Times New Roman" w:eastAsia="Times New Roman" w:hAnsi="Times New Roman" w:cs="Times New Roman"/>
          <w:sz w:val="24"/>
          <w:szCs w:val="24"/>
        </w:rPr>
        <w:t xml:space="preserve"> 2012)</w:t>
      </w:r>
      <w:r w:rsidR="007A4321" w:rsidRPr="001C62E7">
        <w:rPr>
          <w:rFonts w:ascii="Times New Roman" w:hAnsi="Times New Roman" w:cs="Times New Roman"/>
          <w:sz w:val="24"/>
          <w:szCs w:val="24"/>
        </w:rPr>
        <w:t>. Dissolved Oxygen is a measure of the amount of oxygen dissolved in the given water or water body (Iyama, Brown &amp;</w:t>
      </w:r>
      <w:r w:rsidR="00997F90" w:rsidRPr="001C62E7">
        <w:rPr>
          <w:rFonts w:ascii="Times New Roman" w:hAnsi="Times New Roman" w:cs="Times New Roman"/>
          <w:sz w:val="24"/>
          <w:szCs w:val="24"/>
        </w:rPr>
        <w:t xml:space="preserve"> Okpara, 2018</w:t>
      </w:r>
      <w:r w:rsidR="007A4321" w:rsidRPr="001C62E7">
        <w:rPr>
          <w:rFonts w:ascii="Times New Roman" w:hAnsi="Times New Roman" w:cs="Times New Roman"/>
          <w:sz w:val="24"/>
          <w:szCs w:val="24"/>
        </w:rPr>
        <w:t>).</w:t>
      </w:r>
      <w:r w:rsidR="00997F90" w:rsidRPr="001C62E7">
        <w:rPr>
          <w:rFonts w:ascii="Times New Roman" w:hAnsi="Times New Roman" w:cs="Times New Roman"/>
          <w:sz w:val="24"/>
          <w:szCs w:val="24"/>
        </w:rPr>
        <w:t xml:space="preserve"> According to Iyama and Edori (2014), DO is essential in the determination of water quality index of a creek water body such as that of the Imonite, Ndoni in Nigeria.</w:t>
      </w:r>
      <w:r w:rsidR="009A0106" w:rsidRPr="001C62E7">
        <w:rPr>
          <w:rFonts w:ascii="Times New Roman" w:hAnsi="Times New Roman" w:cs="Times New Roman"/>
          <w:sz w:val="24"/>
          <w:szCs w:val="24"/>
        </w:rPr>
        <w:t xml:space="preserve"> These concentrations were far below those of similar research </w:t>
      </w:r>
      <w:r w:rsidR="0092769E" w:rsidRPr="001C62E7">
        <w:rPr>
          <w:rFonts w:ascii="Times New Roman" w:hAnsi="Times New Roman" w:cs="Times New Roman"/>
          <w:sz w:val="24"/>
          <w:szCs w:val="24"/>
        </w:rPr>
        <w:t xml:space="preserve">by </w:t>
      </w:r>
      <w:proofErr w:type="spellStart"/>
      <w:r w:rsidR="009A0106" w:rsidRPr="001C62E7">
        <w:rPr>
          <w:rFonts w:ascii="Times New Roman" w:hAnsi="Times New Roman" w:cs="Times New Roman"/>
          <w:sz w:val="24"/>
          <w:szCs w:val="24"/>
        </w:rPr>
        <w:t>Ugbaja</w:t>
      </w:r>
      <w:proofErr w:type="spellEnd"/>
      <w:r w:rsidR="009A0106" w:rsidRPr="001C62E7">
        <w:rPr>
          <w:rFonts w:ascii="Times New Roman" w:hAnsi="Times New Roman" w:cs="Times New Roman"/>
          <w:sz w:val="24"/>
          <w:szCs w:val="24"/>
        </w:rPr>
        <w:t xml:space="preserve"> and Ephraim (2019) whose values were even above WHO (2004) permissible limits. These relatively low values may reflect early indication of undesirable conditions in the physical, chemical and biochemical factors within the water bodies (</w:t>
      </w:r>
      <w:proofErr w:type="spellStart"/>
      <w:r w:rsidR="009A0106" w:rsidRPr="001C62E7">
        <w:rPr>
          <w:rFonts w:ascii="Times New Roman" w:hAnsi="Times New Roman" w:cs="Times New Roman"/>
          <w:sz w:val="24"/>
          <w:szCs w:val="24"/>
        </w:rPr>
        <w:t>Ugbaja</w:t>
      </w:r>
      <w:proofErr w:type="spellEnd"/>
      <w:r w:rsidR="009A0106" w:rsidRPr="001C62E7">
        <w:rPr>
          <w:rFonts w:ascii="Times New Roman" w:hAnsi="Times New Roman" w:cs="Times New Roman"/>
          <w:sz w:val="24"/>
          <w:szCs w:val="24"/>
        </w:rPr>
        <w:t xml:space="preserve"> &amp; Ephraim (2019).</w:t>
      </w:r>
      <w:r w:rsidR="008E0BB5" w:rsidRPr="001C62E7">
        <w:rPr>
          <w:rFonts w:ascii="Times New Roman" w:hAnsi="Times New Roman" w:cs="Times New Roman"/>
          <w:sz w:val="24"/>
          <w:szCs w:val="24"/>
        </w:rPr>
        <w:t xml:space="preserve"> This was relatively lower than those recorded by </w:t>
      </w:r>
      <w:proofErr w:type="spellStart"/>
      <w:r w:rsidR="008E0BB5" w:rsidRPr="001C62E7">
        <w:rPr>
          <w:rFonts w:ascii="Times New Roman" w:hAnsi="Times New Roman" w:cs="Times New Roman"/>
          <w:sz w:val="24"/>
          <w:szCs w:val="24"/>
        </w:rPr>
        <w:t>Ewa</w:t>
      </w:r>
      <w:proofErr w:type="spellEnd"/>
      <w:r w:rsidR="008E0BB5" w:rsidRPr="001C62E7">
        <w:rPr>
          <w:rFonts w:ascii="Times New Roman" w:hAnsi="Times New Roman" w:cs="Times New Roman"/>
          <w:sz w:val="24"/>
          <w:szCs w:val="24"/>
        </w:rPr>
        <w:t xml:space="preserve"> </w:t>
      </w:r>
      <w:r w:rsidR="008E0BB5" w:rsidRPr="001C62E7">
        <w:rPr>
          <w:rFonts w:ascii="Times New Roman" w:hAnsi="Times New Roman" w:cs="Times New Roman"/>
          <w:i/>
          <w:sz w:val="24"/>
          <w:szCs w:val="24"/>
        </w:rPr>
        <w:t xml:space="preserve">et al. </w:t>
      </w:r>
      <w:r w:rsidR="008E0BB5" w:rsidRPr="001C62E7">
        <w:rPr>
          <w:rFonts w:ascii="Times New Roman" w:eastAsia="Times New Roman" w:hAnsi="Times New Roman" w:cs="Times New Roman"/>
          <w:sz w:val="24"/>
          <w:szCs w:val="24"/>
        </w:rPr>
        <w:t xml:space="preserve">(2011) </w:t>
      </w:r>
      <w:r w:rsidR="0092769E" w:rsidRPr="001C62E7">
        <w:rPr>
          <w:rFonts w:ascii="Times New Roman" w:eastAsia="Times New Roman" w:hAnsi="Times New Roman" w:cs="Times New Roman"/>
          <w:sz w:val="24"/>
          <w:szCs w:val="24"/>
        </w:rPr>
        <w:t xml:space="preserve">and </w:t>
      </w:r>
      <w:r w:rsidR="008E0BB5" w:rsidRPr="001C62E7">
        <w:rPr>
          <w:rFonts w:ascii="Times New Roman" w:eastAsia="Times New Roman" w:hAnsi="Times New Roman" w:cs="Times New Roman"/>
          <w:sz w:val="24"/>
          <w:szCs w:val="24"/>
        </w:rPr>
        <w:t xml:space="preserve">on the impact of industrial activities on water quality of Omoku creek, Nigeria. </w:t>
      </w:r>
      <w:r w:rsidR="0092769E" w:rsidRPr="001C62E7">
        <w:rPr>
          <w:rFonts w:ascii="Times New Roman" w:eastAsia="Times New Roman" w:hAnsi="Times New Roman" w:cs="Times New Roman"/>
          <w:sz w:val="24"/>
          <w:szCs w:val="24"/>
        </w:rPr>
        <w:t xml:space="preserve">The values were also lower than those earlier observed by </w:t>
      </w:r>
      <w:proofErr w:type="spellStart"/>
      <w:r w:rsidR="0092769E" w:rsidRPr="001C62E7">
        <w:rPr>
          <w:rFonts w:ascii="Times New Roman" w:eastAsia="Times New Roman" w:hAnsi="Times New Roman" w:cs="Times New Roman"/>
          <w:sz w:val="24"/>
          <w:szCs w:val="24"/>
        </w:rPr>
        <w:t>Dimowo</w:t>
      </w:r>
      <w:proofErr w:type="spellEnd"/>
      <w:r w:rsidR="0092769E" w:rsidRPr="001C62E7">
        <w:rPr>
          <w:rFonts w:ascii="Times New Roman" w:eastAsia="Times New Roman" w:hAnsi="Times New Roman" w:cs="Times New Roman"/>
          <w:sz w:val="24"/>
          <w:szCs w:val="24"/>
        </w:rPr>
        <w:t xml:space="preserve"> (2013) on the assessment of some physico-chemical parameters of River Ogun Abeokuta, Ogun State, Nigeria. The water from these sources may also be contaminated with domestic and municipal, agricultural, surface run-off, industrial wastes and accidental spillage and which is likely to cause water related diseases (</w:t>
      </w:r>
      <w:proofErr w:type="spellStart"/>
      <w:r w:rsidR="0092769E" w:rsidRPr="001C62E7">
        <w:rPr>
          <w:rFonts w:ascii="Times New Roman" w:eastAsia="Times New Roman" w:hAnsi="Times New Roman" w:cs="Times New Roman"/>
          <w:sz w:val="24"/>
          <w:szCs w:val="24"/>
        </w:rPr>
        <w:t>Ojekunle</w:t>
      </w:r>
      <w:proofErr w:type="spellEnd"/>
      <w:r w:rsidR="0092769E" w:rsidRPr="001C62E7">
        <w:rPr>
          <w:rFonts w:ascii="Times New Roman" w:eastAsia="Times New Roman" w:hAnsi="Times New Roman" w:cs="Times New Roman"/>
          <w:sz w:val="24"/>
          <w:szCs w:val="24"/>
        </w:rPr>
        <w:t xml:space="preserve">, 2000; Walsh, 1980). </w:t>
      </w:r>
      <w:r w:rsidR="00C74B1A" w:rsidRPr="001C62E7">
        <w:rPr>
          <w:rFonts w:ascii="Times New Roman" w:eastAsia="Times New Roman" w:hAnsi="Times New Roman" w:cs="Times New Roman"/>
          <w:sz w:val="24"/>
          <w:szCs w:val="24"/>
        </w:rPr>
        <w:t xml:space="preserve">Definitively, </w:t>
      </w:r>
      <w:proofErr w:type="spellStart"/>
      <w:r w:rsidR="00C74B1A" w:rsidRPr="001C62E7">
        <w:rPr>
          <w:rFonts w:ascii="Times New Roman" w:eastAsia="Times New Roman" w:hAnsi="Times New Roman" w:cs="Times New Roman"/>
          <w:sz w:val="24"/>
          <w:szCs w:val="24"/>
        </w:rPr>
        <w:t>Ewa</w:t>
      </w:r>
      <w:proofErr w:type="spellEnd"/>
      <w:r w:rsidR="00C74B1A" w:rsidRPr="001C62E7">
        <w:rPr>
          <w:rFonts w:ascii="Times New Roman" w:eastAsia="Times New Roman" w:hAnsi="Times New Roman" w:cs="Times New Roman"/>
          <w:sz w:val="24"/>
          <w:szCs w:val="24"/>
        </w:rPr>
        <w:t xml:space="preserve"> </w:t>
      </w:r>
      <w:r w:rsidR="00C74B1A" w:rsidRPr="001C62E7">
        <w:rPr>
          <w:rFonts w:ascii="Times New Roman" w:eastAsia="Times New Roman" w:hAnsi="Times New Roman" w:cs="Times New Roman"/>
          <w:i/>
          <w:sz w:val="24"/>
          <w:szCs w:val="24"/>
        </w:rPr>
        <w:t xml:space="preserve">et al. </w:t>
      </w:r>
      <w:r w:rsidR="00C74B1A" w:rsidRPr="001C62E7">
        <w:rPr>
          <w:rFonts w:ascii="Times New Roman" w:eastAsia="Times New Roman" w:hAnsi="Times New Roman" w:cs="Times New Roman"/>
          <w:sz w:val="24"/>
          <w:szCs w:val="24"/>
        </w:rPr>
        <w:t xml:space="preserve">(2011) posited that dissolved oxygen (DO) is a measure of the degree of pollution by organic matter, the destruction of organic substances as well as the self-purification capacity of the water body. </w:t>
      </w:r>
      <w:r w:rsidR="005354DA" w:rsidRPr="001C62E7">
        <w:rPr>
          <w:rFonts w:ascii="Times New Roman" w:eastAsia="Times New Roman" w:hAnsi="Times New Roman" w:cs="Times New Roman"/>
          <w:sz w:val="24"/>
          <w:szCs w:val="24"/>
        </w:rPr>
        <w:t xml:space="preserve">According to Iyama </w:t>
      </w:r>
      <w:r w:rsidR="005354DA" w:rsidRPr="001C62E7">
        <w:rPr>
          <w:rFonts w:ascii="Times New Roman" w:eastAsia="Times New Roman" w:hAnsi="Times New Roman" w:cs="Times New Roman"/>
          <w:i/>
          <w:sz w:val="24"/>
          <w:szCs w:val="24"/>
        </w:rPr>
        <w:t xml:space="preserve">et al. </w:t>
      </w:r>
      <w:r w:rsidR="005354DA" w:rsidRPr="001C62E7">
        <w:rPr>
          <w:rFonts w:ascii="Times New Roman" w:eastAsia="Times New Roman" w:hAnsi="Times New Roman" w:cs="Times New Roman"/>
          <w:sz w:val="24"/>
          <w:szCs w:val="24"/>
        </w:rPr>
        <w:t xml:space="preserve">(2018), the concentration of DO is a function of the Biological activities prevalent in the body of </w:t>
      </w:r>
      <w:r w:rsidR="005354DA" w:rsidRPr="001C62E7">
        <w:rPr>
          <w:rFonts w:ascii="Times New Roman" w:eastAsia="Times New Roman" w:hAnsi="Times New Roman" w:cs="Times New Roman"/>
          <w:sz w:val="24"/>
          <w:szCs w:val="24"/>
        </w:rPr>
        <w:lastRenderedPageBreak/>
        <w:t>water but the main sources of DO in water are diffusion of oxygen from surrounding air, photosynthetic activities and aeration of water resulting from tumbled over falls and rapids.</w:t>
      </w:r>
      <w:r w:rsidR="00147AD9" w:rsidRPr="001C62E7">
        <w:rPr>
          <w:rFonts w:ascii="Times New Roman" w:eastAsia="Times New Roman" w:hAnsi="Times New Roman" w:cs="Times New Roman"/>
          <w:sz w:val="24"/>
          <w:szCs w:val="24"/>
        </w:rPr>
        <w:t xml:space="preserve"> High or low pH values in in rivers affect aquatic life and alter the toxicity of other pollutant in one form or the other (Morrison </w:t>
      </w:r>
      <w:r w:rsidR="00147AD9" w:rsidRPr="001C62E7">
        <w:rPr>
          <w:rFonts w:ascii="Times New Roman" w:eastAsia="Times New Roman" w:hAnsi="Times New Roman" w:cs="Times New Roman"/>
          <w:i/>
          <w:sz w:val="24"/>
          <w:szCs w:val="24"/>
        </w:rPr>
        <w:t>et al</w:t>
      </w:r>
      <w:r w:rsidR="00147AD9" w:rsidRPr="001C62E7">
        <w:rPr>
          <w:rFonts w:ascii="Times New Roman" w:eastAsia="Times New Roman" w:hAnsi="Times New Roman" w:cs="Times New Roman"/>
          <w:sz w:val="24"/>
          <w:szCs w:val="24"/>
        </w:rPr>
        <w:t xml:space="preserve">., 2001). Similarly, DO in liquid </w:t>
      </w:r>
      <w:r w:rsidR="00F24953" w:rsidRPr="001C62E7">
        <w:rPr>
          <w:rFonts w:ascii="Times New Roman" w:eastAsia="Times New Roman" w:hAnsi="Times New Roman" w:cs="Times New Roman"/>
          <w:sz w:val="24"/>
          <w:szCs w:val="24"/>
        </w:rPr>
        <w:t>provide</w:t>
      </w:r>
      <w:r w:rsidR="00147AD9" w:rsidRPr="001C62E7">
        <w:rPr>
          <w:rFonts w:ascii="Times New Roman" w:eastAsia="Times New Roman" w:hAnsi="Times New Roman" w:cs="Times New Roman"/>
          <w:sz w:val="24"/>
          <w:szCs w:val="24"/>
        </w:rPr>
        <w:t xml:space="preserve"> a source of oxygen needed for the oxidation of organic matter when the concentration whose deficiency causes the water body to become dead or devoid of aquatic life (</w:t>
      </w:r>
      <w:proofErr w:type="spellStart"/>
      <w:r w:rsidR="00147AD9" w:rsidRPr="001C62E7">
        <w:rPr>
          <w:rFonts w:ascii="Times New Roman" w:eastAsia="Times New Roman" w:hAnsi="Times New Roman" w:cs="Times New Roman"/>
          <w:sz w:val="24"/>
          <w:szCs w:val="24"/>
        </w:rPr>
        <w:t>Chukwu</w:t>
      </w:r>
      <w:proofErr w:type="spellEnd"/>
      <w:r w:rsidR="00147AD9" w:rsidRPr="001C62E7">
        <w:rPr>
          <w:rFonts w:ascii="Times New Roman" w:eastAsia="Times New Roman" w:hAnsi="Times New Roman" w:cs="Times New Roman"/>
          <w:sz w:val="24"/>
          <w:szCs w:val="24"/>
        </w:rPr>
        <w:t>, 2008).</w:t>
      </w:r>
    </w:p>
    <w:p w:rsidR="009A0106" w:rsidRPr="001C62E7" w:rsidRDefault="00147AD9" w:rsidP="00D97CD1">
      <w:pPr>
        <w:shd w:val="clear" w:color="auto" w:fill="F5F5F5"/>
        <w:spacing w:after="0"/>
        <w:jc w:val="both"/>
        <w:rPr>
          <w:rFonts w:ascii="Times New Roman" w:hAnsi="Times New Roman" w:cs="Times New Roman"/>
          <w:sz w:val="24"/>
          <w:szCs w:val="24"/>
        </w:rPr>
      </w:pPr>
      <w:r w:rsidRPr="001C62E7">
        <w:rPr>
          <w:rFonts w:ascii="Times New Roman" w:eastAsia="Times New Roman" w:hAnsi="Times New Roman" w:cs="Times New Roman"/>
          <w:sz w:val="24"/>
          <w:szCs w:val="24"/>
        </w:rPr>
        <w:t xml:space="preserve"> </w:t>
      </w:r>
      <w:r w:rsidR="00FF2900" w:rsidRPr="001C62E7">
        <w:rPr>
          <w:rFonts w:ascii="Times New Roman" w:hAnsi="Times New Roman" w:cs="Times New Roman"/>
          <w:sz w:val="24"/>
          <w:szCs w:val="24"/>
        </w:rPr>
        <w:t>Nitrate (NO</w:t>
      </w:r>
      <w:r w:rsidR="00FF2900" w:rsidRPr="001C62E7">
        <w:rPr>
          <w:rFonts w:ascii="Times New Roman" w:hAnsi="Times New Roman" w:cs="Times New Roman"/>
          <w:sz w:val="24"/>
          <w:szCs w:val="24"/>
          <w:vertAlign w:val="subscript"/>
        </w:rPr>
        <w:t>3</w:t>
      </w:r>
      <w:r w:rsidR="00FF2900" w:rsidRPr="001C62E7">
        <w:rPr>
          <w:rFonts w:ascii="Times New Roman" w:hAnsi="Times New Roman" w:cs="Times New Roman"/>
          <w:sz w:val="24"/>
          <w:szCs w:val="24"/>
          <w:vertAlign w:val="superscript"/>
        </w:rPr>
        <w:t>-</w:t>
      </w:r>
      <w:r w:rsidR="00C14107" w:rsidRPr="001C62E7">
        <w:rPr>
          <w:rFonts w:ascii="Times New Roman" w:hAnsi="Times New Roman" w:cs="Times New Roman"/>
          <w:sz w:val="24"/>
          <w:szCs w:val="24"/>
        </w:rPr>
        <w:t xml:space="preserve"> in mg/l</w:t>
      </w:r>
      <w:r w:rsidR="00FF2900" w:rsidRPr="001C62E7">
        <w:rPr>
          <w:rFonts w:ascii="Times New Roman" w:hAnsi="Times New Roman" w:cs="Times New Roman"/>
          <w:sz w:val="24"/>
          <w:szCs w:val="24"/>
        </w:rPr>
        <w:t>) concentrations for the study stations R, S, T in April, May and June were 4.50±0.09, 4.65±0.01, 4.75±0.08 and control of 2.35; 4.45±0.06</w:t>
      </w:r>
      <w:r w:rsidR="00D97CD1" w:rsidRPr="001C62E7">
        <w:rPr>
          <w:rFonts w:ascii="Times New Roman" w:hAnsi="Times New Roman" w:cs="Times New Roman"/>
          <w:sz w:val="24"/>
          <w:szCs w:val="24"/>
        </w:rPr>
        <w:t>;</w:t>
      </w:r>
      <w:r w:rsidR="00FF2900" w:rsidRPr="001C62E7">
        <w:rPr>
          <w:rFonts w:ascii="Times New Roman" w:hAnsi="Times New Roman" w:cs="Times New Roman"/>
          <w:sz w:val="24"/>
          <w:szCs w:val="24"/>
        </w:rPr>
        <w:t xml:space="preserve"> 4.50±0.02, 4.65±0.08 and control of 2.30</w:t>
      </w:r>
      <w:r w:rsidR="00D97CD1" w:rsidRPr="001C62E7">
        <w:rPr>
          <w:rFonts w:ascii="Times New Roman" w:hAnsi="Times New Roman" w:cs="Times New Roman"/>
          <w:sz w:val="24"/>
          <w:szCs w:val="24"/>
        </w:rPr>
        <w:t>;</w:t>
      </w:r>
      <w:r w:rsidR="00FF2900" w:rsidRPr="001C62E7">
        <w:rPr>
          <w:rFonts w:ascii="Times New Roman" w:hAnsi="Times New Roman" w:cs="Times New Roman"/>
          <w:sz w:val="24"/>
          <w:szCs w:val="24"/>
        </w:rPr>
        <w:t xml:space="preserve"> and 4.50±0.01, 4.52±0.00, 4.55±0.02 with control of 2.50 respectively.</w:t>
      </w:r>
      <w:r w:rsidR="00FF2900" w:rsidRPr="001C62E7">
        <w:rPr>
          <w:rFonts w:ascii="Times New Roman" w:eastAsia="Times New Roman" w:hAnsi="Times New Roman" w:cs="Times New Roman"/>
          <w:sz w:val="24"/>
          <w:szCs w:val="24"/>
        </w:rPr>
        <w:t xml:space="preserve"> </w:t>
      </w:r>
      <w:r w:rsidR="005354DA" w:rsidRPr="001C62E7">
        <w:rPr>
          <w:rFonts w:ascii="Times New Roman" w:hAnsi="Times New Roman" w:cs="Times New Roman"/>
          <w:sz w:val="24"/>
          <w:szCs w:val="24"/>
        </w:rPr>
        <w:t>The amount of nitrate (NO</w:t>
      </w:r>
      <w:r w:rsidR="005354DA" w:rsidRPr="001C62E7">
        <w:rPr>
          <w:rFonts w:ascii="Times New Roman" w:hAnsi="Times New Roman" w:cs="Times New Roman"/>
          <w:sz w:val="24"/>
          <w:szCs w:val="24"/>
          <w:vertAlign w:val="subscript"/>
        </w:rPr>
        <w:t>3</w:t>
      </w:r>
      <w:r w:rsidR="005354DA" w:rsidRPr="001C62E7">
        <w:rPr>
          <w:rFonts w:ascii="Times New Roman" w:hAnsi="Times New Roman" w:cs="Times New Roman"/>
          <w:sz w:val="24"/>
          <w:szCs w:val="24"/>
          <w:vertAlign w:val="superscript"/>
        </w:rPr>
        <w:t>-</w:t>
      </w:r>
      <w:r w:rsidR="005354DA" w:rsidRPr="001C62E7">
        <w:rPr>
          <w:rFonts w:ascii="Times New Roman" w:hAnsi="Times New Roman" w:cs="Times New Roman"/>
          <w:sz w:val="24"/>
          <w:szCs w:val="24"/>
        </w:rPr>
        <w:t xml:space="preserve">) in the study ranged between </w:t>
      </w:r>
      <w:r w:rsidR="00C322C8" w:rsidRPr="001C62E7">
        <w:rPr>
          <w:rFonts w:ascii="Times New Roman" w:hAnsi="Times New Roman" w:cs="Times New Roman"/>
          <w:sz w:val="24"/>
          <w:szCs w:val="24"/>
        </w:rPr>
        <w:t xml:space="preserve">4.45 to 4.75 mg/l but was found highest at April but least in June. </w:t>
      </w:r>
      <w:r w:rsidR="00D52921" w:rsidRPr="001C62E7">
        <w:rPr>
          <w:rFonts w:ascii="Times New Roman" w:hAnsi="Times New Roman" w:cs="Times New Roman"/>
          <w:sz w:val="24"/>
          <w:szCs w:val="24"/>
        </w:rPr>
        <w:t>This was similar to the range of 2.2-6.5mg/l recorded earlier (</w:t>
      </w:r>
      <w:proofErr w:type="spellStart"/>
      <w:r w:rsidR="00D52921" w:rsidRPr="001C62E7">
        <w:rPr>
          <w:rFonts w:ascii="Times New Roman" w:hAnsi="Times New Roman" w:cs="Times New Roman"/>
          <w:sz w:val="24"/>
          <w:szCs w:val="24"/>
        </w:rPr>
        <w:t>Duressa</w:t>
      </w:r>
      <w:proofErr w:type="spellEnd"/>
      <w:r w:rsidR="00D52921" w:rsidRPr="001C62E7">
        <w:rPr>
          <w:rFonts w:ascii="Times New Roman" w:hAnsi="Times New Roman" w:cs="Times New Roman"/>
          <w:sz w:val="24"/>
          <w:szCs w:val="24"/>
        </w:rPr>
        <w:t xml:space="preserve">, </w:t>
      </w:r>
      <w:proofErr w:type="spellStart"/>
      <w:r w:rsidR="00D52921" w:rsidRPr="001C62E7">
        <w:rPr>
          <w:rFonts w:ascii="Times New Roman" w:hAnsi="Times New Roman" w:cs="Times New Roman"/>
          <w:sz w:val="24"/>
          <w:szCs w:val="24"/>
        </w:rPr>
        <w:t>Assefa</w:t>
      </w:r>
      <w:proofErr w:type="spellEnd"/>
      <w:r w:rsidR="00D52921" w:rsidRPr="001C62E7">
        <w:rPr>
          <w:rFonts w:ascii="Times New Roman" w:hAnsi="Times New Roman" w:cs="Times New Roman"/>
          <w:sz w:val="24"/>
          <w:szCs w:val="24"/>
        </w:rPr>
        <w:t xml:space="preserve"> &amp; </w:t>
      </w:r>
      <w:proofErr w:type="spellStart"/>
      <w:r w:rsidR="00D52921" w:rsidRPr="001C62E7">
        <w:rPr>
          <w:rFonts w:ascii="Times New Roman" w:hAnsi="Times New Roman" w:cs="Times New Roman"/>
          <w:sz w:val="24"/>
          <w:szCs w:val="24"/>
        </w:rPr>
        <w:t>Jida</w:t>
      </w:r>
      <w:proofErr w:type="spellEnd"/>
      <w:r w:rsidR="00D52921" w:rsidRPr="001C62E7">
        <w:rPr>
          <w:rFonts w:ascii="Times New Roman" w:hAnsi="Times New Roman" w:cs="Times New Roman"/>
          <w:sz w:val="24"/>
          <w:szCs w:val="24"/>
        </w:rPr>
        <w:t>, 2019).</w:t>
      </w:r>
      <w:r w:rsidR="00C322C8" w:rsidRPr="001C62E7">
        <w:rPr>
          <w:rFonts w:ascii="Times New Roman" w:hAnsi="Times New Roman" w:cs="Times New Roman"/>
          <w:sz w:val="24"/>
          <w:szCs w:val="24"/>
        </w:rPr>
        <w:t xml:space="preserve">This also be linked to the impact of dilution effect of rains higher in June but lower by March and followed by May. According to Iyama </w:t>
      </w:r>
      <w:r w:rsidR="00C322C8" w:rsidRPr="001C62E7">
        <w:rPr>
          <w:rFonts w:ascii="Times New Roman" w:hAnsi="Times New Roman" w:cs="Times New Roman"/>
          <w:i/>
          <w:sz w:val="24"/>
          <w:szCs w:val="24"/>
        </w:rPr>
        <w:t xml:space="preserve">et al. </w:t>
      </w:r>
      <w:r w:rsidR="00C322C8" w:rsidRPr="001C62E7">
        <w:rPr>
          <w:rFonts w:ascii="Times New Roman" w:hAnsi="Times New Roman" w:cs="Times New Roman"/>
          <w:sz w:val="24"/>
          <w:szCs w:val="24"/>
        </w:rPr>
        <w:t xml:space="preserve">(2018), nitrate is the most stable form of nitrogen and also the commonest form in natural and fresh domestic wastewater and could also be found in the effluent of nitrifying biological treatment plants (occurs up to 30mg) nitrate as nitrogen per </w:t>
      </w:r>
      <w:proofErr w:type="spellStart"/>
      <w:r w:rsidR="00C322C8" w:rsidRPr="001C62E7">
        <w:rPr>
          <w:rFonts w:ascii="Times New Roman" w:hAnsi="Times New Roman" w:cs="Times New Roman"/>
          <w:sz w:val="24"/>
          <w:szCs w:val="24"/>
        </w:rPr>
        <w:t>litre</w:t>
      </w:r>
      <w:proofErr w:type="spellEnd"/>
      <w:r w:rsidR="00C322C8" w:rsidRPr="001C62E7">
        <w:rPr>
          <w:rFonts w:ascii="Times New Roman" w:hAnsi="Times New Roman" w:cs="Times New Roman"/>
          <w:sz w:val="24"/>
          <w:szCs w:val="24"/>
        </w:rPr>
        <w:t xml:space="preserve">. </w:t>
      </w:r>
      <w:r w:rsidR="003F380B" w:rsidRPr="001C62E7">
        <w:rPr>
          <w:rFonts w:ascii="Times New Roman" w:hAnsi="Times New Roman" w:cs="Times New Roman"/>
          <w:sz w:val="24"/>
          <w:szCs w:val="24"/>
        </w:rPr>
        <w:t xml:space="preserve">In most cases, the contamination resulting from the presence of nitrate and phosphate leads to eutrophication hence reduction in water quality (Iyama </w:t>
      </w:r>
      <w:r w:rsidR="003F380B" w:rsidRPr="001C62E7">
        <w:rPr>
          <w:rFonts w:ascii="Times New Roman" w:hAnsi="Times New Roman" w:cs="Times New Roman"/>
          <w:i/>
          <w:sz w:val="24"/>
          <w:szCs w:val="24"/>
        </w:rPr>
        <w:t xml:space="preserve">et al. </w:t>
      </w:r>
      <w:r w:rsidR="003F380B" w:rsidRPr="001C62E7">
        <w:rPr>
          <w:rFonts w:ascii="Times New Roman" w:hAnsi="Times New Roman" w:cs="Times New Roman"/>
          <w:sz w:val="24"/>
          <w:szCs w:val="24"/>
        </w:rPr>
        <w:t>(2018). The values so obtained were</w:t>
      </w:r>
      <w:r w:rsidR="00A83CB9" w:rsidRPr="001C62E7">
        <w:rPr>
          <w:rFonts w:ascii="Times New Roman" w:hAnsi="Times New Roman" w:cs="Times New Roman"/>
          <w:sz w:val="24"/>
          <w:szCs w:val="24"/>
        </w:rPr>
        <w:t xml:space="preserve"> all</w:t>
      </w:r>
      <w:r w:rsidR="003F380B" w:rsidRPr="001C62E7">
        <w:rPr>
          <w:rFonts w:ascii="Times New Roman" w:hAnsi="Times New Roman" w:cs="Times New Roman"/>
          <w:sz w:val="24"/>
          <w:szCs w:val="24"/>
        </w:rPr>
        <w:t xml:space="preserve"> below the permissible limits by WHO (45mg/l) and NSDWQ (10mg/l) for surface water (WHO, 2004; NSDWQ, 2008). </w:t>
      </w:r>
      <w:r w:rsidR="00A14280" w:rsidRPr="001C62E7">
        <w:rPr>
          <w:rFonts w:ascii="Times New Roman" w:hAnsi="Times New Roman" w:cs="Times New Roman"/>
          <w:sz w:val="24"/>
          <w:szCs w:val="24"/>
        </w:rPr>
        <w:t>Nitrates are forms of nitrogen found in several different forms in terrestrial and aquatic ecosystems. The main forms of nitrogen are ammonia (NH</w:t>
      </w:r>
      <w:r w:rsidR="00A14280" w:rsidRPr="001C62E7">
        <w:rPr>
          <w:rFonts w:ascii="Times New Roman" w:hAnsi="Times New Roman" w:cs="Times New Roman"/>
          <w:sz w:val="24"/>
          <w:szCs w:val="24"/>
          <w:vertAlign w:val="subscript"/>
        </w:rPr>
        <w:t>3</w:t>
      </w:r>
      <w:r w:rsidR="00A14280" w:rsidRPr="001C62E7">
        <w:rPr>
          <w:rFonts w:ascii="Times New Roman" w:hAnsi="Times New Roman" w:cs="Times New Roman"/>
          <w:sz w:val="24"/>
          <w:szCs w:val="24"/>
        </w:rPr>
        <w:t>), nitrates (NO</w:t>
      </w:r>
      <w:r w:rsidR="00A14280" w:rsidRPr="001C62E7">
        <w:rPr>
          <w:rFonts w:ascii="Times New Roman" w:hAnsi="Times New Roman" w:cs="Times New Roman"/>
          <w:sz w:val="24"/>
          <w:szCs w:val="24"/>
          <w:vertAlign w:val="subscript"/>
        </w:rPr>
        <w:t>3</w:t>
      </w:r>
      <w:r w:rsidR="00A14280" w:rsidRPr="001C62E7">
        <w:rPr>
          <w:rFonts w:ascii="Times New Roman" w:hAnsi="Times New Roman" w:cs="Times New Roman"/>
          <w:sz w:val="24"/>
          <w:szCs w:val="24"/>
          <w:vertAlign w:val="superscript"/>
        </w:rPr>
        <w:t>-</w:t>
      </w:r>
      <w:r w:rsidR="00A14280" w:rsidRPr="001C62E7">
        <w:rPr>
          <w:rFonts w:ascii="Times New Roman" w:hAnsi="Times New Roman" w:cs="Times New Roman"/>
          <w:sz w:val="24"/>
          <w:szCs w:val="24"/>
        </w:rPr>
        <w:t>), and nitrites (NO</w:t>
      </w:r>
      <w:r w:rsidR="00A14280" w:rsidRPr="001C62E7">
        <w:rPr>
          <w:rFonts w:ascii="Times New Roman" w:hAnsi="Times New Roman" w:cs="Times New Roman"/>
          <w:sz w:val="24"/>
          <w:szCs w:val="24"/>
          <w:vertAlign w:val="subscript"/>
        </w:rPr>
        <w:t>2</w:t>
      </w:r>
      <w:r w:rsidR="00A14280" w:rsidRPr="001C62E7">
        <w:rPr>
          <w:rFonts w:ascii="Times New Roman" w:hAnsi="Times New Roman" w:cs="Times New Roman"/>
          <w:sz w:val="24"/>
          <w:szCs w:val="24"/>
        </w:rPr>
        <w:t xml:space="preserve">) (USEPA, 1986). These concentrations were higher than those recorded by </w:t>
      </w:r>
      <w:proofErr w:type="spellStart"/>
      <w:r w:rsidR="006124D5" w:rsidRPr="001C62E7">
        <w:rPr>
          <w:rFonts w:ascii="Times New Roman" w:eastAsia="Times New Roman" w:hAnsi="Times New Roman" w:cs="Times New Roman"/>
          <w:sz w:val="24"/>
          <w:szCs w:val="24"/>
        </w:rPr>
        <w:t>Dimowo</w:t>
      </w:r>
      <w:proofErr w:type="spellEnd"/>
      <w:r w:rsidR="006124D5" w:rsidRPr="001C62E7">
        <w:rPr>
          <w:rFonts w:ascii="Times New Roman" w:eastAsia="Times New Roman" w:hAnsi="Times New Roman" w:cs="Times New Roman"/>
          <w:sz w:val="24"/>
          <w:szCs w:val="24"/>
        </w:rPr>
        <w:t xml:space="preserve"> (2013) in assessment of some physico-chemical parameters of River Ogun</w:t>
      </w:r>
      <w:r w:rsidR="00033460" w:rsidRPr="001C62E7">
        <w:rPr>
          <w:rFonts w:ascii="Times New Roman" w:eastAsia="Times New Roman" w:hAnsi="Times New Roman" w:cs="Times New Roman"/>
          <w:sz w:val="24"/>
          <w:szCs w:val="24"/>
        </w:rPr>
        <w:t xml:space="preserve">, Abeokuta, </w:t>
      </w:r>
      <w:proofErr w:type="gramStart"/>
      <w:r w:rsidR="006124D5" w:rsidRPr="001C62E7">
        <w:rPr>
          <w:rFonts w:ascii="Times New Roman" w:eastAsia="Times New Roman" w:hAnsi="Times New Roman" w:cs="Times New Roman"/>
          <w:sz w:val="24"/>
          <w:szCs w:val="24"/>
        </w:rPr>
        <w:t>Ogun</w:t>
      </w:r>
      <w:proofErr w:type="gramEnd"/>
      <w:r w:rsidR="006124D5" w:rsidRPr="001C62E7">
        <w:rPr>
          <w:rFonts w:ascii="Times New Roman" w:eastAsia="Times New Roman" w:hAnsi="Times New Roman" w:cs="Times New Roman"/>
          <w:sz w:val="24"/>
          <w:szCs w:val="24"/>
        </w:rPr>
        <w:t xml:space="preserve"> State, Nigeria.</w:t>
      </w:r>
      <w:r w:rsidR="00C14107" w:rsidRPr="001C62E7">
        <w:rPr>
          <w:rFonts w:ascii="Times New Roman" w:eastAsia="Times New Roman" w:hAnsi="Times New Roman" w:cs="Times New Roman"/>
          <w:sz w:val="24"/>
          <w:szCs w:val="24"/>
        </w:rPr>
        <w:t xml:space="preserve"> </w:t>
      </w:r>
      <w:r w:rsidR="00366981" w:rsidRPr="001C62E7">
        <w:rPr>
          <w:rFonts w:ascii="Times New Roman" w:hAnsi="Times New Roman" w:cs="Times New Roman"/>
          <w:sz w:val="24"/>
          <w:szCs w:val="24"/>
        </w:rPr>
        <w:t>The variation in nitrate content of the wastewater was within similar range for earlier studies</w:t>
      </w:r>
      <w:r w:rsidR="00366981" w:rsidRPr="001C62E7">
        <w:rPr>
          <w:rFonts w:ascii="Times New Roman" w:hAnsi="Times New Roman" w:cs="Times New Roman"/>
          <w:color w:val="FF0000"/>
          <w:sz w:val="24"/>
          <w:szCs w:val="24"/>
        </w:rPr>
        <w:t xml:space="preserve"> </w:t>
      </w:r>
      <w:r w:rsidR="00366981" w:rsidRPr="001C62E7">
        <w:rPr>
          <w:rFonts w:ascii="Times New Roman" w:hAnsi="Times New Roman" w:cs="Times New Roman"/>
          <w:sz w:val="24"/>
          <w:szCs w:val="24"/>
        </w:rPr>
        <w:t>(</w:t>
      </w:r>
      <w:proofErr w:type="spellStart"/>
      <w:r w:rsidR="00366981" w:rsidRPr="001C62E7">
        <w:rPr>
          <w:rFonts w:ascii="Times New Roman" w:hAnsi="Times New Roman" w:cs="Times New Roman"/>
          <w:sz w:val="24"/>
          <w:szCs w:val="24"/>
        </w:rPr>
        <w:t>Ugbaja</w:t>
      </w:r>
      <w:proofErr w:type="spellEnd"/>
      <w:r w:rsidR="00366981" w:rsidRPr="001C62E7">
        <w:rPr>
          <w:rFonts w:ascii="Times New Roman" w:hAnsi="Times New Roman" w:cs="Times New Roman"/>
          <w:sz w:val="24"/>
          <w:szCs w:val="24"/>
        </w:rPr>
        <w:t xml:space="preserve"> &amp; Ephraim (2019).</w:t>
      </w:r>
      <w:r w:rsidR="00366981" w:rsidRPr="001C62E7">
        <w:rPr>
          <w:rFonts w:ascii="Times New Roman" w:hAnsi="Times New Roman" w:cs="Times New Roman"/>
          <w:color w:val="FF0000"/>
          <w:sz w:val="24"/>
          <w:szCs w:val="24"/>
        </w:rPr>
        <w:t xml:space="preserve"> </w:t>
      </w:r>
      <w:r w:rsidR="00366981" w:rsidRPr="001C62E7">
        <w:rPr>
          <w:rFonts w:ascii="Times New Roman" w:hAnsi="Times New Roman" w:cs="Times New Roman"/>
          <w:sz w:val="24"/>
          <w:szCs w:val="24"/>
        </w:rPr>
        <w:t xml:space="preserve">According to </w:t>
      </w:r>
      <w:proofErr w:type="spellStart"/>
      <w:r w:rsidR="00366981" w:rsidRPr="001C62E7">
        <w:rPr>
          <w:rFonts w:ascii="Times New Roman" w:hAnsi="Times New Roman" w:cs="Times New Roman"/>
          <w:sz w:val="24"/>
          <w:szCs w:val="24"/>
        </w:rPr>
        <w:t>Ugbaja</w:t>
      </w:r>
      <w:proofErr w:type="spellEnd"/>
      <w:r w:rsidR="00366981" w:rsidRPr="001C62E7">
        <w:rPr>
          <w:rFonts w:ascii="Times New Roman" w:hAnsi="Times New Roman" w:cs="Times New Roman"/>
          <w:sz w:val="24"/>
          <w:szCs w:val="24"/>
        </w:rPr>
        <w:t xml:space="preserve"> &amp; Ephraim (2019), most of the dry season samples had elevated nitrate </w:t>
      </w:r>
      <w:r w:rsidR="00E20622" w:rsidRPr="001C62E7">
        <w:rPr>
          <w:rFonts w:ascii="Times New Roman" w:hAnsi="Times New Roman" w:cs="Times New Roman"/>
          <w:sz w:val="24"/>
          <w:szCs w:val="24"/>
        </w:rPr>
        <w:t>levels that exceeded the 10 mg/l</w:t>
      </w:r>
      <w:r w:rsidR="00366981" w:rsidRPr="001C62E7">
        <w:rPr>
          <w:rFonts w:ascii="Times New Roman" w:hAnsi="Times New Roman" w:cs="Times New Roman"/>
          <w:sz w:val="24"/>
          <w:szCs w:val="24"/>
        </w:rPr>
        <w:t xml:space="preserve"> permissible limits of the Nigerian standard for drinking water quality which is similar to the observed trend though not as high as  this (NSDWQ, 2008), </w:t>
      </w:r>
      <w:r w:rsidR="00E20622" w:rsidRPr="001C62E7">
        <w:rPr>
          <w:rFonts w:ascii="Times New Roman" w:hAnsi="Times New Roman" w:cs="Times New Roman"/>
          <w:sz w:val="24"/>
          <w:szCs w:val="24"/>
        </w:rPr>
        <w:t>hence the water is polluted by nitrate</w:t>
      </w:r>
      <w:r w:rsidR="00366981" w:rsidRPr="001C62E7">
        <w:rPr>
          <w:rFonts w:ascii="Times New Roman" w:hAnsi="Times New Roman" w:cs="Times New Roman"/>
          <w:sz w:val="24"/>
          <w:szCs w:val="24"/>
        </w:rPr>
        <w:t>.</w:t>
      </w:r>
      <w:r w:rsidR="00366981" w:rsidRPr="001C62E7">
        <w:rPr>
          <w:rFonts w:ascii="Times New Roman" w:hAnsi="Times New Roman" w:cs="Times New Roman"/>
          <w:color w:val="FF0000"/>
          <w:sz w:val="24"/>
          <w:szCs w:val="24"/>
        </w:rPr>
        <w:t xml:space="preserve"> </w:t>
      </w:r>
      <w:r w:rsidR="00E20622" w:rsidRPr="001C62E7">
        <w:rPr>
          <w:rFonts w:ascii="Times New Roman" w:hAnsi="Times New Roman" w:cs="Times New Roman"/>
          <w:sz w:val="24"/>
          <w:szCs w:val="24"/>
        </w:rPr>
        <w:t>Nitrate is essential for growth hence</w:t>
      </w:r>
      <w:r w:rsidR="00366981" w:rsidRPr="001C62E7">
        <w:rPr>
          <w:rFonts w:ascii="Times New Roman" w:hAnsi="Times New Roman" w:cs="Times New Roman"/>
          <w:sz w:val="24"/>
          <w:szCs w:val="24"/>
        </w:rPr>
        <w:t xml:space="preserve"> high concentration of nitrate indicates </w:t>
      </w:r>
      <w:r w:rsidR="00E20622" w:rsidRPr="001C62E7">
        <w:rPr>
          <w:rFonts w:ascii="Times New Roman" w:hAnsi="Times New Roman" w:cs="Times New Roman"/>
          <w:sz w:val="24"/>
          <w:szCs w:val="24"/>
        </w:rPr>
        <w:t>eutro</w:t>
      </w:r>
      <w:r w:rsidR="00366981" w:rsidRPr="001C62E7">
        <w:rPr>
          <w:rFonts w:ascii="Times New Roman" w:hAnsi="Times New Roman" w:cs="Times New Roman"/>
          <w:sz w:val="24"/>
          <w:szCs w:val="24"/>
        </w:rPr>
        <w:t>p</w:t>
      </w:r>
      <w:r w:rsidR="00E20622" w:rsidRPr="001C62E7">
        <w:rPr>
          <w:rFonts w:ascii="Times New Roman" w:hAnsi="Times New Roman" w:cs="Times New Roman"/>
          <w:sz w:val="24"/>
          <w:szCs w:val="24"/>
        </w:rPr>
        <w:t xml:space="preserve">hication which </w:t>
      </w:r>
      <w:proofErr w:type="spellStart"/>
      <w:r w:rsidR="00E20622" w:rsidRPr="001C62E7">
        <w:rPr>
          <w:rFonts w:ascii="Times New Roman" w:hAnsi="Times New Roman" w:cs="Times New Roman"/>
          <w:sz w:val="24"/>
          <w:szCs w:val="24"/>
        </w:rPr>
        <w:t>impaires</w:t>
      </w:r>
      <w:proofErr w:type="spellEnd"/>
      <w:r w:rsidR="00366981" w:rsidRPr="001C62E7">
        <w:rPr>
          <w:rFonts w:ascii="Times New Roman" w:hAnsi="Times New Roman" w:cs="Times New Roman"/>
          <w:sz w:val="24"/>
          <w:szCs w:val="24"/>
        </w:rPr>
        <w:t xml:space="preserve"> water quality</w:t>
      </w:r>
      <w:r w:rsidR="00E20622" w:rsidRPr="001C62E7">
        <w:rPr>
          <w:rFonts w:ascii="Times New Roman" w:hAnsi="Times New Roman" w:cs="Times New Roman"/>
          <w:sz w:val="24"/>
          <w:szCs w:val="24"/>
        </w:rPr>
        <w:t xml:space="preserve"> (</w:t>
      </w:r>
      <w:proofErr w:type="spellStart"/>
      <w:r w:rsidR="00E20622" w:rsidRPr="001C62E7">
        <w:rPr>
          <w:rFonts w:ascii="Times New Roman" w:hAnsi="Times New Roman" w:cs="Times New Roman"/>
          <w:sz w:val="24"/>
          <w:szCs w:val="24"/>
        </w:rPr>
        <w:t>Ugbaja</w:t>
      </w:r>
      <w:proofErr w:type="spellEnd"/>
      <w:r w:rsidR="00E20622" w:rsidRPr="001C62E7">
        <w:rPr>
          <w:rFonts w:ascii="Times New Roman" w:hAnsi="Times New Roman" w:cs="Times New Roman"/>
          <w:sz w:val="24"/>
          <w:szCs w:val="24"/>
        </w:rPr>
        <w:t xml:space="preserve"> &amp; Ephraim, 2019).</w:t>
      </w:r>
      <w:r w:rsidR="00366981" w:rsidRPr="001C62E7">
        <w:rPr>
          <w:rFonts w:ascii="Times New Roman" w:hAnsi="Times New Roman" w:cs="Times New Roman"/>
          <w:sz w:val="24"/>
          <w:szCs w:val="24"/>
        </w:rPr>
        <w:t xml:space="preserve"> </w:t>
      </w:r>
      <w:r w:rsidR="00E20622" w:rsidRPr="001C62E7">
        <w:rPr>
          <w:rFonts w:ascii="Times New Roman" w:hAnsi="Times New Roman" w:cs="Times New Roman"/>
          <w:sz w:val="24"/>
          <w:szCs w:val="24"/>
        </w:rPr>
        <w:t xml:space="preserve">Though, </w:t>
      </w:r>
      <w:r w:rsidR="00366981" w:rsidRPr="001C62E7">
        <w:rPr>
          <w:rFonts w:ascii="Times New Roman" w:hAnsi="Times New Roman" w:cs="Times New Roman"/>
          <w:sz w:val="24"/>
          <w:szCs w:val="24"/>
        </w:rPr>
        <w:t>nitrate itself is</w:t>
      </w:r>
      <w:r w:rsidR="00E20622" w:rsidRPr="001C62E7">
        <w:rPr>
          <w:rFonts w:ascii="Times New Roman" w:hAnsi="Times New Roman" w:cs="Times New Roman"/>
          <w:sz w:val="24"/>
          <w:szCs w:val="24"/>
        </w:rPr>
        <w:t xml:space="preserve"> not a direct toxicant to human</w:t>
      </w:r>
      <w:r w:rsidR="00366981" w:rsidRPr="001C62E7">
        <w:rPr>
          <w:rFonts w:ascii="Times New Roman" w:hAnsi="Times New Roman" w:cs="Times New Roman"/>
          <w:sz w:val="24"/>
          <w:szCs w:val="24"/>
        </w:rPr>
        <w:t xml:space="preserve"> but constitutes a health hazard through conversion to nitrite, which reacts with blood </w:t>
      </w:r>
      <w:proofErr w:type="spellStart"/>
      <w:r w:rsidR="00366981" w:rsidRPr="001C62E7">
        <w:rPr>
          <w:rFonts w:ascii="Times New Roman" w:hAnsi="Times New Roman" w:cs="Times New Roman"/>
          <w:sz w:val="24"/>
          <w:szCs w:val="24"/>
        </w:rPr>
        <w:t>haemoglobin</w:t>
      </w:r>
      <w:proofErr w:type="spellEnd"/>
      <w:r w:rsidR="00366981" w:rsidRPr="001C62E7">
        <w:rPr>
          <w:rFonts w:ascii="Times New Roman" w:hAnsi="Times New Roman" w:cs="Times New Roman"/>
          <w:sz w:val="24"/>
          <w:szCs w:val="24"/>
        </w:rPr>
        <w:t xml:space="preserve"> to cause </w:t>
      </w:r>
      <w:proofErr w:type="spellStart"/>
      <w:r w:rsidR="00366981" w:rsidRPr="001C62E7">
        <w:rPr>
          <w:rFonts w:ascii="Times New Roman" w:hAnsi="Times New Roman" w:cs="Times New Roman"/>
          <w:sz w:val="24"/>
          <w:szCs w:val="24"/>
        </w:rPr>
        <w:t>methemoglobinemia</w:t>
      </w:r>
      <w:proofErr w:type="spellEnd"/>
      <w:r w:rsidR="00E20622" w:rsidRPr="001C62E7">
        <w:rPr>
          <w:rFonts w:ascii="Times New Roman" w:hAnsi="Times New Roman" w:cs="Times New Roman"/>
          <w:sz w:val="24"/>
          <w:szCs w:val="24"/>
        </w:rPr>
        <w:t xml:space="preserve"> in infants less than 6</w:t>
      </w:r>
      <w:r w:rsidR="00D97CD1" w:rsidRPr="001C62E7">
        <w:rPr>
          <w:rFonts w:ascii="Times New Roman" w:hAnsi="Times New Roman" w:cs="Times New Roman"/>
          <w:sz w:val="24"/>
          <w:szCs w:val="24"/>
        </w:rPr>
        <w:t xml:space="preserve"> months old  (</w:t>
      </w:r>
      <w:proofErr w:type="spellStart"/>
      <w:r w:rsidR="00D97CD1" w:rsidRPr="001C62E7">
        <w:rPr>
          <w:rFonts w:ascii="Times New Roman" w:hAnsi="Times New Roman" w:cs="Times New Roman"/>
          <w:sz w:val="24"/>
          <w:szCs w:val="24"/>
        </w:rPr>
        <w:t>Ugbaja</w:t>
      </w:r>
      <w:proofErr w:type="spellEnd"/>
      <w:r w:rsidR="00D97CD1" w:rsidRPr="001C62E7">
        <w:rPr>
          <w:rFonts w:ascii="Times New Roman" w:hAnsi="Times New Roman" w:cs="Times New Roman"/>
          <w:sz w:val="24"/>
          <w:szCs w:val="24"/>
        </w:rPr>
        <w:t xml:space="preserve"> &amp; Ephraim, </w:t>
      </w:r>
      <w:r w:rsidR="00E20622" w:rsidRPr="001C62E7">
        <w:rPr>
          <w:rFonts w:ascii="Times New Roman" w:hAnsi="Times New Roman" w:cs="Times New Roman"/>
          <w:sz w:val="24"/>
          <w:szCs w:val="24"/>
        </w:rPr>
        <w:t xml:space="preserve">2019). </w:t>
      </w:r>
      <w:r w:rsidR="00366981" w:rsidRPr="001C62E7">
        <w:rPr>
          <w:rFonts w:ascii="Times New Roman" w:hAnsi="Times New Roman" w:cs="Times New Roman"/>
          <w:sz w:val="24"/>
          <w:szCs w:val="24"/>
        </w:rPr>
        <w:t xml:space="preserve">The source of nitrate in most surface water is </w:t>
      </w:r>
      <w:r w:rsidR="00E20622" w:rsidRPr="001C62E7">
        <w:rPr>
          <w:rFonts w:ascii="Times New Roman" w:hAnsi="Times New Roman" w:cs="Times New Roman"/>
          <w:sz w:val="24"/>
          <w:szCs w:val="24"/>
        </w:rPr>
        <w:t>associated with</w:t>
      </w:r>
      <w:r w:rsidR="00366981" w:rsidRPr="001C62E7">
        <w:rPr>
          <w:rFonts w:ascii="Times New Roman" w:hAnsi="Times New Roman" w:cs="Times New Roman"/>
          <w:sz w:val="24"/>
          <w:szCs w:val="24"/>
        </w:rPr>
        <w:t xml:space="preserve"> geological, agricultural and anthropogenic </w:t>
      </w:r>
      <w:r w:rsidR="00E20622" w:rsidRPr="001C62E7">
        <w:rPr>
          <w:rFonts w:ascii="Times New Roman" w:hAnsi="Times New Roman" w:cs="Times New Roman"/>
          <w:sz w:val="24"/>
          <w:szCs w:val="24"/>
        </w:rPr>
        <w:t>performers</w:t>
      </w:r>
      <w:r w:rsidR="00366981" w:rsidRPr="001C62E7">
        <w:rPr>
          <w:rFonts w:ascii="Times New Roman" w:hAnsi="Times New Roman" w:cs="Times New Roman"/>
          <w:sz w:val="24"/>
          <w:szCs w:val="24"/>
        </w:rPr>
        <w:t>. However, in the absence of nitrogen-bearing rocks, the enrichment of nitrate in the study area can be attributed to fertilizer usage, seasonal influence of biomass burning, harmattan dust during the d</w:t>
      </w:r>
      <w:r w:rsidR="00FF2900" w:rsidRPr="001C62E7">
        <w:rPr>
          <w:rFonts w:ascii="Times New Roman" w:hAnsi="Times New Roman" w:cs="Times New Roman"/>
          <w:sz w:val="24"/>
          <w:szCs w:val="24"/>
        </w:rPr>
        <w:t xml:space="preserve">ry season </w:t>
      </w:r>
      <w:r w:rsidR="00366981" w:rsidRPr="001C62E7">
        <w:rPr>
          <w:rFonts w:ascii="Times New Roman" w:hAnsi="Times New Roman" w:cs="Times New Roman"/>
          <w:sz w:val="24"/>
          <w:szCs w:val="24"/>
        </w:rPr>
        <w:t>and leachates from human and animal sewages, pit latrines and refuse dump located close to streams</w:t>
      </w:r>
      <w:r w:rsidR="00FF2900" w:rsidRPr="001C62E7">
        <w:rPr>
          <w:rFonts w:ascii="Times New Roman" w:hAnsi="Times New Roman" w:cs="Times New Roman"/>
          <w:sz w:val="24"/>
          <w:szCs w:val="24"/>
        </w:rPr>
        <w:t xml:space="preserve"> (</w:t>
      </w:r>
      <w:proofErr w:type="spellStart"/>
      <w:r w:rsidR="00FF2900" w:rsidRPr="001C62E7">
        <w:rPr>
          <w:rFonts w:ascii="Times New Roman" w:hAnsi="Times New Roman" w:cs="Times New Roman"/>
          <w:sz w:val="24"/>
          <w:szCs w:val="24"/>
        </w:rPr>
        <w:t>Ugbaja</w:t>
      </w:r>
      <w:proofErr w:type="spellEnd"/>
      <w:r w:rsidR="00FF2900" w:rsidRPr="001C62E7">
        <w:rPr>
          <w:rFonts w:ascii="Times New Roman" w:hAnsi="Times New Roman" w:cs="Times New Roman"/>
          <w:sz w:val="24"/>
          <w:szCs w:val="24"/>
        </w:rPr>
        <w:t xml:space="preserve"> &amp; Ephraim, 2019).</w:t>
      </w:r>
    </w:p>
    <w:p w:rsidR="00532963" w:rsidRPr="001C62E7" w:rsidRDefault="00532963" w:rsidP="00D97CD1">
      <w:pPr>
        <w:shd w:val="clear" w:color="auto" w:fill="F5F5F5"/>
        <w:spacing w:after="0"/>
        <w:jc w:val="both"/>
        <w:rPr>
          <w:rFonts w:ascii="Times New Roman" w:eastAsia="Times New Roman" w:hAnsi="Times New Roman" w:cs="Times New Roman"/>
          <w:sz w:val="24"/>
          <w:szCs w:val="24"/>
        </w:rPr>
      </w:pPr>
    </w:p>
    <w:p w:rsidR="005121F6" w:rsidRPr="001C62E7" w:rsidRDefault="00FF2900" w:rsidP="00ED1E1C">
      <w:pPr>
        <w:jc w:val="both"/>
        <w:rPr>
          <w:rFonts w:ascii="Times New Roman" w:eastAsia="Times New Roman" w:hAnsi="Times New Roman" w:cs="Times New Roman"/>
          <w:sz w:val="24"/>
          <w:szCs w:val="24"/>
        </w:rPr>
      </w:pPr>
      <w:r w:rsidRPr="001C62E7">
        <w:rPr>
          <w:rFonts w:ascii="Times New Roman" w:hAnsi="Times New Roman" w:cs="Times New Roman"/>
          <w:sz w:val="24"/>
          <w:szCs w:val="24"/>
        </w:rPr>
        <w:t>Similarly, sulphate (SO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2-</w:t>
      </w:r>
      <w:r w:rsidRPr="001C62E7">
        <w:rPr>
          <w:rFonts w:ascii="Times New Roman" w:hAnsi="Times New Roman" w:cs="Times New Roman"/>
          <w:sz w:val="24"/>
          <w:szCs w:val="24"/>
        </w:rPr>
        <w:t xml:space="preserve">) concentrations in the study stations of R, S, T for the months of April, May and June were 0.45±0.12, 0.50±0.08, 0.90±0.20 and control of 0.45; 0.40±0.12, 0.50±0.05, </w:t>
      </w:r>
      <w:r w:rsidRPr="001C62E7">
        <w:rPr>
          <w:rFonts w:ascii="Times New Roman" w:hAnsi="Times New Roman" w:cs="Times New Roman"/>
          <w:sz w:val="24"/>
          <w:szCs w:val="24"/>
        </w:rPr>
        <w:lastRenderedPageBreak/>
        <w:t>0.80±0.16  and control of  0.40</w:t>
      </w:r>
      <w:r w:rsidR="00D97CD1" w:rsidRPr="001C62E7">
        <w:rPr>
          <w:rFonts w:ascii="Times New Roman" w:hAnsi="Times New Roman" w:cs="Times New Roman"/>
          <w:sz w:val="24"/>
          <w:szCs w:val="24"/>
        </w:rPr>
        <w:t>;</w:t>
      </w:r>
      <w:r w:rsidRPr="001C62E7">
        <w:rPr>
          <w:rFonts w:ascii="Times New Roman" w:hAnsi="Times New Roman" w:cs="Times New Roman"/>
          <w:sz w:val="24"/>
          <w:szCs w:val="24"/>
        </w:rPr>
        <w:t xml:space="preserve"> and 0.55±0.04, 0.60±0.00, 0.65±0.04 and control of 0.50 respectively. The concentration of sulphate (SO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2-</w:t>
      </w:r>
      <w:r w:rsidR="00C14107" w:rsidRPr="001C62E7">
        <w:rPr>
          <w:rFonts w:ascii="Times New Roman" w:hAnsi="Times New Roman" w:cs="Times New Roman"/>
          <w:sz w:val="24"/>
          <w:szCs w:val="24"/>
        </w:rPr>
        <w:t xml:space="preserve"> in mg/l)</w:t>
      </w:r>
      <w:r w:rsidRPr="001C62E7">
        <w:rPr>
          <w:rFonts w:ascii="Times New Roman" w:hAnsi="Times New Roman" w:cs="Times New Roman"/>
          <w:sz w:val="24"/>
          <w:szCs w:val="24"/>
        </w:rPr>
        <w:t xml:space="preserve"> in the study stations showed a range of 0.45-0.90 (April), </w:t>
      </w:r>
      <w:r w:rsidR="00C14107" w:rsidRPr="001C62E7">
        <w:rPr>
          <w:rFonts w:ascii="Times New Roman" w:hAnsi="Times New Roman" w:cs="Times New Roman"/>
          <w:sz w:val="24"/>
          <w:szCs w:val="24"/>
        </w:rPr>
        <w:t xml:space="preserve">0.40-0.80 (May) and 0.55-0.65 (June) but the overall range was 0.40-0.90 mg/l. These concentrations were really below the permissible limits as recommended by NAFDAC, SON, FEPA, NSDW, WHO, EU and USEPA (NSDWQ, 2008; WHO, 2004).  </w:t>
      </w:r>
      <w:r w:rsidR="00157BCA" w:rsidRPr="001C62E7">
        <w:rPr>
          <w:rFonts w:ascii="Times New Roman" w:hAnsi="Times New Roman" w:cs="Times New Roman"/>
          <w:sz w:val="24"/>
          <w:szCs w:val="24"/>
        </w:rPr>
        <w:t>These values were relatively highe</w:t>
      </w:r>
      <w:r w:rsidR="00F43DE2" w:rsidRPr="001C62E7">
        <w:rPr>
          <w:rFonts w:ascii="Times New Roman" w:hAnsi="Times New Roman" w:cs="Times New Roman"/>
          <w:sz w:val="24"/>
          <w:szCs w:val="24"/>
        </w:rPr>
        <w:t>r than those earlier observed as this amount may likely emanate from waters coming from agricultural fertilizer runoff entering surface waters by rain drainage (</w:t>
      </w:r>
      <w:proofErr w:type="spellStart"/>
      <w:r w:rsidR="00F43DE2" w:rsidRPr="001C62E7">
        <w:rPr>
          <w:rFonts w:ascii="Times New Roman" w:hAnsi="Times New Roman" w:cs="Times New Roman"/>
          <w:sz w:val="24"/>
          <w:szCs w:val="24"/>
        </w:rPr>
        <w:t>Ugbaja</w:t>
      </w:r>
      <w:proofErr w:type="spellEnd"/>
      <w:r w:rsidR="00F43DE2" w:rsidRPr="001C62E7">
        <w:rPr>
          <w:rFonts w:ascii="Times New Roman" w:hAnsi="Times New Roman" w:cs="Times New Roman"/>
          <w:sz w:val="24"/>
          <w:szCs w:val="24"/>
        </w:rPr>
        <w:t xml:space="preserve"> &amp; Ephraim, 2019). Natural water frequently contain</w:t>
      </w:r>
      <w:r w:rsidR="00532963" w:rsidRPr="001C62E7">
        <w:rPr>
          <w:rFonts w:ascii="Times New Roman" w:hAnsi="Times New Roman" w:cs="Times New Roman"/>
          <w:sz w:val="24"/>
          <w:szCs w:val="24"/>
        </w:rPr>
        <w:t>s</w:t>
      </w:r>
      <w:r w:rsidR="00F43DE2" w:rsidRPr="001C62E7">
        <w:rPr>
          <w:rFonts w:ascii="Times New Roman" w:hAnsi="Times New Roman" w:cs="Times New Roman"/>
          <w:sz w:val="24"/>
          <w:szCs w:val="24"/>
        </w:rPr>
        <w:t xml:space="preserve"> </w:t>
      </w:r>
      <w:r w:rsidR="00532963" w:rsidRPr="001C62E7">
        <w:rPr>
          <w:rFonts w:ascii="Times New Roman" w:hAnsi="Times New Roman" w:cs="Times New Roman"/>
          <w:sz w:val="24"/>
          <w:szCs w:val="24"/>
        </w:rPr>
        <w:t>impurities that come</w:t>
      </w:r>
      <w:r w:rsidR="00F43DE2" w:rsidRPr="001C62E7">
        <w:rPr>
          <w:rFonts w:ascii="Times New Roman" w:hAnsi="Times New Roman" w:cs="Times New Roman"/>
          <w:sz w:val="24"/>
          <w:szCs w:val="24"/>
        </w:rPr>
        <w:t xml:space="preserve"> from </w:t>
      </w:r>
      <w:r w:rsidR="00532963" w:rsidRPr="001C62E7">
        <w:rPr>
          <w:rFonts w:ascii="Times New Roman" w:hAnsi="Times New Roman" w:cs="Times New Roman"/>
          <w:sz w:val="24"/>
          <w:szCs w:val="24"/>
        </w:rPr>
        <w:t>natural or</w:t>
      </w:r>
      <w:r w:rsidR="00F43DE2" w:rsidRPr="001C62E7">
        <w:rPr>
          <w:rFonts w:ascii="Times New Roman" w:hAnsi="Times New Roman" w:cs="Times New Roman"/>
          <w:sz w:val="24"/>
          <w:szCs w:val="24"/>
        </w:rPr>
        <w:t xml:space="preserve"> anthropogenic sources (</w:t>
      </w:r>
      <w:proofErr w:type="spellStart"/>
      <w:r w:rsidR="00F43DE2" w:rsidRPr="001C62E7">
        <w:rPr>
          <w:rFonts w:ascii="Times New Roman" w:hAnsi="Times New Roman" w:cs="Times New Roman"/>
          <w:sz w:val="24"/>
          <w:szCs w:val="24"/>
        </w:rPr>
        <w:t>Adeyeye</w:t>
      </w:r>
      <w:proofErr w:type="spellEnd"/>
      <w:r w:rsidR="00F43DE2" w:rsidRPr="001C62E7">
        <w:rPr>
          <w:rFonts w:ascii="Times New Roman" w:hAnsi="Times New Roman" w:cs="Times New Roman"/>
          <w:sz w:val="24"/>
          <w:szCs w:val="24"/>
        </w:rPr>
        <w:t xml:space="preserve">, 1994; </w:t>
      </w:r>
      <w:proofErr w:type="spellStart"/>
      <w:r w:rsidR="00F43DE2" w:rsidRPr="001C62E7">
        <w:rPr>
          <w:rFonts w:ascii="Times New Roman" w:hAnsi="Times New Roman" w:cs="Times New Roman"/>
          <w:sz w:val="24"/>
          <w:szCs w:val="24"/>
        </w:rPr>
        <w:t>Asaolu</w:t>
      </w:r>
      <w:proofErr w:type="spellEnd"/>
      <w:r w:rsidR="00D97CD1" w:rsidRPr="001C62E7">
        <w:rPr>
          <w:rFonts w:ascii="Times New Roman" w:hAnsi="Times New Roman" w:cs="Times New Roman"/>
          <w:sz w:val="24"/>
          <w:szCs w:val="24"/>
        </w:rPr>
        <w:t>,</w:t>
      </w:r>
      <w:r w:rsidR="00F43DE2" w:rsidRPr="001C62E7">
        <w:rPr>
          <w:rFonts w:ascii="Times New Roman" w:hAnsi="Times New Roman" w:cs="Times New Roman"/>
          <w:sz w:val="24"/>
          <w:szCs w:val="24"/>
        </w:rPr>
        <w:t xml:space="preserve"> 1997).</w:t>
      </w:r>
      <w:r w:rsidR="00532963" w:rsidRPr="001C62E7">
        <w:rPr>
          <w:rFonts w:ascii="Times New Roman" w:hAnsi="Times New Roman" w:cs="Times New Roman"/>
          <w:sz w:val="24"/>
          <w:szCs w:val="24"/>
        </w:rPr>
        <w:t xml:space="preserve"> High sulphate levels in waters may be due to agricultural and anthropogenic activities (Ephraim &amp; </w:t>
      </w:r>
      <w:proofErr w:type="spellStart"/>
      <w:r w:rsidR="00532963" w:rsidRPr="001C62E7">
        <w:rPr>
          <w:rFonts w:ascii="Times New Roman" w:hAnsi="Times New Roman" w:cs="Times New Roman"/>
          <w:sz w:val="24"/>
          <w:szCs w:val="24"/>
        </w:rPr>
        <w:t>Ajayi</w:t>
      </w:r>
      <w:proofErr w:type="spellEnd"/>
      <w:r w:rsidR="00532963" w:rsidRPr="001C62E7">
        <w:rPr>
          <w:rFonts w:ascii="Times New Roman" w:hAnsi="Times New Roman" w:cs="Times New Roman"/>
          <w:sz w:val="24"/>
          <w:szCs w:val="24"/>
        </w:rPr>
        <w:t>, 2015). Other factors to elevated levels of Sulphate in surface water are types of minerals occurring in the watershed, acid rain and others (</w:t>
      </w:r>
      <w:proofErr w:type="spellStart"/>
      <w:r w:rsidR="00532963" w:rsidRPr="001C62E7">
        <w:rPr>
          <w:rFonts w:ascii="Times New Roman" w:hAnsi="Times New Roman" w:cs="Times New Roman"/>
          <w:sz w:val="24"/>
          <w:szCs w:val="24"/>
        </w:rPr>
        <w:t>Ugbaja</w:t>
      </w:r>
      <w:proofErr w:type="spellEnd"/>
      <w:r w:rsidR="00532963" w:rsidRPr="001C62E7">
        <w:rPr>
          <w:rFonts w:ascii="Times New Roman" w:hAnsi="Times New Roman" w:cs="Times New Roman"/>
          <w:sz w:val="24"/>
          <w:szCs w:val="24"/>
        </w:rPr>
        <w:t xml:space="preserve"> &amp; Ephraim, 2019).</w:t>
      </w:r>
      <w:r w:rsidR="00532963" w:rsidRPr="001C62E7">
        <w:rPr>
          <w:rFonts w:ascii="Times New Roman" w:hAnsi="Times New Roman" w:cs="Times New Roman"/>
          <w:color w:val="FF0000"/>
          <w:sz w:val="24"/>
          <w:szCs w:val="24"/>
        </w:rPr>
        <w:t xml:space="preserve"> </w:t>
      </w:r>
      <w:r w:rsidR="0001033A" w:rsidRPr="001C62E7">
        <w:rPr>
          <w:rFonts w:ascii="Times New Roman" w:eastAsia="Times New Roman" w:hAnsi="Times New Roman" w:cs="Times New Roman"/>
          <w:sz w:val="24"/>
          <w:szCs w:val="24"/>
        </w:rPr>
        <w:t>Sulphate levels may also be attributed to the use of barium sulphate as additive in various plastic products dumped around the abandoned waste site (</w:t>
      </w:r>
      <w:proofErr w:type="spellStart"/>
      <w:r w:rsidR="00635A94" w:rsidRPr="001C62E7">
        <w:rPr>
          <w:rFonts w:ascii="Times New Roman" w:eastAsia="Times New Roman" w:hAnsi="Times New Roman" w:cs="Times New Roman"/>
          <w:sz w:val="24"/>
          <w:szCs w:val="24"/>
        </w:rPr>
        <w:t>Ellila</w:t>
      </w:r>
      <w:proofErr w:type="spellEnd"/>
      <w:r w:rsidR="00635A94" w:rsidRPr="001C62E7">
        <w:rPr>
          <w:rFonts w:ascii="Times New Roman" w:eastAsia="Times New Roman" w:hAnsi="Times New Roman" w:cs="Times New Roman"/>
          <w:sz w:val="24"/>
          <w:szCs w:val="24"/>
        </w:rPr>
        <w:t>, 2011)</w:t>
      </w:r>
      <w:r w:rsidR="0001033A" w:rsidRPr="001C62E7">
        <w:rPr>
          <w:rFonts w:ascii="Times New Roman" w:eastAsia="Times New Roman" w:hAnsi="Times New Roman" w:cs="Times New Roman"/>
          <w:sz w:val="24"/>
          <w:szCs w:val="24"/>
        </w:rPr>
        <w:t>.</w:t>
      </w:r>
      <w:r w:rsidR="008A1C1E" w:rsidRPr="001C62E7">
        <w:rPr>
          <w:rFonts w:ascii="Times New Roman" w:eastAsia="Times New Roman" w:hAnsi="Times New Roman" w:cs="Times New Roman"/>
          <w:sz w:val="24"/>
          <w:szCs w:val="24"/>
        </w:rPr>
        <w:t xml:space="preserve"> According to Iyama </w:t>
      </w:r>
      <w:r w:rsidR="008A1C1E" w:rsidRPr="001C62E7">
        <w:rPr>
          <w:rFonts w:ascii="Times New Roman" w:eastAsia="Times New Roman" w:hAnsi="Times New Roman" w:cs="Times New Roman"/>
          <w:i/>
          <w:sz w:val="24"/>
          <w:szCs w:val="24"/>
        </w:rPr>
        <w:t>et al.</w:t>
      </w:r>
      <w:r w:rsidR="008A1C1E" w:rsidRPr="001C62E7">
        <w:rPr>
          <w:rFonts w:ascii="Times New Roman" w:eastAsia="Times New Roman" w:hAnsi="Times New Roman" w:cs="Times New Roman"/>
          <w:sz w:val="24"/>
          <w:szCs w:val="24"/>
        </w:rPr>
        <w:t xml:space="preserve"> (2018), the reduction of sulphates to sulphides (particularly H</w:t>
      </w:r>
      <w:r w:rsidR="008A1C1E" w:rsidRPr="001C62E7">
        <w:rPr>
          <w:rFonts w:ascii="Times New Roman" w:eastAsia="Times New Roman" w:hAnsi="Times New Roman" w:cs="Times New Roman"/>
          <w:sz w:val="24"/>
          <w:szCs w:val="24"/>
          <w:vertAlign w:val="subscript"/>
        </w:rPr>
        <w:t>2</w:t>
      </w:r>
      <w:r w:rsidR="008A1C1E" w:rsidRPr="001C62E7">
        <w:rPr>
          <w:rFonts w:ascii="Times New Roman" w:eastAsia="Times New Roman" w:hAnsi="Times New Roman" w:cs="Times New Roman"/>
          <w:sz w:val="24"/>
          <w:szCs w:val="24"/>
        </w:rPr>
        <w:t>S) causes odour and corrosion problems and also scaling in industrial water supplies and can have laxative effect on man.</w:t>
      </w:r>
      <w:r w:rsidR="00847A5E" w:rsidRPr="001C62E7">
        <w:rPr>
          <w:rFonts w:ascii="Times New Roman" w:eastAsia="Times New Roman" w:hAnsi="Times New Roman" w:cs="Times New Roman"/>
          <w:sz w:val="24"/>
          <w:szCs w:val="24"/>
        </w:rPr>
        <w:t xml:space="preserve"> Sulphates may also be produced through</w:t>
      </w:r>
      <w:r w:rsidR="00847A5E" w:rsidRPr="001C62E7">
        <w:rPr>
          <w:rFonts w:ascii="Times New Roman" w:hAnsi="Times New Roman" w:cs="Times New Roman"/>
          <w:sz w:val="24"/>
          <w:szCs w:val="24"/>
        </w:rPr>
        <w:t xml:space="preserve"> leachates from human and animal sewages, pit latrines and refuse dump located close to streams or water bodies (</w:t>
      </w:r>
      <w:proofErr w:type="spellStart"/>
      <w:r w:rsidR="00847A5E" w:rsidRPr="001C62E7">
        <w:rPr>
          <w:rFonts w:ascii="Times New Roman" w:hAnsi="Times New Roman" w:cs="Times New Roman"/>
          <w:sz w:val="24"/>
          <w:szCs w:val="24"/>
        </w:rPr>
        <w:t>Ugbaja</w:t>
      </w:r>
      <w:proofErr w:type="spellEnd"/>
      <w:r w:rsidR="00847A5E" w:rsidRPr="001C62E7">
        <w:rPr>
          <w:rFonts w:ascii="Times New Roman" w:hAnsi="Times New Roman" w:cs="Times New Roman"/>
          <w:sz w:val="24"/>
          <w:szCs w:val="24"/>
        </w:rPr>
        <w:t xml:space="preserve"> &amp; Ephraim, 2019).</w:t>
      </w:r>
    </w:p>
    <w:p w:rsidR="00C46322" w:rsidRPr="001C62E7" w:rsidRDefault="008A1C1E" w:rsidP="005510F2">
      <w:pPr>
        <w:spacing w:before="180" w:after="180"/>
        <w:jc w:val="both"/>
        <w:rPr>
          <w:rFonts w:ascii="Times New Roman" w:eastAsia="Times New Roman" w:hAnsi="Times New Roman" w:cs="Times New Roman"/>
          <w:sz w:val="24"/>
          <w:szCs w:val="24"/>
        </w:rPr>
      </w:pPr>
      <w:r w:rsidRPr="001C62E7">
        <w:rPr>
          <w:rFonts w:ascii="Times New Roman" w:hAnsi="Times New Roman" w:cs="Times New Roman"/>
          <w:sz w:val="24"/>
          <w:szCs w:val="24"/>
        </w:rPr>
        <w:t>Phosphate (PO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3-</w:t>
      </w:r>
      <w:r w:rsidRPr="001C62E7">
        <w:rPr>
          <w:rFonts w:ascii="Times New Roman" w:hAnsi="Times New Roman" w:cs="Times New Roman"/>
          <w:sz w:val="24"/>
          <w:szCs w:val="24"/>
        </w:rPr>
        <w:t>) concentration for the months of April, May, June and the study stations of R, S, T were 6.20±0.49, 5.15±0.25, 5.16±0.24 with control of 5.50; 6.00±0.41, 5.10±0.23, 5.15±0.19 and control of 1.00</w:t>
      </w:r>
      <w:r w:rsidR="00D97CD1" w:rsidRPr="001C62E7">
        <w:rPr>
          <w:rFonts w:ascii="Times New Roman" w:hAnsi="Times New Roman" w:cs="Times New Roman"/>
          <w:sz w:val="24"/>
          <w:szCs w:val="24"/>
        </w:rPr>
        <w:t>;</w:t>
      </w:r>
      <w:r w:rsidRPr="001C62E7">
        <w:rPr>
          <w:rFonts w:ascii="Times New Roman" w:hAnsi="Times New Roman" w:cs="Times New Roman"/>
          <w:sz w:val="24"/>
          <w:szCs w:val="24"/>
        </w:rPr>
        <w:t xml:space="preserve"> and 6.30±0.30, 5.50±0.26, 5.80±0.05 with control of 1.20 respectively. The concentration of phosphate (PO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3-</w:t>
      </w:r>
      <w:r w:rsidRPr="001C62E7">
        <w:rPr>
          <w:rFonts w:ascii="Times New Roman" w:hAnsi="Times New Roman" w:cs="Times New Roman"/>
          <w:sz w:val="24"/>
          <w:szCs w:val="24"/>
        </w:rPr>
        <w:t>in mg/l) in the study stations showed a range of 5.15-6.20 (April), 5.10-6.00 (May) and 5.50-6.30 (June) while the overall range was 5.10-6.30 mg/l.</w:t>
      </w:r>
      <w:r w:rsidR="00892D7F" w:rsidRPr="001C62E7">
        <w:rPr>
          <w:rFonts w:ascii="Times New Roman" w:hAnsi="Times New Roman" w:cs="Times New Roman"/>
          <w:sz w:val="24"/>
          <w:szCs w:val="24"/>
        </w:rPr>
        <w:t xml:space="preserve"> Th</w:t>
      </w:r>
      <w:r w:rsidR="00E32B75" w:rsidRPr="001C62E7">
        <w:rPr>
          <w:rFonts w:ascii="Times New Roman" w:hAnsi="Times New Roman" w:cs="Times New Roman"/>
          <w:sz w:val="24"/>
          <w:szCs w:val="24"/>
        </w:rPr>
        <w:t>ese values are found to be slightly above</w:t>
      </w:r>
      <w:r w:rsidR="00B047DA" w:rsidRPr="001C62E7">
        <w:rPr>
          <w:rFonts w:ascii="Times New Roman" w:hAnsi="Times New Roman" w:cs="Times New Roman"/>
          <w:sz w:val="24"/>
          <w:szCs w:val="24"/>
        </w:rPr>
        <w:t xml:space="preserve"> the WHO limit of 5mg/l and 3.5 limit for NESREA (National </w:t>
      </w:r>
      <w:r w:rsidR="00323037" w:rsidRPr="001C62E7">
        <w:rPr>
          <w:rFonts w:ascii="Times New Roman" w:hAnsi="Times New Roman" w:cs="Times New Roman"/>
          <w:sz w:val="24"/>
          <w:szCs w:val="24"/>
        </w:rPr>
        <w:t>Environmental Standards and Regulations Enforcement Agency, Nigeria</w:t>
      </w:r>
      <w:r w:rsidR="00B047DA" w:rsidRPr="001C62E7">
        <w:rPr>
          <w:rFonts w:ascii="Times New Roman" w:hAnsi="Times New Roman" w:cs="Times New Roman"/>
          <w:sz w:val="24"/>
          <w:szCs w:val="24"/>
        </w:rPr>
        <w:t>) and extremely below the NSDWQ limit of 10</w:t>
      </w:r>
      <w:r w:rsidR="004A5572" w:rsidRPr="001C62E7">
        <w:rPr>
          <w:rFonts w:ascii="Times New Roman" w:hAnsi="Times New Roman" w:cs="Times New Roman"/>
          <w:sz w:val="24"/>
          <w:szCs w:val="24"/>
        </w:rPr>
        <w:t>0mg/l though the</w:t>
      </w:r>
      <w:r w:rsidR="00892D7F" w:rsidRPr="001C62E7">
        <w:rPr>
          <w:rFonts w:ascii="Times New Roman" w:hAnsi="Times New Roman" w:cs="Times New Roman"/>
          <w:sz w:val="24"/>
          <w:szCs w:val="24"/>
        </w:rPr>
        <w:t xml:space="preserve"> relatively high concentration of phosphate above WHO (2004)</w:t>
      </w:r>
      <w:r w:rsidR="00847A5E" w:rsidRPr="001C62E7">
        <w:rPr>
          <w:rFonts w:ascii="Times New Roman" w:hAnsi="Times New Roman" w:cs="Times New Roman"/>
          <w:sz w:val="24"/>
          <w:szCs w:val="24"/>
        </w:rPr>
        <w:t xml:space="preserve"> limit</w:t>
      </w:r>
      <w:r w:rsidR="00892D7F" w:rsidRPr="001C62E7">
        <w:rPr>
          <w:rFonts w:ascii="Times New Roman" w:hAnsi="Times New Roman" w:cs="Times New Roman"/>
          <w:sz w:val="24"/>
          <w:szCs w:val="24"/>
        </w:rPr>
        <w:t xml:space="preserve"> </w:t>
      </w:r>
      <w:r w:rsidR="00892D7F" w:rsidRPr="001C62E7">
        <w:rPr>
          <w:rFonts w:ascii="Times New Roman" w:eastAsia="Times New Roman" w:hAnsi="Times New Roman" w:cs="Times New Roman"/>
          <w:sz w:val="24"/>
          <w:szCs w:val="24"/>
        </w:rPr>
        <w:t>can be attributed to the increased use of phosphates in the form of fertilizers for enhanced plant growth</w:t>
      </w:r>
      <w:r w:rsidR="00145599" w:rsidRPr="001C62E7">
        <w:rPr>
          <w:rFonts w:ascii="Times New Roman" w:eastAsia="Times New Roman" w:hAnsi="Times New Roman" w:cs="Times New Roman"/>
          <w:sz w:val="24"/>
          <w:szCs w:val="24"/>
        </w:rPr>
        <w:t xml:space="preserve"> and </w:t>
      </w:r>
      <w:r w:rsidR="00892D7F" w:rsidRPr="001C62E7">
        <w:rPr>
          <w:rFonts w:ascii="Times New Roman" w:eastAsia="Times New Roman" w:hAnsi="Times New Roman" w:cs="Times New Roman"/>
          <w:sz w:val="24"/>
          <w:szCs w:val="24"/>
        </w:rPr>
        <w:t xml:space="preserve"> its use in meat processing and poultry prod</w:t>
      </w:r>
      <w:r w:rsidR="00847A5E" w:rsidRPr="001C62E7">
        <w:rPr>
          <w:rFonts w:ascii="Times New Roman" w:eastAsia="Times New Roman" w:hAnsi="Times New Roman" w:cs="Times New Roman"/>
          <w:sz w:val="24"/>
          <w:szCs w:val="24"/>
        </w:rPr>
        <w:t>uction</w:t>
      </w:r>
      <w:r w:rsidR="00892D7F" w:rsidRPr="001C62E7">
        <w:rPr>
          <w:rFonts w:ascii="Times New Roman" w:eastAsia="Times New Roman" w:hAnsi="Times New Roman" w:cs="Times New Roman"/>
          <w:sz w:val="24"/>
          <w:szCs w:val="24"/>
        </w:rPr>
        <w:t xml:space="preserve"> industries (</w:t>
      </w:r>
      <w:proofErr w:type="spellStart"/>
      <w:r w:rsidR="00145599" w:rsidRPr="001C62E7">
        <w:rPr>
          <w:rFonts w:ascii="Times New Roman" w:eastAsia="Times New Roman" w:hAnsi="Times New Roman" w:cs="Times New Roman"/>
          <w:sz w:val="24"/>
          <w:szCs w:val="24"/>
        </w:rPr>
        <w:t>Chie</w:t>
      </w:r>
      <w:r w:rsidR="00657522" w:rsidRPr="001C62E7">
        <w:rPr>
          <w:rFonts w:ascii="Times New Roman" w:eastAsia="Times New Roman" w:hAnsi="Times New Roman" w:cs="Times New Roman"/>
          <w:sz w:val="24"/>
          <w:szCs w:val="24"/>
        </w:rPr>
        <w:t>n</w:t>
      </w:r>
      <w:proofErr w:type="spellEnd"/>
      <w:r w:rsidR="00657522" w:rsidRPr="001C62E7">
        <w:rPr>
          <w:rFonts w:ascii="Times New Roman" w:eastAsia="Times New Roman" w:hAnsi="Times New Roman" w:cs="Times New Roman"/>
          <w:sz w:val="24"/>
          <w:szCs w:val="24"/>
        </w:rPr>
        <w:t xml:space="preserve">, </w:t>
      </w:r>
      <w:proofErr w:type="spellStart"/>
      <w:r w:rsidR="00657522" w:rsidRPr="001C62E7">
        <w:rPr>
          <w:rFonts w:ascii="Times New Roman" w:eastAsia="Times New Roman" w:hAnsi="Times New Roman" w:cs="Times New Roman"/>
          <w:sz w:val="24"/>
          <w:szCs w:val="24"/>
        </w:rPr>
        <w:t>Prochnow</w:t>
      </w:r>
      <w:proofErr w:type="spellEnd"/>
      <w:r w:rsidR="00657522" w:rsidRPr="001C62E7">
        <w:rPr>
          <w:rFonts w:ascii="Times New Roman" w:eastAsia="Times New Roman" w:hAnsi="Times New Roman" w:cs="Times New Roman"/>
          <w:sz w:val="24"/>
          <w:szCs w:val="24"/>
        </w:rPr>
        <w:t xml:space="preserve"> &amp; </w:t>
      </w:r>
      <w:proofErr w:type="spellStart"/>
      <w:r w:rsidR="00657522" w:rsidRPr="001C62E7">
        <w:rPr>
          <w:rFonts w:ascii="Times New Roman" w:eastAsia="Times New Roman" w:hAnsi="Times New Roman" w:cs="Times New Roman"/>
          <w:sz w:val="24"/>
          <w:szCs w:val="24"/>
        </w:rPr>
        <w:t>Cantarella</w:t>
      </w:r>
      <w:proofErr w:type="spellEnd"/>
      <w:r w:rsidR="00657522" w:rsidRPr="001C62E7">
        <w:rPr>
          <w:rFonts w:ascii="Times New Roman" w:eastAsia="Times New Roman" w:hAnsi="Times New Roman" w:cs="Times New Roman"/>
          <w:sz w:val="24"/>
          <w:szCs w:val="24"/>
        </w:rPr>
        <w:t>, 2009</w:t>
      </w:r>
      <w:r w:rsidR="00892D7F" w:rsidRPr="001C62E7">
        <w:rPr>
          <w:rFonts w:ascii="Times New Roman" w:eastAsia="Times New Roman" w:hAnsi="Times New Roman" w:cs="Times New Roman"/>
          <w:sz w:val="24"/>
          <w:szCs w:val="24"/>
        </w:rPr>
        <w:t>).</w:t>
      </w:r>
      <w:r w:rsidR="00657522" w:rsidRPr="001C62E7">
        <w:rPr>
          <w:rFonts w:ascii="Times New Roman" w:eastAsia="Times New Roman" w:hAnsi="Times New Roman" w:cs="Times New Roman"/>
          <w:sz w:val="24"/>
          <w:szCs w:val="24"/>
        </w:rPr>
        <w:t xml:space="preserve"> </w:t>
      </w:r>
      <w:r w:rsidR="00D52921" w:rsidRPr="001C62E7">
        <w:rPr>
          <w:rFonts w:ascii="Times New Roman" w:eastAsia="Times New Roman" w:hAnsi="Times New Roman" w:cs="Times New Roman"/>
          <w:sz w:val="24"/>
          <w:szCs w:val="24"/>
        </w:rPr>
        <w:t xml:space="preserve">This concentration of phosphate is higher than those observed by </w:t>
      </w:r>
      <w:proofErr w:type="spellStart"/>
      <w:r w:rsidR="00D52921" w:rsidRPr="001C62E7">
        <w:rPr>
          <w:rFonts w:ascii="Times New Roman" w:hAnsi="Times New Roman" w:cs="Times New Roman"/>
          <w:sz w:val="24"/>
          <w:szCs w:val="24"/>
        </w:rPr>
        <w:t>Duressa</w:t>
      </w:r>
      <w:proofErr w:type="spellEnd"/>
      <w:r w:rsidR="00D52921" w:rsidRPr="001C62E7">
        <w:rPr>
          <w:rFonts w:ascii="Times New Roman" w:hAnsi="Times New Roman" w:cs="Times New Roman"/>
          <w:sz w:val="24"/>
          <w:szCs w:val="24"/>
        </w:rPr>
        <w:t xml:space="preserve">, </w:t>
      </w:r>
      <w:r w:rsidR="00D52921" w:rsidRPr="001C62E7">
        <w:rPr>
          <w:rFonts w:ascii="Times New Roman" w:hAnsi="Times New Roman" w:cs="Times New Roman"/>
          <w:i/>
          <w:sz w:val="24"/>
          <w:szCs w:val="24"/>
        </w:rPr>
        <w:t xml:space="preserve">et al., </w:t>
      </w:r>
      <w:r w:rsidR="00D52921" w:rsidRPr="001C62E7">
        <w:rPr>
          <w:rFonts w:ascii="Times New Roman" w:hAnsi="Times New Roman" w:cs="Times New Roman"/>
          <w:sz w:val="24"/>
          <w:szCs w:val="24"/>
        </w:rPr>
        <w:t>(2019) in another water body earlier</w:t>
      </w:r>
      <w:r w:rsidR="00F05749" w:rsidRPr="001C62E7">
        <w:rPr>
          <w:rFonts w:ascii="Times New Roman" w:hAnsi="Times New Roman" w:cs="Times New Roman"/>
          <w:sz w:val="24"/>
          <w:szCs w:val="24"/>
        </w:rPr>
        <w:t xml:space="preserve"> (range, 0.65-1.0mg/l)</w:t>
      </w:r>
      <w:r w:rsidR="00D52921" w:rsidRPr="001C62E7">
        <w:rPr>
          <w:rFonts w:ascii="Times New Roman" w:hAnsi="Times New Roman" w:cs="Times New Roman"/>
          <w:sz w:val="24"/>
          <w:szCs w:val="24"/>
        </w:rPr>
        <w:t xml:space="preserve">. </w:t>
      </w:r>
      <w:r w:rsidR="00657522" w:rsidRPr="001C62E7">
        <w:rPr>
          <w:rFonts w:ascii="Times New Roman" w:eastAsia="Times New Roman" w:hAnsi="Times New Roman" w:cs="Times New Roman"/>
          <w:sz w:val="24"/>
          <w:szCs w:val="24"/>
        </w:rPr>
        <w:t>T</w:t>
      </w:r>
      <w:r w:rsidR="00892D7F" w:rsidRPr="001C62E7">
        <w:rPr>
          <w:rFonts w:ascii="Times New Roman" w:eastAsia="Times New Roman" w:hAnsi="Times New Roman" w:cs="Times New Roman"/>
          <w:sz w:val="24"/>
          <w:szCs w:val="24"/>
        </w:rPr>
        <w:t>otal phosphate-phosphorus value exceeding 0.1</w:t>
      </w:r>
      <w:r w:rsidR="00657522" w:rsidRPr="001C62E7">
        <w:rPr>
          <w:rFonts w:ascii="Times New Roman" w:eastAsia="Times New Roman" w:hAnsi="Times New Roman" w:cs="Times New Roman"/>
          <w:sz w:val="24"/>
          <w:szCs w:val="24"/>
        </w:rPr>
        <w:t xml:space="preserve">mg/l can lead to </w:t>
      </w:r>
      <w:r w:rsidR="00C46322" w:rsidRPr="001C62E7">
        <w:rPr>
          <w:rFonts w:ascii="Times New Roman" w:eastAsia="Times New Roman" w:hAnsi="Times New Roman" w:cs="Times New Roman"/>
          <w:sz w:val="24"/>
          <w:szCs w:val="24"/>
        </w:rPr>
        <w:t>accelerated growth, eutrophication, problems</w:t>
      </w:r>
      <w:r w:rsidR="00892D7F" w:rsidRPr="001C62E7">
        <w:rPr>
          <w:rFonts w:ascii="Times New Roman" w:eastAsia="Times New Roman" w:hAnsi="Times New Roman" w:cs="Times New Roman"/>
          <w:sz w:val="24"/>
          <w:szCs w:val="24"/>
        </w:rPr>
        <w:t xml:space="preserve"> and natural water degradation </w:t>
      </w:r>
      <w:r w:rsidR="00657522" w:rsidRPr="001C62E7">
        <w:rPr>
          <w:rFonts w:ascii="Times New Roman" w:eastAsia="Times New Roman" w:hAnsi="Times New Roman" w:cs="Times New Roman"/>
          <w:sz w:val="24"/>
          <w:szCs w:val="24"/>
        </w:rPr>
        <w:t>(Water Resource Centre WRC, 2014).</w:t>
      </w:r>
      <w:r w:rsidR="00892D7F" w:rsidRPr="001C62E7">
        <w:rPr>
          <w:rFonts w:ascii="Times New Roman" w:eastAsia="Times New Roman" w:hAnsi="Times New Roman" w:cs="Times New Roman"/>
          <w:sz w:val="24"/>
          <w:szCs w:val="24"/>
        </w:rPr>
        <w:t xml:space="preserve"> </w:t>
      </w:r>
      <w:r w:rsidR="00657522" w:rsidRPr="001C62E7">
        <w:rPr>
          <w:rFonts w:ascii="Times New Roman" w:eastAsia="Times New Roman" w:hAnsi="Times New Roman" w:cs="Times New Roman"/>
          <w:sz w:val="24"/>
          <w:szCs w:val="24"/>
        </w:rPr>
        <w:t>This could lead to problems if the</w:t>
      </w:r>
      <w:r w:rsidR="00892D7F" w:rsidRPr="001C62E7">
        <w:rPr>
          <w:rFonts w:ascii="Times New Roman" w:eastAsia="Times New Roman" w:hAnsi="Times New Roman" w:cs="Times New Roman"/>
          <w:sz w:val="24"/>
          <w:szCs w:val="24"/>
        </w:rPr>
        <w:t xml:space="preserve"> effluents were to be released into the water bodies</w:t>
      </w:r>
      <w:r w:rsidR="00657522" w:rsidRPr="001C62E7">
        <w:rPr>
          <w:rFonts w:ascii="Times New Roman" w:eastAsia="Times New Roman" w:hAnsi="Times New Roman" w:cs="Times New Roman"/>
          <w:sz w:val="24"/>
          <w:szCs w:val="24"/>
        </w:rPr>
        <w:t xml:space="preserve"> (</w:t>
      </w:r>
      <w:proofErr w:type="spellStart"/>
      <w:r w:rsidR="00657522" w:rsidRPr="001C62E7">
        <w:rPr>
          <w:rFonts w:ascii="Times New Roman" w:hAnsi="Times New Roman" w:cs="Times New Roman"/>
          <w:sz w:val="24"/>
          <w:szCs w:val="24"/>
        </w:rPr>
        <w:t>Ugbaja</w:t>
      </w:r>
      <w:proofErr w:type="spellEnd"/>
      <w:r w:rsidR="00657522" w:rsidRPr="001C62E7">
        <w:rPr>
          <w:rFonts w:ascii="Times New Roman" w:hAnsi="Times New Roman" w:cs="Times New Roman"/>
          <w:sz w:val="24"/>
          <w:szCs w:val="24"/>
        </w:rPr>
        <w:t xml:space="preserve"> &amp; Ephraim, 2019)</w:t>
      </w:r>
      <w:r w:rsidR="00657522" w:rsidRPr="001C62E7">
        <w:rPr>
          <w:rFonts w:ascii="Times New Roman" w:eastAsia="Times New Roman" w:hAnsi="Times New Roman" w:cs="Times New Roman"/>
          <w:sz w:val="24"/>
          <w:szCs w:val="24"/>
        </w:rPr>
        <w:t xml:space="preserve">. </w:t>
      </w:r>
      <w:r w:rsidR="00847A5E" w:rsidRPr="001C62E7">
        <w:rPr>
          <w:rFonts w:ascii="Times New Roman" w:hAnsi="Times New Roman" w:cs="Times New Roman"/>
          <w:sz w:val="24"/>
          <w:szCs w:val="24"/>
        </w:rPr>
        <w:t>High concentrations of phosphate are often responsible for eutrophic conditions in water bodies (</w:t>
      </w:r>
      <w:proofErr w:type="spellStart"/>
      <w:r w:rsidR="00847A5E" w:rsidRPr="001C62E7">
        <w:rPr>
          <w:rFonts w:ascii="Times New Roman" w:hAnsi="Times New Roman" w:cs="Times New Roman"/>
          <w:sz w:val="24"/>
          <w:szCs w:val="24"/>
        </w:rPr>
        <w:t>Ugbaja</w:t>
      </w:r>
      <w:proofErr w:type="spellEnd"/>
      <w:r w:rsidR="00847A5E" w:rsidRPr="001C62E7">
        <w:rPr>
          <w:rFonts w:ascii="Times New Roman" w:hAnsi="Times New Roman" w:cs="Times New Roman"/>
          <w:sz w:val="24"/>
          <w:szCs w:val="24"/>
        </w:rPr>
        <w:t xml:space="preserve"> &amp; Ephraim, 2019).</w:t>
      </w:r>
      <w:r w:rsidR="00657522" w:rsidRPr="001C62E7">
        <w:rPr>
          <w:rFonts w:ascii="Times New Roman" w:hAnsi="Times New Roman" w:cs="Times New Roman"/>
          <w:sz w:val="24"/>
          <w:szCs w:val="24"/>
        </w:rPr>
        <w:t xml:space="preserve"> </w:t>
      </w:r>
      <w:r w:rsidR="00657522" w:rsidRPr="001C62E7">
        <w:rPr>
          <w:rFonts w:ascii="Times New Roman" w:eastAsia="Times New Roman" w:hAnsi="Times New Roman" w:cs="Times New Roman"/>
          <w:bCs/>
          <w:color w:val="333333"/>
          <w:sz w:val="24"/>
          <w:szCs w:val="24"/>
        </w:rPr>
        <w:t>Phosphates</w:t>
      </w:r>
      <w:r w:rsidR="00657522" w:rsidRPr="001C62E7">
        <w:rPr>
          <w:rFonts w:ascii="Times New Roman" w:eastAsia="Times New Roman" w:hAnsi="Times New Roman" w:cs="Times New Roman"/>
          <w:color w:val="333333"/>
          <w:sz w:val="24"/>
          <w:szCs w:val="24"/>
        </w:rPr>
        <w:t> enter waterways from human and animal waste, phosphorus rich bedrock, laundry, cleaning, industrial effluents, and fertilizer runoff and become detrimental when they over fertilize aquatic plants and cause stepped up eutrophication</w:t>
      </w:r>
      <w:r w:rsidR="00C46322" w:rsidRPr="001C62E7">
        <w:rPr>
          <w:rFonts w:ascii="Times New Roman" w:eastAsia="Times New Roman" w:hAnsi="Times New Roman" w:cs="Times New Roman"/>
          <w:color w:val="333333"/>
          <w:sz w:val="24"/>
          <w:szCs w:val="24"/>
        </w:rPr>
        <w:t xml:space="preserve"> (</w:t>
      </w:r>
      <w:r w:rsidR="00657522" w:rsidRPr="001C62E7">
        <w:rPr>
          <w:rFonts w:ascii="Times New Roman" w:eastAsia="Times New Roman" w:hAnsi="Times New Roman" w:cs="Times New Roman"/>
          <w:color w:val="333333"/>
          <w:sz w:val="24"/>
          <w:szCs w:val="24"/>
        </w:rPr>
        <w:t>WRC,</w:t>
      </w:r>
      <w:r w:rsidR="00C46322" w:rsidRPr="001C62E7">
        <w:rPr>
          <w:rFonts w:ascii="Times New Roman" w:eastAsia="Times New Roman" w:hAnsi="Times New Roman" w:cs="Times New Roman"/>
          <w:color w:val="333333"/>
          <w:sz w:val="24"/>
          <w:szCs w:val="24"/>
        </w:rPr>
        <w:t xml:space="preserve"> </w:t>
      </w:r>
      <w:r w:rsidR="00657522" w:rsidRPr="001C62E7">
        <w:rPr>
          <w:rFonts w:ascii="Times New Roman" w:eastAsia="Times New Roman" w:hAnsi="Times New Roman" w:cs="Times New Roman"/>
          <w:color w:val="333333"/>
          <w:sz w:val="24"/>
          <w:szCs w:val="24"/>
        </w:rPr>
        <w:t>2014).</w:t>
      </w:r>
      <w:r w:rsidR="00C46322" w:rsidRPr="001C62E7">
        <w:rPr>
          <w:rFonts w:ascii="Times New Roman" w:eastAsia="Times New Roman" w:hAnsi="Times New Roman" w:cs="Times New Roman"/>
          <w:color w:val="333333"/>
          <w:sz w:val="24"/>
          <w:szCs w:val="24"/>
        </w:rPr>
        <w:t xml:space="preserve"> Too much phosphate can lead to death of aquatic or</w:t>
      </w:r>
      <w:r w:rsidR="00E32B75" w:rsidRPr="001C62E7">
        <w:rPr>
          <w:rFonts w:ascii="Times New Roman" w:eastAsia="Times New Roman" w:hAnsi="Times New Roman" w:cs="Times New Roman"/>
          <w:color w:val="333333"/>
          <w:sz w:val="24"/>
          <w:szCs w:val="24"/>
        </w:rPr>
        <w:t xml:space="preserve">ganisms especially the presence </w:t>
      </w:r>
      <w:r w:rsidR="00C46322" w:rsidRPr="001C62E7">
        <w:rPr>
          <w:rFonts w:ascii="Times New Roman" w:eastAsia="Times New Roman" w:hAnsi="Times New Roman" w:cs="Times New Roman"/>
          <w:color w:val="333333"/>
          <w:sz w:val="24"/>
          <w:szCs w:val="24"/>
        </w:rPr>
        <w:t>of orthophosphate (WRC, 2014).</w:t>
      </w:r>
      <w:r w:rsidR="00E32B75" w:rsidRPr="001C62E7">
        <w:rPr>
          <w:rFonts w:ascii="Times New Roman" w:eastAsia="Times New Roman" w:hAnsi="Times New Roman" w:cs="Times New Roman"/>
          <w:color w:val="333333"/>
          <w:sz w:val="24"/>
          <w:szCs w:val="24"/>
        </w:rPr>
        <w:t xml:space="preserve"> </w:t>
      </w:r>
      <w:r w:rsidR="00C46322" w:rsidRPr="001C62E7">
        <w:rPr>
          <w:rFonts w:ascii="Times New Roman" w:eastAsia="Times New Roman" w:hAnsi="Times New Roman" w:cs="Times New Roman"/>
          <w:sz w:val="24"/>
          <w:szCs w:val="24"/>
        </w:rPr>
        <w:t xml:space="preserve">Phosphates are not toxic to people or animals unless </w:t>
      </w:r>
      <w:r w:rsidR="00C46322" w:rsidRPr="001C62E7">
        <w:rPr>
          <w:rFonts w:ascii="Times New Roman" w:eastAsia="Times New Roman" w:hAnsi="Times New Roman" w:cs="Times New Roman"/>
          <w:sz w:val="24"/>
          <w:szCs w:val="24"/>
        </w:rPr>
        <w:lastRenderedPageBreak/>
        <w:t>they are present in very high levels though digestive problems could occur from extremely high levels of phosphate (WRC, 2014).</w:t>
      </w:r>
    </w:p>
    <w:p w:rsidR="00892D7F" w:rsidRPr="001C62E7" w:rsidRDefault="00E32B75" w:rsidP="00810BE6">
      <w:pPr>
        <w:shd w:val="clear" w:color="auto" w:fill="F5F5F5"/>
        <w:spacing w:after="0"/>
        <w:jc w:val="both"/>
        <w:rPr>
          <w:rFonts w:ascii="Times New Roman" w:hAnsi="Times New Roman" w:cs="Times New Roman"/>
          <w:color w:val="222222"/>
          <w:sz w:val="24"/>
          <w:szCs w:val="24"/>
          <w:shd w:val="clear" w:color="auto" w:fill="FFFFFF"/>
        </w:rPr>
      </w:pPr>
      <w:r w:rsidRPr="001C62E7">
        <w:rPr>
          <w:rFonts w:ascii="Times New Roman" w:hAnsi="Times New Roman" w:cs="Times New Roman"/>
          <w:sz w:val="24"/>
          <w:szCs w:val="24"/>
        </w:rPr>
        <w:t>The concentrations of ammonium (NH</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w:t>
      </w:r>
      <w:r w:rsidRPr="001C62E7">
        <w:rPr>
          <w:rFonts w:ascii="Times New Roman" w:hAnsi="Times New Roman" w:cs="Times New Roman"/>
          <w:sz w:val="24"/>
          <w:szCs w:val="24"/>
        </w:rPr>
        <w:t xml:space="preserve">, mg/l) for the study stations of R, S, </w:t>
      </w:r>
      <w:proofErr w:type="gramStart"/>
      <w:r w:rsidRPr="001C62E7">
        <w:rPr>
          <w:rFonts w:ascii="Times New Roman" w:hAnsi="Times New Roman" w:cs="Times New Roman"/>
          <w:sz w:val="24"/>
          <w:szCs w:val="24"/>
        </w:rPr>
        <w:t>T</w:t>
      </w:r>
      <w:proofErr w:type="gramEnd"/>
      <w:r w:rsidRPr="001C62E7">
        <w:rPr>
          <w:rFonts w:ascii="Times New Roman" w:hAnsi="Times New Roman" w:cs="Times New Roman"/>
          <w:sz w:val="24"/>
          <w:szCs w:val="24"/>
        </w:rPr>
        <w:t xml:space="preserve"> in the months of April, May and June were 3.50±0.20, 3.45±0.16, 2.70±0.37 with control of 0.90; 3.40±0.15, 3.50±0.22, 2.68±0.36 and control of 1.00</w:t>
      </w:r>
      <w:r w:rsidR="00810BE6" w:rsidRPr="001C62E7">
        <w:rPr>
          <w:rFonts w:ascii="Times New Roman" w:hAnsi="Times New Roman" w:cs="Times New Roman"/>
          <w:sz w:val="24"/>
          <w:szCs w:val="24"/>
        </w:rPr>
        <w:t>;</w:t>
      </w:r>
      <w:r w:rsidRPr="001C62E7">
        <w:rPr>
          <w:rFonts w:ascii="Times New Roman" w:hAnsi="Times New Roman" w:cs="Times New Roman"/>
          <w:sz w:val="24"/>
          <w:szCs w:val="24"/>
        </w:rPr>
        <w:t xml:space="preserve"> and 3.48±0.06, 3.70±0.22, 3.00±0.28 and control of 1.20 respectively. The range of NH</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w:t>
      </w:r>
      <w:r w:rsidRPr="001C62E7">
        <w:rPr>
          <w:rFonts w:ascii="Times New Roman" w:hAnsi="Times New Roman" w:cs="Times New Roman"/>
          <w:sz w:val="24"/>
          <w:szCs w:val="24"/>
        </w:rPr>
        <w:t xml:space="preserve"> in the study station was 2.68-3.70mg/l. These values were higher </w:t>
      </w:r>
      <w:r w:rsidR="00B047DA" w:rsidRPr="001C62E7">
        <w:rPr>
          <w:rFonts w:ascii="Times New Roman" w:hAnsi="Times New Roman" w:cs="Times New Roman"/>
          <w:sz w:val="24"/>
          <w:szCs w:val="24"/>
        </w:rPr>
        <w:t xml:space="preserve">than both NSDWQ and WHO permissible limits of 1.0mg/l and 0.5 mg/l respectively. </w:t>
      </w:r>
      <w:r w:rsidR="00764EEB" w:rsidRPr="001C62E7">
        <w:rPr>
          <w:rFonts w:ascii="Times New Roman" w:hAnsi="Times New Roman" w:cs="Times New Roman"/>
          <w:sz w:val="24"/>
          <w:szCs w:val="24"/>
        </w:rPr>
        <w:t xml:space="preserve">The values were relatively higher than those earlier reported by </w:t>
      </w:r>
      <w:proofErr w:type="spellStart"/>
      <w:r w:rsidR="00764EEB" w:rsidRPr="001C62E7">
        <w:rPr>
          <w:rFonts w:ascii="Times New Roman" w:hAnsi="Times New Roman" w:cs="Times New Roman"/>
          <w:sz w:val="24"/>
          <w:szCs w:val="24"/>
        </w:rPr>
        <w:t>Ugbaja</w:t>
      </w:r>
      <w:proofErr w:type="spellEnd"/>
      <w:r w:rsidR="00764EEB" w:rsidRPr="001C62E7">
        <w:rPr>
          <w:rFonts w:ascii="Times New Roman" w:hAnsi="Times New Roman" w:cs="Times New Roman"/>
          <w:sz w:val="24"/>
          <w:szCs w:val="24"/>
        </w:rPr>
        <w:t xml:space="preserve"> and Ephraim (2019) on the physicochemical and bacteriological parameters of surface water quality in part of Oban Massif, Nigeria. </w:t>
      </w:r>
      <w:r w:rsidR="00B047DA" w:rsidRPr="001C62E7">
        <w:rPr>
          <w:rFonts w:ascii="Times New Roman" w:hAnsi="Times New Roman" w:cs="Times New Roman"/>
          <w:sz w:val="24"/>
          <w:szCs w:val="24"/>
        </w:rPr>
        <w:t xml:space="preserve">According to earlier works by </w:t>
      </w:r>
      <w:proofErr w:type="spellStart"/>
      <w:r w:rsidR="00B047DA" w:rsidRPr="001C62E7">
        <w:rPr>
          <w:rFonts w:ascii="Times New Roman" w:eastAsia="Times New Roman" w:hAnsi="Times New Roman" w:cs="Times New Roman"/>
          <w:sz w:val="24"/>
          <w:szCs w:val="24"/>
        </w:rPr>
        <w:t>Ogedengbe</w:t>
      </w:r>
      <w:proofErr w:type="spellEnd"/>
      <w:r w:rsidR="00B047DA" w:rsidRPr="001C62E7">
        <w:rPr>
          <w:rFonts w:ascii="Times New Roman" w:eastAsia="Times New Roman" w:hAnsi="Times New Roman" w:cs="Times New Roman"/>
          <w:sz w:val="24"/>
          <w:szCs w:val="24"/>
        </w:rPr>
        <w:t xml:space="preserve"> and Akinbile (2004), industrial waste </w:t>
      </w:r>
      <w:r w:rsidR="0017318C" w:rsidRPr="001C62E7">
        <w:rPr>
          <w:rFonts w:ascii="Times New Roman" w:eastAsia="Times New Roman" w:hAnsi="Times New Roman" w:cs="Times New Roman"/>
          <w:sz w:val="24"/>
          <w:szCs w:val="24"/>
        </w:rPr>
        <w:t xml:space="preserve">remains </w:t>
      </w:r>
      <w:r w:rsidR="00B047DA" w:rsidRPr="001C62E7">
        <w:rPr>
          <w:rFonts w:ascii="Times New Roman" w:eastAsia="Times New Roman" w:hAnsi="Times New Roman" w:cs="Times New Roman"/>
          <w:sz w:val="24"/>
          <w:szCs w:val="24"/>
        </w:rPr>
        <w:t>the most common source of water pollution in the present day</w:t>
      </w:r>
      <w:r w:rsidR="0017318C" w:rsidRPr="001C62E7">
        <w:rPr>
          <w:rFonts w:ascii="Times New Roman" w:eastAsia="Times New Roman" w:hAnsi="Times New Roman" w:cs="Times New Roman"/>
          <w:sz w:val="24"/>
          <w:szCs w:val="24"/>
        </w:rPr>
        <w:t xml:space="preserve"> Nigeria.</w:t>
      </w:r>
      <w:r w:rsidR="00AA0222" w:rsidRPr="001C62E7">
        <w:rPr>
          <w:rFonts w:ascii="Times New Roman" w:eastAsia="Times New Roman" w:hAnsi="Times New Roman" w:cs="Times New Roman"/>
          <w:sz w:val="24"/>
          <w:szCs w:val="24"/>
        </w:rPr>
        <w:t xml:space="preserve"> Ammonia and nitrite are more toxic than nitrate in the aquatic environment (</w:t>
      </w:r>
      <w:proofErr w:type="spellStart"/>
      <w:r w:rsidR="00AA0222" w:rsidRPr="001C62E7">
        <w:rPr>
          <w:rFonts w:ascii="Times New Roman" w:eastAsia="Times New Roman" w:hAnsi="Times New Roman" w:cs="Times New Roman"/>
          <w:sz w:val="24"/>
          <w:szCs w:val="24"/>
        </w:rPr>
        <w:t>Dimowo</w:t>
      </w:r>
      <w:proofErr w:type="spellEnd"/>
      <w:r w:rsidR="00AA0222" w:rsidRPr="001C62E7">
        <w:rPr>
          <w:rFonts w:ascii="Times New Roman" w:eastAsia="Times New Roman" w:hAnsi="Times New Roman" w:cs="Times New Roman"/>
          <w:sz w:val="24"/>
          <w:szCs w:val="24"/>
        </w:rPr>
        <w:t xml:space="preserve">, 2013). </w:t>
      </w:r>
      <w:r w:rsidR="00105A82" w:rsidRPr="001C62E7">
        <w:rPr>
          <w:rFonts w:ascii="Times New Roman" w:eastAsia="Times New Roman" w:hAnsi="Times New Roman" w:cs="Times New Roman"/>
          <w:bCs/>
          <w:sz w:val="24"/>
          <w:szCs w:val="24"/>
        </w:rPr>
        <w:t>Wastewater</w:t>
      </w:r>
      <w:r w:rsidR="00105A82" w:rsidRPr="001C62E7">
        <w:rPr>
          <w:rFonts w:ascii="Times New Roman" w:eastAsia="Times New Roman" w:hAnsi="Times New Roman" w:cs="Times New Roman"/>
          <w:sz w:val="24"/>
          <w:szCs w:val="24"/>
        </w:rPr>
        <w:t> contains pollutants in the form of carbon (</w:t>
      </w:r>
      <w:proofErr w:type="spellStart"/>
      <w:r w:rsidR="00105A82" w:rsidRPr="001C62E7">
        <w:rPr>
          <w:rFonts w:ascii="Times New Roman" w:eastAsia="Times New Roman" w:hAnsi="Times New Roman" w:cs="Times New Roman"/>
          <w:sz w:val="24"/>
          <w:szCs w:val="24"/>
        </w:rPr>
        <w:t>cBOD</w:t>
      </w:r>
      <w:proofErr w:type="spellEnd"/>
      <w:r w:rsidR="00105A82" w:rsidRPr="001C62E7">
        <w:rPr>
          <w:rFonts w:ascii="Times New Roman" w:eastAsia="Times New Roman" w:hAnsi="Times New Roman" w:cs="Times New Roman"/>
          <w:sz w:val="24"/>
          <w:szCs w:val="24"/>
        </w:rPr>
        <w:t>) and </w:t>
      </w:r>
      <w:r w:rsidR="00105A82" w:rsidRPr="001C62E7">
        <w:rPr>
          <w:rFonts w:ascii="Times New Roman" w:eastAsia="Times New Roman" w:hAnsi="Times New Roman" w:cs="Times New Roman"/>
          <w:bCs/>
          <w:sz w:val="24"/>
          <w:szCs w:val="24"/>
        </w:rPr>
        <w:t>ammonia</w:t>
      </w:r>
      <w:r w:rsidR="00105A82" w:rsidRPr="001C62E7">
        <w:rPr>
          <w:rFonts w:ascii="Times New Roman" w:eastAsia="Times New Roman" w:hAnsi="Times New Roman" w:cs="Times New Roman"/>
          <w:sz w:val="24"/>
          <w:szCs w:val="24"/>
        </w:rPr>
        <w:t> nitrogen (NH</w:t>
      </w:r>
      <w:r w:rsidR="00105A82" w:rsidRPr="001C62E7">
        <w:rPr>
          <w:rFonts w:ascii="Times New Roman" w:eastAsia="Times New Roman" w:hAnsi="Times New Roman" w:cs="Times New Roman"/>
          <w:sz w:val="24"/>
          <w:szCs w:val="24"/>
          <w:vertAlign w:val="subscript"/>
        </w:rPr>
        <w:t>3</w:t>
      </w:r>
      <w:r w:rsidR="00105A82" w:rsidRPr="001C62E7">
        <w:rPr>
          <w:rFonts w:ascii="Times New Roman" w:eastAsia="Times New Roman" w:hAnsi="Times New Roman" w:cs="Times New Roman"/>
          <w:sz w:val="24"/>
          <w:szCs w:val="24"/>
        </w:rPr>
        <w:t>), hence anything which limits the effectiveness of the nitrifying bacteria to convert </w:t>
      </w:r>
      <w:r w:rsidR="00105A82" w:rsidRPr="001C62E7">
        <w:rPr>
          <w:rFonts w:ascii="Times New Roman" w:eastAsia="Times New Roman" w:hAnsi="Times New Roman" w:cs="Times New Roman"/>
          <w:bCs/>
          <w:sz w:val="24"/>
          <w:szCs w:val="24"/>
        </w:rPr>
        <w:t>ammonia</w:t>
      </w:r>
      <w:r w:rsidR="00105A82" w:rsidRPr="001C62E7">
        <w:rPr>
          <w:rFonts w:ascii="Times New Roman" w:eastAsia="Times New Roman" w:hAnsi="Times New Roman" w:cs="Times New Roman"/>
          <w:sz w:val="24"/>
          <w:szCs w:val="24"/>
        </w:rPr>
        <w:t> to nitrate will </w:t>
      </w:r>
      <w:r w:rsidR="00105A82" w:rsidRPr="001C62E7">
        <w:rPr>
          <w:rFonts w:ascii="Times New Roman" w:eastAsia="Times New Roman" w:hAnsi="Times New Roman" w:cs="Times New Roman"/>
          <w:bCs/>
          <w:sz w:val="24"/>
          <w:szCs w:val="24"/>
        </w:rPr>
        <w:t>cause</w:t>
      </w:r>
      <w:r w:rsidR="00105A82" w:rsidRPr="001C62E7">
        <w:rPr>
          <w:rFonts w:ascii="Times New Roman" w:eastAsia="Times New Roman" w:hAnsi="Times New Roman" w:cs="Times New Roman"/>
          <w:sz w:val="24"/>
          <w:szCs w:val="24"/>
        </w:rPr>
        <w:t> the aeration tank effluent </w:t>
      </w:r>
      <w:r w:rsidR="00105A82" w:rsidRPr="001C62E7">
        <w:rPr>
          <w:rFonts w:ascii="Times New Roman" w:eastAsia="Times New Roman" w:hAnsi="Times New Roman" w:cs="Times New Roman"/>
          <w:bCs/>
          <w:sz w:val="24"/>
          <w:szCs w:val="24"/>
        </w:rPr>
        <w:t>ammonia</w:t>
      </w:r>
      <w:r w:rsidR="00105A82" w:rsidRPr="001C62E7">
        <w:rPr>
          <w:rFonts w:ascii="Times New Roman" w:eastAsia="Times New Roman" w:hAnsi="Times New Roman" w:cs="Times New Roman"/>
          <w:sz w:val="24"/>
          <w:szCs w:val="24"/>
        </w:rPr>
        <w:t xml:space="preserve"> concentrations to increase, an indication of loss of control. This is root cause of ammonia in wastewater. </w:t>
      </w:r>
      <w:r w:rsidR="00105A82" w:rsidRPr="001C62E7">
        <w:rPr>
          <w:rFonts w:ascii="Times New Roman" w:hAnsi="Times New Roman" w:cs="Times New Roman"/>
          <w:color w:val="222222"/>
          <w:sz w:val="24"/>
          <w:szCs w:val="24"/>
          <w:shd w:val="clear" w:color="auto" w:fill="FFFFFF"/>
        </w:rPr>
        <w:t>Nitrification is has a two-step process for removing </w:t>
      </w:r>
      <w:r w:rsidR="00105A82" w:rsidRPr="001C62E7">
        <w:rPr>
          <w:rFonts w:ascii="Times New Roman" w:hAnsi="Times New Roman" w:cs="Times New Roman"/>
          <w:bCs/>
          <w:color w:val="222222"/>
          <w:sz w:val="24"/>
          <w:szCs w:val="24"/>
          <w:shd w:val="clear" w:color="auto" w:fill="FFFFFF"/>
        </w:rPr>
        <w:t>ammonia</w:t>
      </w:r>
      <w:r w:rsidR="00105A82" w:rsidRPr="001C62E7">
        <w:rPr>
          <w:rFonts w:ascii="Times New Roman" w:hAnsi="Times New Roman" w:cs="Times New Roman"/>
          <w:color w:val="222222"/>
          <w:sz w:val="24"/>
          <w:szCs w:val="24"/>
          <w:shd w:val="clear" w:color="auto" w:fill="FFFFFF"/>
        </w:rPr>
        <w:t> from </w:t>
      </w:r>
      <w:r w:rsidR="00105A82" w:rsidRPr="001C62E7">
        <w:rPr>
          <w:rFonts w:ascii="Times New Roman" w:hAnsi="Times New Roman" w:cs="Times New Roman"/>
          <w:bCs/>
          <w:color w:val="222222"/>
          <w:sz w:val="24"/>
          <w:szCs w:val="24"/>
          <w:shd w:val="clear" w:color="auto" w:fill="FFFFFF"/>
        </w:rPr>
        <w:t>wastewater</w:t>
      </w:r>
      <w:r w:rsidR="00105A82" w:rsidRPr="001C62E7">
        <w:rPr>
          <w:rFonts w:ascii="Times New Roman" w:hAnsi="Times New Roman" w:cs="Times New Roman"/>
          <w:color w:val="222222"/>
          <w:sz w:val="24"/>
          <w:szCs w:val="24"/>
          <w:shd w:val="clear" w:color="auto" w:fill="FFFFFF"/>
        </w:rPr>
        <w:t> using two different types of autotrophic bacteria that oxidize </w:t>
      </w:r>
      <w:r w:rsidR="00105A82" w:rsidRPr="001C62E7">
        <w:rPr>
          <w:rFonts w:ascii="Times New Roman" w:hAnsi="Times New Roman" w:cs="Times New Roman"/>
          <w:bCs/>
          <w:color w:val="222222"/>
          <w:sz w:val="24"/>
          <w:szCs w:val="24"/>
          <w:shd w:val="clear" w:color="auto" w:fill="FFFFFF"/>
        </w:rPr>
        <w:t>ammonia</w:t>
      </w:r>
      <w:r w:rsidR="00105A82" w:rsidRPr="001C62E7">
        <w:rPr>
          <w:rFonts w:ascii="Times New Roman" w:hAnsi="Times New Roman" w:cs="Times New Roman"/>
          <w:color w:val="222222"/>
          <w:sz w:val="24"/>
          <w:szCs w:val="24"/>
          <w:shd w:val="clear" w:color="auto" w:fill="FFFFFF"/>
        </w:rPr>
        <w:t> to nitrite (</w:t>
      </w:r>
      <w:proofErr w:type="spellStart"/>
      <w:r w:rsidR="00105A82" w:rsidRPr="001C62E7">
        <w:rPr>
          <w:rFonts w:ascii="Times New Roman" w:hAnsi="Times New Roman" w:cs="Times New Roman"/>
          <w:color w:val="222222"/>
          <w:sz w:val="24"/>
          <w:szCs w:val="24"/>
          <w:shd w:val="clear" w:color="auto" w:fill="FFFFFF"/>
        </w:rPr>
        <w:t>nitrosomonas</w:t>
      </w:r>
      <w:proofErr w:type="spellEnd"/>
      <w:r w:rsidR="00105A82" w:rsidRPr="001C62E7">
        <w:rPr>
          <w:rFonts w:ascii="Times New Roman" w:hAnsi="Times New Roman" w:cs="Times New Roman"/>
          <w:color w:val="222222"/>
          <w:sz w:val="24"/>
          <w:szCs w:val="24"/>
          <w:shd w:val="clear" w:color="auto" w:fill="FFFFFF"/>
        </w:rPr>
        <w:t>) and then oxidize nitrite to nitrate (</w:t>
      </w:r>
      <w:proofErr w:type="spellStart"/>
      <w:r w:rsidR="00105A82" w:rsidRPr="001C62E7">
        <w:rPr>
          <w:rFonts w:ascii="Times New Roman" w:hAnsi="Times New Roman" w:cs="Times New Roman"/>
          <w:color w:val="222222"/>
          <w:sz w:val="24"/>
          <w:szCs w:val="24"/>
          <w:shd w:val="clear" w:color="auto" w:fill="FFFFFF"/>
        </w:rPr>
        <w:t>nitrobacter</w:t>
      </w:r>
      <w:proofErr w:type="spellEnd"/>
      <w:r w:rsidR="00105A82" w:rsidRPr="001C62E7">
        <w:rPr>
          <w:rFonts w:ascii="Times New Roman" w:hAnsi="Times New Roman" w:cs="Times New Roman"/>
          <w:color w:val="222222"/>
          <w:sz w:val="24"/>
          <w:szCs w:val="24"/>
          <w:shd w:val="clear" w:color="auto" w:fill="FFFFFF"/>
        </w:rPr>
        <w:t>).  </w:t>
      </w:r>
      <w:r w:rsidR="00105A82" w:rsidRPr="001C62E7">
        <w:rPr>
          <w:rFonts w:ascii="Times New Roman" w:hAnsi="Times New Roman" w:cs="Times New Roman"/>
          <w:bCs/>
          <w:color w:val="222222"/>
          <w:sz w:val="24"/>
          <w:szCs w:val="24"/>
          <w:shd w:val="clear" w:color="auto" w:fill="FFFFFF"/>
        </w:rPr>
        <w:t>Ammonia</w:t>
      </w:r>
      <w:r w:rsidR="00105A82" w:rsidRPr="001C62E7">
        <w:rPr>
          <w:rFonts w:ascii="Times New Roman" w:hAnsi="Times New Roman" w:cs="Times New Roman"/>
          <w:color w:val="222222"/>
          <w:sz w:val="24"/>
          <w:szCs w:val="24"/>
          <w:shd w:val="clear" w:color="auto" w:fill="FFFFFF"/>
        </w:rPr>
        <w:t xml:space="preserve"> is toxic to both fish and invertebrates and ammonia in water is an indication of low chlorine levels. The USEPA recommends a limit of 0.02</w:t>
      </w:r>
      <w:r w:rsidR="00A254A8" w:rsidRPr="001C62E7">
        <w:rPr>
          <w:rFonts w:ascii="Times New Roman" w:hAnsi="Times New Roman" w:cs="Times New Roman"/>
          <w:color w:val="222222"/>
          <w:sz w:val="24"/>
          <w:szCs w:val="24"/>
          <w:shd w:val="clear" w:color="auto" w:fill="FFFFFF"/>
        </w:rPr>
        <w:t xml:space="preserve"> mg/l </w:t>
      </w:r>
      <w:r w:rsidR="00810BE6" w:rsidRPr="001C62E7">
        <w:rPr>
          <w:rFonts w:ascii="Times New Roman" w:hAnsi="Times New Roman" w:cs="Times New Roman"/>
          <w:color w:val="222222"/>
          <w:sz w:val="24"/>
          <w:szCs w:val="24"/>
          <w:shd w:val="clear" w:color="auto" w:fill="FFFFFF"/>
        </w:rPr>
        <w:t xml:space="preserve">for </w:t>
      </w:r>
      <w:r w:rsidR="00105A82" w:rsidRPr="001C62E7">
        <w:rPr>
          <w:rFonts w:ascii="Times New Roman" w:hAnsi="Times New Roman" w:cs="Times New Roman"/>
          <w:color w:val="222222"/>
          <w:sz w:val="24"/>
          <w:szCs w:val="24"/>
          <w:shd w:val="clear" w:color="auto" w:fill="FFFFFF"/>
        </w:rPr>
        <w:t>NH</w:t>
      </w:r>
      <w:r w:rsidR="00105A82" w:rsidRPr="001C62E7">
        <w:rPr>
          <w:rFonts w:ascii="Times New Roman" w:hAnsi="Times New Roman" w:cs="Times New Roman"/>
          <w:color w:val="222222"/>
          <w:sz w:val="24"/>
          <w:szCs w:val="24"/>
          <w:shd w:val="clear" w:color="auto" w:fill="FFFFFF"/>
          <w:vertAlign w:val="subscript"/>
        </w:rPr>
        <w:t>3</w:t>
      </w:r>
      <w:r w:rsidR="00105A82" w:rsidRPr="001C62E7">
        <w:rPr>
          <w:rFonts w:ascii="Times New Roman" w:hAnsi="Times New Roman" w:cs="Times New Roman"/>
          <w:color w:val="222222"/>
          <w:sz w:val="24"/>
          <w:szCs w:val="24"/>
          <w:shd w:val="clear" w:color="auto" w:fill="FFFFFF"/>
        </w:rPr>
        <w:t xml:space="preserve"> in freshwater or marine environments. </w:t>
      </w:r>
      <w:r w:rsidR="00A254A8" w:rsidRPr="001C62E7">
        <w:rPr>
          <w:rFonts w:ascii="Times New Roman" w:hAnsi="Times New Roman" w:cs="Times New Roman"/>
          <w:color w:val="222222"/>
          <w:sz w:val="24"/>
          <w:szCs w:val="24"/>
          <w:shd w:val="clear" w:color="auto" w:fill="FFFFFF"/>
        </w:rPr>
        <w:t>Research has shown that t</w:t>
      </w:r>
      <w:r w:rsidR="00105A82" w:rsidRPr="001C62E7">
        <w:rPr>
          <w:rFonts w:ascii="Times New Roman" w:hAnsi="Times New Roman" w:cs="Times New Roman"/>
          <w:color w:val="222222"/>
          <w:sz w:val="24"/>
          <w:szCs w:val="24"/>
          <w:shd w:val="clear" w:color="auto" w:fill="FFFFFF"/>
        </w:rPr>
        <w:t>otal </w:t>
      </w:r>
      <w:r w:rsidR="00105A82" w:rsidRPr="001C62E7">
        <w:rPr>
          <w:rFonts w:ascii="Times New Roman" w:hAnsi="Times New Roman" w:cs="Times New Roman"/>
          <w:bCs/>
          <w:color w:val="222222"/>
          <w:sz w:val="24"/>
          <w:szCs w:val="24"/>
          <w:shd w:val="clear" w:color="auto" w:fill="FFFFFF"/>
        </w:rPr>
        <w:t>ammonia levels</w:t>
      </w:r>
      <w:r w:rsidR="00105A82" w:rsidRPr="001C62E7">
        <w:rPr>
          <w:rFonts w:ascii="Times New Roman" w:hAnsi="Times New Roman" w:cs="Times New Roman"/>
          <w:color w:val="222222"/>
          <w:sz w:val="24"/>
          <w:szCs w:val="24"/>
          <w:shd w:val="clear" w:color="auto" w:fill="FFFFFF"/>
        </w:rPr>
        <w:t>, at this limit, can </w:t>
      </w:r>
      <w:r w:rsidR="00105A82" w:rsidRPr="001C62E7">
        <w:rPr>
          <w:rFonts w:ascii="Times New Roman" w:hAnsi="Times New Roman" w:cs="Times New Roman"/>
          <w:bCs/>
          <w:color w:val="222222"/>
          <w:sz w:val="24"/>
          <w:szCs w:val="24"/>
          <w:shd w:val="clear" w:color="auto" w:fill="FFFFFF"/>
        </w:rPr>
        <w:t>range</w:t>
      </w:r>
      <w:r w:rsidR="00105A82" w:rsidRPr="001C62E7">
        <w:rPr>
          <w:rFonts w:ascii="Times New Roman" w:hAnsi="Times New Roman" w:cs="Times New Roman"/>
          <w:color w:val="222222"/>
          <w:sz w:val="24"/>
          <w:szCs w:val="24"/>
          <w:shd w:val="clear" w:color="auto" w:fill="FFFFFF"/>
        </w:rPr>
        <w:t xml:space="preserve"> from 160 </w:t>
      </w:r>
      <w:r w:rsidR="00A254A8" w:rsidRPr="001C62E7">
        <w:rPr>
          <w:rFonts w:ascii="Times New Roman" w:hAnsi="Times New Roman" w:cs="Times New Roman"/>
          <w:color w:val="222222"/>
          <w:sz w:val="24"/>
          <w:szCs w:val="24"/>
          <w:shd w:val="clear" w:color="auto" w:fill="FFFFFF"/>
        </w:rPr>
        <w:t>mg/l at pH 6 and temperature of 5</w:t>
      </w:r>
      <w:r w:rsidR="00A254A8" w:rsidRPr="001C62E7">
        <w:rPr>
          <w:rFonts w:ascii="Times New Roman" w:hAnsi="Times New Roman" w:cs="Times New Roman"/>
          <w:color w:val="222222"/>
          <w:sz w:val="24"/>
          <w:szCs w:val="24"/>
          <w:shd w:val="clear" w:color="auto" w:fill="FFFFFF"/>
          <w:vertAlign w:val="superscript"/>
        </w:rPr>
        <w:t>0</w:t>
      </w:r>
      <w:r w:rsidR="00A254A8" w:rsidRPr="001C62E7">
        <w:rPr>
          <w:rFonts w:ascii="Times New Roman" w:hAnsi="Times New Roman" w:cs="Times New Roman"/>
          <w:color w:val="222222"/>
          <w:sz w:val="24"/>
          <w:szCs w:val="24"/>
          <w:shd w:val="clear" w:color="auto" w:fill="FFFFFF"/>
        </w:rPr>
        <w:t>C</w:t>
      </w:r>
      <w:r w:rsidR="005510F2" w:rsidRPr="001C62E7">
        <w:rPr>
          <w:rFonts w:ascii="Times New Roman" w:hAnsi="Times New Roman" w:cs="Times New Roman"/>
          <w:color w:val="222222"/>
          <w:sz w:val="24"/>
          <w:szCs w:val="24"/>
          <w:shd w:val="clear" w:color="auto" w:fill="FFFFFF"/>
        </w:rPr>
        <w:t xml:space="preserve"> </w:t>
      </w:r>
      <w:r w:rsidR="00105A82" w:rsidRPr="001C62E7">
        <w:rPr>
          <w:rFonts w:ascii="Times New Roman" w:hAnsi="Times New Roman" w:cs="Times New Roman"/>
          <w:color w:val="222222"/>
          <w:sz w:val="24"/>
          <w:szCs w:val="24"/>
          <w:shd w:val="clear" w:color="auto" w:fill="FFFFFF"/>
        </w:rPr>
        <w:t xml:space="preserve">degrees C to 0.06 </w:t>
      </w:r>
      <w:r w:rsidR="00A254A8" w:rsidRPr="001C62E7">
        <w:rPr>
          <w:rFonts w:ascii="Times New Roman" w:hAnsi="Times New Roman" w:cs="Times New Roman"/>
          <w:color w:val="222222"/>
          <w:sz w:val="24"/>
          <w:szCs w:val="24"/>
          <w:shd w:val="clear" w:color="auto" w:fill="FFFFFF"/>
        </w:rPr>
        <w:t>mg/l</w:t>
      </w:r>
      <w:r w:rsidR="00105A82" w:rsidRPr="001C62E7">
        <w:rPr>
          <w:rFonts w:ascii="Times New Roman" w:hAnsi="Times New Roman" w:cs="Times New Roman"/>
          <w:color w:val="222222"/>
          <w:sz w:val="24"/>
          <w:szCs w:val="24"/>
          <w:shd w:val="clear" w:color="auto" w:fill="FFFFFF"/>
        </w:rPr>
        <w:t xml:space="preserve"> at pH</w:t>
      </w:r>
      <w:r w:rsidR="00A254A8" w:rsidRPr="001C62E7">
        <w:rPr>
          <w:rFonts w:ascii="Times New Roman" w:hAnsi="Times New Roman" w:cs="Times New Roman"/>
          <w:color w:val="222222"/>
          <w:sz w:val="24"/>
          <w:szCs w:val="24"/>
          <w:shd w:val="clear" w:color="auto" w:fill="FFFFFF"/>
        </w:rPr>
        <w:t xml:space="preserve"> 9 and temperature of 25</w:t>
      </w:r>
      <w:r w:rsidR="00A254A8" w:rsidRPr="001C62E7">
        <w:rPr>
          <w:rFonts w:ascii="Times New Roman" w:hAnsi="Times New Roman" w:cs="Times New Roman"/>
          <w:color w:val="222222"/>
          <w:sz w:val="24"/>
          <w:szCs w:val="24"/>
          <w:shd w:val="clear" w:color="auto" w:fill="FFFFFF"/>
          <w:vertAlign w:val="superscript"/>
        </w:rPr>
        <w:t>0</w:t>
      </w:r>
      <w:r w:rsidR="00A254A8" w:rsidRPr="001C62E7">
        <w:rPr>
          <w:rFonts w:ascii="Times New Roman" w:hAnsi="Times New Roman" w:cs="Times New Roman"/>
          <w:color w:val="222222"/>
          <w:sz w:val="24"/>
          <w:szCs w:val="24"/>
          <w:shd w:val="clear" w:color="auto" w:fill="FFFFFF"/>
        </w:rPr>
        <w:t xml:space="preserve">C. Domestic sewage typically contains 20 to 40 mg/l (ppm) of ammonia nitrogen (NH4-N), hence at small </w:t>
      </w:r>
      <w:r w:rsidR="00AA68EF" w:rsidRPr="001C62E7">
        <w:rPr>
          <w:rFonts w:ascii="Times New Roman" w:hAnsi="Times New Roman" w:cs="Times New Roman"/>
          <w:color w:val="222222"/>
          <w:sz w:val="24"/>
          <w:szCs w:val="24"/>
          <w:shd w:val="clear" w:color="auto" w:fill="FFFFFF"/>
        </w:rPr>
        <w:t>concentrations;</w:t>
      </w:r>
      <w:r w:rsidR="00A254A8" w:rsidRPr="001C62E7">
        <w:rPr>
          <w:rFonts w:ascii="Times New Roman" w:hAnsi="Times New Roman" w:cs="Times New Roman"/>
          <w:color w:val="222222"/>
          <w:sz w:val="24"/>
          <w:szCs w:val="24"/>
          <w:shd w:val="clear" w:color="auto" w:fill="FFFFFF"/>
        </w:rPr>
        <w:t xml:space="preserve"> ammonia can cause significant deterioration to the flora and fauna in the body of water receiving it.</w:t>
      </w:r>
      <w:r w:rsidR="00AA68EF" w:rsidRPr="001C62E7">
        <w:rPr>
          <w:rFonts w:ascii="Times New Roman" w:hAnsi="Times New Roman" w:cs="Times New Roman"/>
          <w:color w:val="222222"/>
          <w:sz w:val="24"/>
          <w:szCs w:val="24"/>
          <w:shd w:val="clear" w:color="auto" w:fill="FFFFFF"/>
        </w:rPr>
        <w:t xml:space="preserve"> Analysis of physico-chemical parameters of the various wastewater categories yielded range of 0.00-0.72 mg/l of NH</w:t>
      </w:r>
      <w:r w:rsidR="00AA68EF" w:rsidRPr="001C62E7">
        <w:rPr>
          <w:rFonts w:ascii="Times New Roman" w:hAnsi="Times New Roman" w:cs="Times New Roman"/>
          <w:color w:val="222222"/>
          <w:sz w:val="24"/>
          <w:szCs w:val="24"/>
          <w:shd w:val="clear" w:color="auto" w:fill="FFFFFF"/>
          <w:vertAlign w:val="subscript"/>
        </w:rPr>
        <w:t>3</w:t>
      </w:r>
      <w:r w:rsidR="00AA68EF" w:rsidRPr="001C62E7">
        <w:rPr>
          <w:rFonts w:ascii="Times New Roman" w:hAnsi="Times New Roman" w:cs="Times New Roman"/>
          <w:color w:val="222222"/>
          <w:sz w:val="24"/>
          <w:szCs w:val="24"/>
          <w:shd w:val="clear" w:color="auto" w:fill="FFFFFF"/>
        </w:rPr>
        <w:t xml:space="preserve">-N in </w:t>
      </w:r>
      <w:r w:rsidR="00B508B5" w:rsidRPr="001C62E7">
        <w:rPr>
          <w:rFonts w:ascii="Times New Roman" w:hAnsi="Times New Roman" w:cs="Times New Roman"/>
          <w:color w:val="222222"/>
          <w:sz w:val="24"/>
          <w:szCs w:val="24"/>
          <w:shd w:val="clear" w:color="auto" w:fill="FFFFFF"/>
        </w:rPr>
        <w:t>wastewater of</w:t>
      </w:r>
      <w:r w:rsidR="00AA68EF" w:rsidRPr="001C62E7">
        <w:rPr>
          <w:rFonts w:ascii="Times New Roman" w:hAnsi="Times New Roman" w:cs="Times New Roman"/>
          <w:color w:val="222222"/>
          <w:sz w:val="24"/>
          <w:szCs w:val="24"/>
          <w:shd w:val="clear" w:color="auto" w:fill="FFFFFF"/>
        </w:rPr>
        <w:t xml:space="preserve"> a fertilizer-factory-waste discharge equalization basin</w:t>
      </w:r>
      <w:r w:rsidR="00B508B5" w:rsidRPr="001C62E7">
        <w:rPr>
          <w:rFonts w:ascii="Times New Roman" w:hAnsi="Times New Roman" w:cs="Times New Roman"/>
          <w:color w:val="222222"/>
          <w:sz w:val="24"/>
          <w:szCs w:val="24"/>
          <w:shd w:val="clear" w:color="auto" w:fill="FFFFFF"/>
        </w:rPr>
        <w:t xml:space="preserve"> which was far lower than the results of this study (</w:t>
      </w:r>
      <w:proofErr w:type="spellStart"/>
      <w:r w:rsidR="00B508B5" w:rsidRPr="001C62E7">
        <w:rPr>
          <w:rFonts w:ascii="Times New Roman" w:hAnsi="Times New Roman" w:cs="Times New Roman"/>
          <w:color w:val="222222"/>
          <w:sz w:val="24"/>
          <w:szCs w:val="24"/>
          <w:shd w:val="clear" w:color="auto" w:fill="FFFFFF"/>
        </w:rPr>
        <w:t>Uba</w:t>
      </w:r>
      <w:proofErr w:type="spellEnd"/>
      <w:r w:rsidR="00B508B5" w:rsidRPr="001C62E7">
        <w:rPr>
          <w:rFonts w:ascii="Times New Roman" w:hAnsi="Times New Roman" w:cs="Times New Roman"/>
          <w:color w:val="222222"/>
          <w:sz w:val="24"/>
          <w:szCs w:val="24"/>
          <w:shd w:val="clear" w:color="auto" w:fill="FFFFFF"/>
        </w:rPr>
        <w:t>, 1995).</w:t>
      </w:r>
      <w:r w:rsidR="00ED0B65" w:rsidRPr="001C62E7">
        <w:rPr>
          <w:rFonts w:ascii="Times New Roman" w:hAnsi="Times New Roman" w:cs="Times New Roman"/>
          <w:color w:val="222222"/>
          <w:sz w:val="24"/>
          <w:szCs w:val="24"/>
          <w:shd w:val="clear" w:color="auto" w:fill="FFFFFF"/>
        </w:rPr>
        <w:t xml:space="preserve"> According to </w:t>
      </w:r>
      <w:proofErr w:type="spellStart"/>
      <w:r w:rsidR="00ED0B65" w:rsidRPr="001C62E7">
        <w:rPr>
          <w:rFonts w:ascii="Times New Roman" w:hAnsi="Times New Roman" w:cs="Times New Roman"/>
          <w:color w:val="222222"/>
          <w:sz w:val="24"/>
          <w:szCs w:val="24"/>
          <w:shd w:val="clear" w:color="auto" w:fill="FFFFFF"/>
        </w:rPr>
        <w:t>Habermayer</w:t>
      </w:r>
      <w:proofErr w:type="spellEnd"/>
      <w:r w:rsidR="00ED0B65" w:rsidRPr="001C62E7">
        <w:rPr>
          <w:rFonts w:ascii="Times New Roman" w:hAnsi="Times New Roman" w:cs="Times New Roman"/>
          <w:color w:val="222222"/>
          <w:sz w:val="24"/>
          <w:szCs w:val="24"/>
          <w:shd w:val="clear" w:color="auto" w:fill="FFFFFF"/>
        </w:rPr>
        <w:t xml:space="preserve"> and Sanchez (2005), nitrification process can occur at DO levels as low as 1 mg/l as aeration can reduce ammonia levels through physical means. Ammonia levels in wastewater can be reduced through the process of desorption (</w:t>
      </w:r>
      <w:proofErr w:type="spellStart"/>
      <w:r w:rsidR="00ED0B65" w:rsidRPr="001C62E7">
        <w:rPr>
          <w:rFonts w:ascii="Times New Roman" w:hAnsi="Times New Roman" w:cs="Times New Roman"/>
          <w:color w:val="222222"/>
          <w:sz w:val="24"/>
          <w:szCs w:val="24"/>
          <w:shd w:val="clear" w:color="auto" w:fill="FFFFFF"/>
        </w:rPr>
        <w:t>Patoczka</w:t>
      </w:r>
      <w:proofErr w:type="spellEnd"/>
      <w:r w:rsidR="00ED0B65" w:rsidRPr="001C62E7">
        <w:rPr>
          <w:rFonts w:ascii="Times New Roman" w:hAnsi="Times New Roman" w:cs="Times New Roman"/>
          <w:color w:val="222222"/>
          <w:sz w:val="24"/>
          <w:szCs w:val="24"/>
          <w:shd w:val="clear" w:color="auto" w:fill="FFFFFF"/>
        </w:rPr>
        <w:t xml:space="preserve"> &amp; Wilson, 1984).</w:t>
      </w:r>
      <w:r w:rsidR="00764EEB" w:rsidRPr="001C62E7">
        <w:rPr>
          <w:rFonts w:ascii="Times New Roman" w:hAnsi="Times New Roman" w:cs="Times New Roman"/>
          <w:color w:val="222222"/>
          <w:sz w:val="24"/>
          <w:szCs w:val="24"/>
          <w:shd w:val="clear" w:color="auto" w:fill="FFFFFF"/>
        </w:rPr>
        <w:t xml:space="preserve"> Industries turn out wastes which are peculiar in terms of type, volume and frequency depending on the type of industry and population that uses the product (Adekunle, 2008).</w:t>
      </w:r>
    </w:p>
    <w:p w:rsidR="00323037" w:rsidRPr="001C62E7" w:rsidRDefault="00323037" w:rsidP="00ED1E1C">
      <w:pPr>
        <w:jc w:val="both"/>
        <w:rPr>
          <w:rFonts w:ascii="Times New Roman" w:hAnsi="Times New Roman" w:cs="Times New Roman"/>
          <w:sz w:val="24"/>
          <w:szCs w:val="24"/>
        </w:rPr>
      </w:pPr>
    </w:p>
    <w:p w:rsidR="00F05749" w:rsidRPr="001C62E7" w:rsidRDefault="00F05749" w:rsidP="00ED1E1C">
      <w:pPr>
        <w:jc w:val="both"/>
        <w:rPr>
          <w:rFonts w:ascii="Times New Roman" w:hAnsi="Times New Roman" w:cs="Times New Roman"/>
          <w:b/>
          <w:sz w:val="24"/>
          <w:szCs w:val="24"/>
        </w:rPr>
      </w:pPr>
    </w:p>
    <w:p w:rsidR="00F05749" w:rsidRPr="001C62E7" w:rsidRDefault="00F05749" w:rsidP="00ED1E1C">
      <w:pPr>
        <w:jc w:val="both"/>
        <w:rPr>
          <w:rFonts w:ascii="Times New Roman" w:hAnsi="Times New Roman" w:cs="Times New Roman"/>
          <w:b/>
          <w:sz w:val="24"/>
          <w:szCs w:val="24"/>
        </w:rPr>
      </w:pPr>
    </w:p>
    <w:p w:rsidR="00F05749" w:rsidRPr="001C62E7" w:rsidRDefault="00F05749" w:rsidP="00ED1E1C">
      <w:pPr>
        <w:jc w:val="both"/>
        <w:rPr>
          <w:rFonts w:ascii="Times New Roman" w:hAnsi="Times New Roman" w:cs="Times New Roman"/>
          <w:b/>
          <w:sz w:val="24"/>
          <w:szCs w:val="24"/>
        </w:rPr>
      </w:pPr>
    </w:p>
    <w:p w:rsidR="00ED1E1C" w:rsidRPr="001C62E7" w:rsidRDefault="00C32553" w:rsidP="00ED1E1C">
      <w:pPr>
        <w:jc w:val="both"/>
        <w:rPr>
          <w:rFonts w:ascii="Times New Roman" w:hAnsi="Times New Roman" w:cs="Times New Roman"/>
          <w:b/>
          <w:sz w:val="24"/>
          <w:szCs w:val="24"/>
        </w:rPr>
      </w:pPr>
      <w:r w:rsidRPr="001C62E7">
        <w:rPr>
          <w:rFonts w:ascii="Times New Roman" w:hAnsi="Times New Roman" w:cs="Times New Roman"/>
          <w:b/>
          <w:sz w:val="24"/>
          <w:szCs w:val="24"/>
        </w:rPr>
        <w:lastRenderedPageBreak/>
        <w:t>Table 3</w:t>
      </w:r>
      <w:r w:rsidR="00ED1E1C" w:rsidRPr="001C62E7">
        <w:rPr>
          <w:rFonts w:ascii="Times New Roman" w:hAnsi="Times New Roman" w:cs="Times New Roman"/>
          <w:b/>
          <w:sz w:val="24"/>
          <w:szCs w:val="24"/>
        </w:rPr>
        <w:t>: Nutri-chemistry of Drain Wastewater (April, 2020)</w:t>
      </w:r>
    </w:p>
    <w:tbl>
      <w:tblPr>
        <w:tblStyle w:val="TableGrid"/>
        <w:tblW w:w="0" w:type="auto"/>
        <w:tblInd w:w="-25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0"/>
        <w:gridCol w:w="1800"/>
        <w:gridCol w:w="1890"/>
        <w:gridCol w:w="1980"/>
        <w:gridCol w:w="1548"/>
      </w:tblGrid>
      <w:tr w:rsidR="00ED1E1C" w:rsidRPr="001C62E7" w:rsidTr="00867793">
        <w:tc>
          <w:tcPr>
            <w:tcW w:w="2610" w:type="dxa"/>
            <w:vMerge w:val="restart"/>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Parameters (units)                     </w:t>
            </w:r>
          </w:p>
        </w:tc>
        <w:tc>
          <w:tcPr>
            <w:tcW w:w="7218" w:type="dxa"/>
            <w:gridSpan w:val="4"/>
            <w:tcBorders>
              <w:top w:val="single" w:sz="4" w:space="0" w:color="auto"/>
              <w:bottom w:val="single" w:sz="4" w:space="0" w:color="auto"/>
            </w:tcBorders>
          </w:tcPr>
          <w:p w:rsidR="00ED1E1C" w:rsidRPr="001C62E7" w:rsidRDefault="00ED1E1C" w:rsidP="00867793">
            <w:pPr>
              <w:jc w:val="center"/>
              <w:rPr>
                <w:rFonts w:ascii="Times New Roman" w:hAnsi="Times New Roman" w:cs="Times New Roman"/>
                <w:sz w:val="24"/>
                <w:szCs w:val="24"/>
              </w:rPr>
            </w:pPr>
            <w:r w:rsidRPr="001C62E7">
              <w:rPr>
                <w:rFonts w:ascii="Times New Roman" w:hAnsi="Times New Roman" w:cs="Times New Roman"/>
                <w:sz w:val="24"/>
                <w:szCs w:val="24"/>
              </w:rPr>
              <w:t>Stations</w:t>
            </w:r>
          </w:p>
        </w:tc>
      </w:tr>
      <w:tr w:rsidR="00ED1E1C" w:rsidRPr="001C62E7" w:rsidTr="00867793">
        <w:tc>
          <w:tcPr>
            <w:tcW w:w="2610" w:type="dxa"/>
            <w:vMerge/>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p>
        </w:tc>
        <w:tc>
          <w:tcPr>
            <w:tcW w:w="1800"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R</w:t>
            </w:r>
          </w:p>
        </w:tc>
        <w:tc>
          <w:tcPr>
            <w:tcW w:w="1890"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S</w:t>
            </w:r>
          </w:p>
        </w:tc>
        <w:tc>
          <w:tcPr>
            <w:tcW w:w="1980"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T</w:t>
            </w:r>
          </w:p>
        </w:tc>
        <w:tc>
          <w:tcPr>
            <w:tcW w:w="1548"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Control</w:t>
            </w:r>
          </w:p>
        </w:tc>
      </w:tr>
      <w:tr w:rsidR="00ED1E1C" w:rsidRPr="001C62E7" w:rsidTr="00867793">
        <w:tc>
          <w:tcPr>
            <w:tcW w:w="261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pH                  </w:t>
            </w:r>
          </w:p>
        </w:tc>
        <w:tc>
          <w:tcPr>
            <w:tcW w:w="180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7.18±0.01               </w:t>
            </w:r>
          </w:p>
        </w:tc>
        <w:tc>
          <w:tcPr>
            <w:tcW w:w="189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7.15±0.01             </w:t>
            </w:r>
          </w:p>
        </w:tc>
        <w:tc>
          <w:tcPr>
            <w:tcW w:w="198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7.14±0.00            </w:t>
            </w:r>
          </w:p>
        </w:tc>
        <w:tc>
          <w:tcPr>
            <w:tcW w:w="1548"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7.15</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DO      </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0.05±0.01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0.04±0.01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0.01±0.01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0.50</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NO</w:t>
            </w:r>
            <w:r w:rsidRPr="001C62E7">
              <w:rPr>
                <w:rFonts w:ascii="Times New Roman" w:hAnsi="Times New Roman" w:cs="Times New Roman"/>
                <w:sz w:val="24"/>
                <w:szCs w:val="24"/>
                <w:vertAlign w:val="subscript"/>
              </w:rPr>
              <w:t>3</w:t>
            </w:r>
            <w:r w:rsidRPr="001C62E7">
              <w:rPr>
                <w:rFonts w:ascii="Times New Roman" w:hAnsi="Times New Roman" w:cs="Times New Roman"/>
                <w:sz w:val="24"/>
                <w:szCs w:val="24"/>
                <w:vertAlign w:val="superscript"/>
              </w:rPr>
              <w:t>-</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4.50±0.09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4.65±0.01</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4.75±0.08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2.35</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PO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3-</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6.20±0.49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5.15±0.25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5.16±0.24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5.50</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SO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2-</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0.45±0.12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0.50±0.08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0.90±0.20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0.45</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NH</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3.50±0.20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3.45±0.16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2.70±0.37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0.90</w:t>
            </w:r>
          </w:p>
        </w:tc>
      </w:tr>
    </w:tbl>
    <w:p w:rsidR="00ED1E1C" w:rsidRPr="001C62E7" w:rsidRDefault="00ED1E1C" w:rsidP="00ED1E1C">
      <w:pPr>
        <w:rPr>
          <w:rFonts w:ascii="Times New Roman" w:hAnsi="Times New Roman" w:cs="Times New Roman"/>
          <w:sz w:val="24"/>
          <w:szCs w:val="24"/>
        </w:rPr>
      </w:pPr>
    </w:p>
    <w:p w:rsidR="00ED1E1C" w:rsidRPr="001C62E7" w:rsidRDefault="00C32553" w:rsidP="00ED1E1C">
      <w:pPr>
        <w:jc w:val="both"/>
        <w:rPr>
          <w:rFonts w:ascii="Times New Roman" w:hAnsi="Times New Roman" w:cs="Times New Roman"/>
          <w:b/>
          <w:sz w:val="24"/>
          <w:szCs w:val="24"/>
        </w:rPr>
      </w:pPr>
      <w:r w:rsidRPr="001C62E7">
        <w:rPr>
          <w:rFonts w:ascii="Times New Roman" w:hAnsi="Times New Roman" w:cs="Times New Roman"/>
          <w:b/>
          <w:sz w:val="24"/>
          <w:szCs w:val="24"/>
        </w:rPr>
        <w:t>Table 4</w:t>
      </w:r>
      <w:r w:rsidR="00ED1E1C" w:rsidRPr="001C62E7">
        <w:rPr>
          <w:rFonts w:ascii="Times New Roman" w:hAnsi="Times New Roman" w:cs="Times New Roman"/>
          <w:b/>
          <w:sz w:val="24"/>
          <w:szCs w:val="24"/>
        </w:rPr>
        <w:t>: Nutri-chemistry of Drain Wastewater (May, 2020)</w:t>
      </w:r>
    </w:p>
    <w:tbl>
      <w:tblPr>
        <w:tblStyle w:val="TableGrid"/>
        <w:tblW w:w="0" w:type="auto"/>
        <w:tblInd w:w="-25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0"/>
        <w:gridCol w:w="1800"/>
        <w:gridCol w:w="1890"/>
        <w:gridCol w:w="1980"/>
        <w:gridCol w:w="1548"/>
      </w:tblGrid>
      <w:tr w:rsidR="00ED1E1C" w:rsidRPr="001C62E7" w:rsidTr="00867793">
        <w:tc>
          <w:tcPr>
            <w:tcW w:w="2610" w:type="dxa"/>
            <w:vMerge w:val="restart"/>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Parameters (units)                     </w:t>
            </w:r>
          </w:p>
        </w:tc>
        <w:tc>
          <w:tcPr>
            <w:tcW w:w="7218" w:type="dxa"/>
            <w:gridSpan w:val="4"/>
            <w:tcBorders>
              <w:top w:val="single" w:sz="4" w:space="0" w:color="auto"/>
              <w:bottom w:val="single" w:sz="4" w:space="0" w:color="auto"/>
            </w:tcBorders>
          </w:tcPr>
          <w:p w:rsidR="00ED1E1C" w:rsidRPr="001C62E7" w:rsidRDefault="00ED1E1C" w:rsidP="00867793">
            <w:pPr>
              <w:jc w:val="center"/>
              <w:rPr>
                <w:rFonts w:ascii="Times New Roman" w:hAnsi="Times New Roman" w:cs="Times New Roman"/>
                <w:sz w:val="24"/>
                <w:szCs w:val="24"/>
              </w:rPr>
            </w:pPr>
            <w:r w:rsidRPr="001C62E7">
              <w:rPr>
                <w:rFonts w:ascii="Times New Roman" w:hAnsi="Times New Roman" w:cs="Times New Roman"/>
                <w:sz w:val="24"/>
                <w:szCs w:val="24"/>
              </w:rPr>
              <w:t>Stations</w:t>
            </w:r>
          </w:p>
        </w:tc>
      </w:tr>
      <w:tr w:rsidR="00ED1E1C" w:rsidRPr="001C62E7" w:rsidTr="00867793">
        <w:tc>
          <w:tcPr>
            <w:tcW w:w="2610" w:type="dxa"/>
            <w:vMerge/>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p>
        </w:tc>
        <w:tc>
          <w:tcPr>
            <w:tcW w:w="1800"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R</w:t>
            </w:r>
          </w:p>
        </w:tc>
        <w:tc>
          <w:tcPr>
            <w:tcW w:w="1890"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S</w:t>
            </w:r>
          </w:p>
        </w:tc>
        <w:tc>
          <w:tcPr>
            <w:tcW w:w="1980"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T</w:t>
            </w:r>
          </w:p>
        </w:tc>
        <w:tc>
          <w:tcPr>
            <w:tcW w:w="1548"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Control</w:t>
            </w:r>
          </w:p>
        </w:tc>
      </w:tr>
      <w:tr w:rsidR="00ED1E1C" w:rsidRPr="001C62E7" w:rsidTr="00867793">
        <w:tc>
          <w:tcPr>
            <w:tcW w:w="261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pH                  </w:t>
            </w:r>
          </w:p>
        </w:tc>
        <w:tc>
          <w:tcPr>
            <w:tcW w:w="180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7.17±0.01               </w:t>
            </w:r>
          </w:p>
        </w:tc>
        <w:tc>
          <w:tcPr>
            <w:tcW w:w="189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7.16±0.01             </w:t>
            </w:r>
          </w:p>
        </w:tc>
        <w:tc>
          <w:tcPr>
            <w:tcW w:w="198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7.16±0.00            </w:t>
            </w:r>
          </w:p>
        </w:tc>
        <w:tc>
          <w:tcPr>
            <w:tcW w:w="1548"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7.15</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DO      </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0.50±0.21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0.05±0.11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0.58±0.26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1.20</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NO</w:t>
            </w:r>
            <w:r w:rsidRPr="001C62E7">
              <w:rPr>
                <w:rFonts w:ascii="Times New Roman" w:hAnsi="Times New Roman" w:cs="Times New Roman"/>
                <w:sz w:val="24"/>
                <w:szCs w:val="24"/>
                <w:vertAlign w:val="subscript"/>
              </w:rPr>
              <w:t>3</w:t>
            </w:r>
            <w:r w:rsidRPr="001C62E7">
              <w:rPr>
                <w:rFonts w:ascii="Times New Roman" w:hAnsi="Times New Roman" w:cs="Times New Roman"/>
                <w:sz w:val="24"/>
                <w:szCs w:val="24"/>
                <w:vertAlign w:val="superscript"/>
              </w:rPr>
              <w:t>-</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4.45±0.06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4.50±0.02</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4.65±0.08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2.30</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PO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3-</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6.00±0.41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5.10±0.23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5.15±0.19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1.00</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SO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2-</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0.40±0.12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0.50±0.05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0.80±0.16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0.40</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NH</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3.40±0.15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3.50±0.22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2.68±0.36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1.00</w:t>
            </w:r>
          </w:p>
        </w:tc>
      </w:tr>
    </w:tbl>
    <w:p w:rsidR="00C32553" w:rsidRPr="001C62E7" w:rsidRDefault="00C32553" w:rsidP="00ED1E1C">
      <w:pPr>
        <w:jc w:val="both"/>
        <w:rPr>
          <w:rFonts w:ascii="Times New Roman" w:hAnsi="Times New Roman" w:cs="Times New Roman"/>
          <w:b/>
          <w:sz w:val="24"/>
          <w:szCs w:val="24"/>
        </w:rPr>
      </w:pPr>
    </w:p>
    <w:p w:rsidR="00ED1E1C" w:rsidRPr="001C62E7" w:rsidRDefault="00C32553" w:rsidP="00ED1E1C">
      <w:pPr>
        <w:jc w:val="both"/>
        <w:rPr>
          <w:rFonts w:ascii="Times New Roman" w:hAnsi="Times New Roman" w:cs="Times New Roman"/>
          <w:b/>
          <w:sz w:val="24"/>
          <w:szCs w:val="24"/>
        </w:rPr>
      </w:pPr>
      <w:r w:rsidRPr="001C62E7">
        <w:rPr>
          <w:rFonts w:ascii="Times New Roman" w:hAnsi="Times New Roman" w:cs="Times New Roman"/>
          <w:b/>
          <w:sz w:val="24"/>
          <w:szCs w:val="24"/>
        </w:rPr>
        <w:t>Table 5</w:t>
      </w:r>
      <w:r w:rsidR="00ED1E1C" w:rsidRPr="001C62E7">
        <w:rPr>
          <w:rFonts w:ascii="Times New Roman" w:hAnsi="Times New Roman" w:cs="Times New Roman"/>
          <w:b/>
          <w:sz w:val="24"/>
          <w:szCs w:val="24"/>
        </w:rPr>
        <w:t>: Nutri-chemistry of Drain Wastewater (June, 2020)</w:t>
      </w:r>
    </w:p>
    <w:tbl>
      <w:tblPr>
        <w:tblStyle w:val="TableGrid"/>
        <w:tblW w:w="0" w:type="auto"/>
        <w:tblInd w:w="-25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0"/>
        <w:gridCol w:w="1800"/>
        <w:gridCol w:w="1890"/>
        <w:gridCol w:w="1980"/>
        <w:gridCol w:w="1548"/>
      </w:tblGrid>
      <w:tr w:rsidR="00ED1E1C" w:rsidRPr="001C62E7" w:rsidTr="00867793">
        <w:tc>
          <w:tcPr>
            <w:tcW w:w="2610" w:type="dxa"/>
            <w:vMerge w:val="restart"/>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Parameters (units)                     </w:t>
            </w:r>
          </w:p>
        </w:tc>
        <w:tc>
          <w:tcPr>
            <w:tcW w:w="7218" w:type="dxa"/>
            <w:gridSpan w:val="4"/>
            <w:tcBorders>
              <w:top w:val="single" w:sz="4" w:space="0" w:color="auto"/>
              <w:bottom w:val="single" w:sz="4" w:space="0" w:color="auto"/>
            </w:tcBorders>
          </w:tcPr>
          <w:p w:rsidR="00ED1E1C" w:rsidRPr="001C62E7" w:rsidRDefault="00ED1E1C" w:rsidP="00867793">
            <w:pPr>
              <w:jc w:val="center"/>
              <w:rPr>
                <w:rFonts w:ascii="Times New Roman" w:hAnsi="Times New Roman" w:cs="Times New Roman"/>
                <w:sz w:val="24"/>
                <w:szCs w:val="24"/>
              </w:rPr>
            </w:pPr>
            <w:r w:rsidRPr="001C62E7">
              <w:rPr>
                <w:rFonts w:ascii="Times New Roman" w:hAnsi="Times New Roman" w:cs="Times New Roman"/>
                <w:sz w:val="24"/>
                <w:szCs w:val="24"/>
              </w:rPr>
              <w:t>Stations</w:t>
            </w:r>
          </w:p>
        </w:tc>
      </w:tr>
      <w:tr w:rsidR="00ED1E1C" w:rsidRPr="001C62E7" w:rsidTr="00867793">
        <w:tc>
          <w:tcPr>
            <w:tcW w:w="2610" w:type="dxa"/>
            <w:vMerge/>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p>
        </w:tc>
        <w:tc>
          <w:tcPr>
            <w:tcW w:w="1800"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R</w:t>
            </w:r>
          </w:p>
        </w:tc>
        <w:tc>
          <w:tcPr>
            <w:tcW w:w="1890"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S</w:t>
            </w:r>
          </w:p>
        </w:tc>
        <w:tc>
          <w:tcPr>
            <w:tcW w:w="1980"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T</w:t>
            </w:r>
          </w:p>
        </w:tc>
        <w:tc>
          <w:tcPr>
            <w:tcW w:w="1548"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Control</w:t>
            </w:r>
          </w:p>
        </w:tc>
      </w:tr>
      <w:tr w:rsidR="00ED1E1C" w:rsidRPr="001C62E7" w:rsidTr="00867793">
        <w:tc>
          <w:tcPr>
            <w:tcW w:w="261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pH                  </w:t>
            </w:r>
          </w:p>
        </w:tc>
        <w:tc>
          <w:tcPr>
            <w:tcW w:w="180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7.22±0.01               </w:t>
            </w:r>
          </w:p>
        </w:tc>
        <w:tc>
          <w:tcPr>
            <w:tcW w:w="189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7.22±0.01             </w:t>
            </w:r>
          </w:p>
        </w:tc>
        <w:tc>
          <w:tcPr>
            <w:tcW w:w="198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7.20±0.00            </w:t>
            </w:r>
          </w:p>
        </w:tc>
        <w:tc>
          <w:tcPr>
            <w:tcW w:w="1548"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7.14</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DO      </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0.01±0.00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0.01±0.00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0.00±0.00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8.50</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NO</w:t>
            </w:r>
            <w:r w:rsidRPr="001C62E7">
              <w:rPr>
                <w:rFonts w:ascii="Times New Roman" w:hAnsi="Times New Roman" w:cs="Times New Roman"/>
                <w:sz w:val="24"/>
                <w:szCs w:val="24"/>
                <w:vertAlign w:val="subscript"/>
              </w:rPr>
              <w:t>3</w:t>
            </w:r>
            <w:r w:rsidRPr="001C62E7">
              <w:rPr>
                <w:rFonts w:ascii="Times New Roman" w:hAnsi="Times New Roman" w:cs="Times New Roman"/>
                <w:sz w:val="24"/>
                <w:szCs w:val="24"/>
                <w:vertAlign w:val="superscript"/>
              </w:rPr>
              <w:t>-</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4.50±0.01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4.52±0.00</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4.55±0.02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2.50</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PO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3-</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6.30±0.30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5.50±0.26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5.80±0.05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1.20</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SO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2-</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0.55±0.04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0.60±0.00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0.65±0.04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0.50</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NH</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3.48±0.06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3.70±0.22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3.00±0.28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1.20</w:t>
            </w:r>
          </w:p>
        </w:tc>
      </w:tr>
    </w:tbl>
    <w:p w:rsidR="00B95792" w:rsidRPr="001C62E7" w:rsidRDefault="00B95792" w:rsidP="00ED1E1C">
      <w:pPr>
        <w:jc w:val="both"/>
        <w:rPr>
          <w:rFonts w:ascii="Times New Roman" w:hAnsi="Times New Roman" w:cs="Times New Roman"/>
          <w:b/>
          <w:sz w:val="24"/>
          <w:szCs w:val="24"/>
        </w:rPr>
      </w:pPr>
    </w:p>
    <w:p w:rsidR="00ED1E1C" w:rsidRPr="001C62E7" w:rsidRDefault="00C32553" w:rsidP="00ED1E1C">
      <w:pPr>
        <w:jc w:val="both"/>
        <w:rPr>
          <w:rFonts w:ascii="Times New Roman" w:hAnsi="Times New Roman" w:cs="Times New Roman"/>
          <w:b/>
          <w:sz w:val="24"/>
          <w:szCs w:val="24"/>
        </w:rPr>
      </w:pPr>
      <w:r w:rsidRPr="001C62E7">
        <w:rPr>
          <w:rFonts w:ascii="Times New Roman" w:hAnsi="Times New Roman" w:cs="Times New Roman"/>
          <w:b/>
          <w:sz w:val="24"/>
          <w:szCs w:val="24"/>
        </w:rPr>
        <w:t>Table 6</w:t>
      </w:r>
      <w:r w:rsidR="00ED1E1C" w:rsidRPr="001C62E7">
        <w:rPr>
          <w:rFonts w:ascii="Times New Roman" w:hAnsi="Times New Roman" w:cs="Times New Roman"/>
          <w:b/>
          <w:sz w:val="24"/>
          <w:szCs w:val="24"/>
        </w:rPr>
        <w:t xml:space="preserve">: Temporal mean concentration for Nutri-chemical parameters in drain </w:t>
      </w:r>
      <w:r w:rsidR="00ED1E1C" w:rsidRPr="001C62E7">
        <w:rPr>
          <w:rFonts w:ascii="Times New Roman" w:hAnsi="Times New Roman" w:cs="Times New Roman"/>
          <w:b/>
          <w:sz w:val="24"/>
          <w:szCs w:val="24"/>
        </w:rPr>
        <w:tab/>
      </w:r>
      <w:r w:rsidR="00ED1E1C" w:rsidRPr="001C62E7">
        <w:rPr>
          <w:rFonts w:ascii="Times New Roman" w:hAnsi="Times New Roman" w:cs="Times New Roman"/>
          <w:b/>
          <w:sz w:val="24"/>
          <w:szCs w:val="24"/>
        </w:rPr>
        <w:tab/>
      </w:r>
      <w:r w:rsidR="00ED1E1C" w:rsidRPr="001C62E7">
        <w:rPr>
          <w:rFonts w:ascii="Times New Roman" w:hAnsi="Times New Roman" w:cs="Times New Roman"/>
          <w:b/>
          <w:sz w:val="24"/>
          <w:szCs w:val="24"/>
        </w:rPr>
        <w:tab/>
      </w:r>
      <w:r w:rsidR="00ED1E1C" w:rsidRPr="001C62E7">
        <w:rPr>
          <w:rFonts w:ascii="Times New Roman" w:hAnsi="Times New Roman" w:cs="Times New Roman"/>
          <w:b/>
          <w:sz w:val="24"/>
          <w:szCs w:val="24"/>
        </w:rPr>
        <w:tab/>
      </w:r>
      <w:r w:rsidR="00ED1E1C" w:rsidRPr="001C62E7">
        <w:rPr>
          <w:rFonts w:ascii="Times New Roman" w:hAnsi="Times New Roman" w:cs="Times New Roman"/>
          <w:b/>
          <w:sz w:val="24"/>
          <w:szCs w:val="24"/>
        </w:rPr>
        <w:tab/>
      </w:r>
      <w:r w:rsidR="00ED1E1C" w:rsidRPr="001C62E7">
        <w:rPr>
          <w:rFonts w:ascii="Times New Roman" w:hAnsi="Times New Roman" w:cs="Times New Roman"/>
          <w:b/>
          <w:sz w:val="24"/>
          <w:szCs w:val="24"/>
        </w:rPr>
        <w:tab/>
        <w:t xml:space="preserve">Wastewater </w:t>
      </w:r>
    </w:p>
    <w:tbl>
      <w:tblPr>
        <w:tblStyle w:val="TableGrid"/>
        <w:tblW w:w="0" w:type="auto"/>
        <w:tblInd w:w="-25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0"/>
        <w:gridCol w:w="1800"/>
        <w:gridCol w:w="1890"/>
        <w:gridCol w:w="1980"/>
        <w:gridCol w:w="1548"/>
      </w:tblGrid>
      <w:tr w:rsidR="00ED1E1C" w:rsidRPr="001C62E7" w:rsidTr="00867793">
        <w:tc>
          <w:tcPr>
            <w:tcW w:w="2610" w:type="dxa"/>
            <w:vMerge w:val="restart"/>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Parameters (units)                     </w:t>
            </w:r>
          </w:p>
        </w:tc>
        <w:tc>
          <w:tcPr>
            <w:tcW w:w="7218" w:type="dxa"/>
            <w:gridSpan w:val="4"/>
            <w:tcBorders>
              <w:top w:val="single" w:sz="4" w:space="0" w:color="auto"/>
              <w:bottom w:val="single" w:sz="4" w:space="0" w:color="auto"/>
            </w:tcBorders>
          </w:tcPr>
          <w:p w:rsidR="00ED1E1C" w:rsidRPr="001C62E7" w:rsidRDefault="00ED1E1C" w:rsidP="00867793">
            <w:pPr>
              <w:jc w:val="center"/>
              <w:rPr>
                <w:rFonts w:ascii="Times New Roman" w:hAnsi="Times New Roman" w:cs="Times New Roman"/>
                <w:sz w:val="24"/>
                <w:szCs w:val="24"/>
              </w:rPr>
            </w:pPr>
            <w:r w:rsidRPr="001C62E7">
              <w:rPr>
                <w:rFonts w:ascii="Times New Roman" w:hAnsi="Times New Roman" w:cs="Times New Roman"/>
                <w:sz w:val="24"/>
                <w:szCs w:val="24"/>
              </w:rPr>
              <w:t>Stations</w:t>
            </w:r>
          </w:p>
        </w:tc>
      </w:tr>
      <w:tr w:rsidR="00ED1E1C" w:rsidRPr="001C62E7" w:rsidTr="00867793">
        <w:tc>
          <w:tcPr>
            <w:tcW w:w="2610" w:type="dxa"/>
            <w:vMerge/>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p>
        </w:tc>
        <w:tc>
          <w:tcPr>
            <w:tcW w:w="1800"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R</w:t>
            </w:r>
          </w:p>
        </w:tc>
        <w:tc>
          <w:tcPr>
            <w:tcW w:w="1890"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S</w:t>
            </w:r>
          </w:p>
        </w:tc>
        <w:tc>
          <w:tcPr>
            <w:tcW w:w="1980"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T</w:t>
            </w:r>
          </w:p>
        </w:tc>
        <w:tc>
          <w:tcPr>
            <w:tcW w:w="1548"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Control</w:t>
            </w:r>
          </w:p>
        </w:tc>
      </w:tr>
      <w:tr w:rsidR="00ED1E1C" w:rsidRPr="001C62E7" w:rsidTr="00867793">
        <w:tc>
          <w:tcPr>
            <w:tcW w:w="261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pH                  </w:t>
            </w:r>
          </w:p>
        </w:tc>
        <w:tc>
          <w:tcPr>
            <w:tcW w:w="180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7.16±0.01               </w:t>
            </w:r>
          </w:p>
        </w:tc>
        <w:tc>
          <w:tcPr>
            <w:tcW w:w="189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7.16±0.01             </w:t>
            </w:r>
          </w:p>
        </w:tc>
        <w:tc>
          <w:tcPr>
            <w:tcW w:w="198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7.21±0.02            </w:t>
            </w:r>
          </w:p>
        </w:tc>
        <w:tc>
          <w:tcPr>
            <w:tcW w:w="1548"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7.15</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DO      </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0.03±0.04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0.21±0.09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0.01±0.05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0.50</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NO</w:t>
            </w:r>
            <w:r w:rsidRPr="001C62E7">
              <w:rPr>
                <w:rFonts w:ascii="Times New Roman" w:hAnsi="Times New Roman" w:cs="Times New Roman"/>
                <w:sz w:val="24"/>
                <w:szCs w:val="24"/>
                <w:vertAlign w:val="subscript"/>
              </w:rPr>
              <w:t>3</w:t>
            </w:r>
            <w:r w:rsidRPr="001C62E7">
              <w:rPr>
                <w:rFonts w:ascii="Times New Roman" w:hAnsi="Times New Roman" w:cs="Times New Roman"/>
                <w:sz w:val="24"/>
                <w:szCs w:val="24"/>
                <w:vertAlign w:val="superscript"/>
              </w:rPr>
              <w:t>-</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4.63±0.05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4.53±0.02</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4.52±0.03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2.35</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PO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3-</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5.50±0.07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5.42±0.13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5.87±0.19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1.05</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SO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2-</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0.62±0.01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0.57±0.02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0.60±0.00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0.45</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NH</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3.22±0.04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3.19±0.06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3.39±0.08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0.90</w:t>
            </w:r>
          </w:p>
        </w:tc>
      </w:tr>
    </w:tbl>
    <w:p w:rsidR="00ED1E1C" w:rsidRPr="001C62E7" w:rsidRDefault="00C32553" w:rsidP="00ED1E1C">
      <w:pPr>
        <w:jc w:val="both"/>
        <w:rPr>
          <w:rFonts w:ascii="Times New Roman" w:hAnsi="Times New Roman" w:cs="Times New Roman"/>
          <w:b/>
          <w:sz w:val="24"/>
          <w:szCs w:val="24"/>
        </w:rPr>
      </w:pPr>
      <w:r w:rsidRPr="001C62E7">
        <w:rPr>
          <w:rFonts w:ascii="Times New Roman" w:hAnsi="Times New Roman" w:cs="Times New Roman"/>
          <w:b/>
          <w:sz w:val="24"/>
          <w:szCs w:val="24"/>
        </w:rPr>
        <w:lastRenderedPageBreak/>
        <w:t>Table 7</w:t>
      </w:r>
      <w:r w:rsidR="00ED1E1C" w:rsidRPr="001C62E7">
        <w:rPr>
          <w:rFonts w:ascii="Times New Roman" w:hAnsi="Times New Roman" w:cs="Times New Roman"/>
          <w:b/>
          <w:sz w:val="24"/>
          <w:szCs w:val="24"/>
        </w:rPr>
        <w:t xml:space="preserve">: Spatial mean concentration for Nutri-chemical parameters in drain </w:t>
      </w:r>
      <w:r w:rsidR="00ED1E1C" w:rsidRPr="001C62E7">
        <w:rPr>
          <w:rFonts w:ascii="Times New Roman" w:hAnsi="Times New Roman" w:cs="Times New Roman"/>
          <w:b/>
          <w:sz w:val="24"/>
          <w:szCs w:val="24"/>
        </w:rPr>
        <w:tab/>
      </w:r>
      <w:r w:rsidR="00ED1E1C" w:rsidRPr="001C62E7">
        <w:rPr>
          <w:rFonts w:ascii="Times New Roman" w:hAnsi="Times New Roman" w:cs="Times New Roman"/>
          <w:b/>
          <w:sz w:val="24"/>
          <w:szCs w:val="24"/>
        </w:rPr>
        <w:tab/>
      </w:r>
      <w:r w:rsidR="00ED1E1C" w:rsidRPr="001C62E7">
        <w:rPr>
          <w:rFonts w:ascii="Times New Roman" w:hAnsi="Times New Roman" w:cs="Times New Roman"/>
          <w:b/>
          <w:sz w:val="24"/>
          <w:szCs w:val="24"/>
        </w:rPr>
        <w:tab/>
      </w:r>
      <w:r w:rsidR="00ED1E1C" w:rsidRPr="001C62E7">
        <w:rPr>
          <w:rFonts w:ascii="Times New Roman" w:hAnsi="Times New Roman" w:cs="Times New Roman"/>
          <w:b/>
          <w:sz w:val="24"/>
          <w:szCs w:val="24"/>
        </w:rPr>
        <w:tab/>
      </w:r>
      <w:r w:rsidR="00ED1E1C" w:rsidRPr="001C62E7">
        <w:rPr>
          <w:rFonts w:ascii="Times New Roman" w:hAnsi="Times New Roman" w:cs="Times New Roman"/>
          <w:b/>
          <w:sz w:val="24"/>
          <w:szCs w:val="24"/>
        </w:rPr>
        <w:tab/>
      </w:r>
      <w:r w:rsidR="00ED1E1C" w:rsidRPr="001C62E7">
        <w:rPr>
          <w:rFonts w:ascii="Times New Roman" w:hAnsi="Times New Roman" w:cs="Times New Roman"/>
          <w:b/>
          <w:sz w:val="24"/>
          <w:szCs w:val="24"/>
        </w:rPr>
        <w:tab/>
        <w:t xml:space="preserve">Wastewater </w:t>
      </w:r>
    </w:p>
    <w:tbl>
      <w:tblPr>
        <w:tblStyle w:val="TableGrid"/>
        <w:tblW w:w="0" w:type="auto"/>
        <w:tblInd w:w="-25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0"/>
        <w:gridCol w:w="1800"/>
        <w:gridCol w:w="1890"/>
        <w:gridCol w:w="1980"/>
        <w:gridCol w:w="1548"/>
      </w:tblGrid>
      <w:tr w:rsidR="00ED1E1C" w:rsidRPr="001C62E7" w:rsidTr="00867793">
        <w:tc>
          <w:tcPr>
            <w:tcW w:w="2610" w:type="dxa"/>
            <w:vMerge w:val="restart"/>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Parameters (units)                     </w:t>
            </w:r>
          </w:p>
        </w:tc>
        <w:tc>
          <w:tcPr>
            <w:tcW w:w="7218" w:type="dxa"/>
            <w:gridSpan w:val="4"/>
            <w:tcBorders>
              <w:top w:val="single" w:sz="4" w:space="0" w:color="auto"/>
              <w:bottom w:val="single" w:sz="4" w:space="0" w:color="auto"/>
            </w:tcBorders>
          </w:tcPr>
          <w:p w:rsidR="00ED1E1C" w:rsidRPr="001C62E7" w:rsidRDefault="00ED1E1C" w:rsidP="00867793">
            <w:pPr>
              <w:jc w:val="center"/>
              <w:rPr>
                <w:rFonts w:ascii="Times New Roman" w:hAnsi="Times New Roman" w:cs="Times New Roman"/>
                <w:sz w:val="24"/>
                <w:szCs w:val="24"/>
              </w:rPr>
            </w:pPr>
            <w:r w:rsidRPr="001C62E7">
              <w:rPr>
                <w:rFonts w:ascii="Times New Roman" w:hAnsi="Times New Roman" w:cs="Times New Roman"/>
                <w:sz w:val="24"/>
                <w:szCs w:val="24"/>
              </w:rPr>
              <w:t>Stations</w:t>
            </w:r>
          </w:p>
        </w:tc>
      </w:tr>
      <w:tr w:rsidR="00ED1E1C" w:rsidRPr="001C62E7" w:rsidTr="00867793">
        <w:tc>
          <w:tcPr>
            <w:tcW w:w="2610" w:type="dxa"/>
            <w:vMerge/>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p>
        </w:tc>
        <w:tc>
          <w:tcPr>
            <w:tcW w:w="1800"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R</w:t>
            </w:r>
          </w:p>
        </w:tc>
        <w:tc>
          <w:tcPr>
            <w:tcW w:w="1890"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S</w:t>
            </w:r>
          </w:p>
        </w:tc>
        <w:tc>
          <w:tcPr>
            <w:tcW w:w="1980"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T</w:t>
            </w:r>
          </w:p>
        </w:tc>
        <w:tc>
          <w:tcPr>
            <w:tcW w:w="1548" w:type="dxa"/>
            <w:tcBorders>
              <w:top w:val="single" w:sz="4" w:space="0" w:color="auto"/>
              <w:bottom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Control</w:t>
            </w:r>
          </w:p>
        </w:tc>
      </w:tr>
      <w:tr w:rsidR="00ED1E1C" w:rsidRPr="001C62E7" w:rsidTr="00867793">
        <w:tc>
          <w:tcPr>
            <w:tcW w:w="261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pH                  </w:t>
            </w:r>
          </w:p>
        </w:tc>
        <w:tc>
          <w:tcPr>
            <w:tcW w:w="180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7.19±0.01               </w:t>
            </w:r>
          </w:p>
        </w:tc>
        <w:tc>
          <w:tcPr>
            <w:tcW w:w="189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7.18±0.00            </w:t>
            </w:r>
          </w:p>
        </w:tc>
        <w:tc>
          <w:tcPr>
            <w:tcW w:w="1980"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7.17±0.01            </w:t>
            </w:r>
          </w:p>
        </w:tc>
        <w:tc>
          <w:tcPr>
            <w:tcW w:w="1548" w:type="dxa"/>
            <w:tcBorders>
              <w:top w:val="single" w:sz="4" w:space="0" w:color="auto"/>
            </w:tcBorders>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7.15</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DO      </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0.19±0.04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0.03±0.08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0.20±0.04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3.40</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NO</w:t>
            </w:r>
            <w:r w:rsidRPr="001C62E7">
              <w:rPr>
                <w:rFonts w:ascii="Times New Roman" w:hAnsi="Times New Roman" w:cs="Times New Roman"/>
                <w:sz w:val="24"/>
                <w:szCs w:val="24"/>
                <w:vertAlign w:val="subscript"/>
              </w:rPr>
              <w:t>3</w:t>
            </w:r>
            <w:r w:rsidRPr="001C62E7">
              <w:rPr>
                <w:rFonts w:ascii="Times New Roman" w:hAnsi="Times New Roman" w:cs="Times New Roman"/>
                <w:sz w:val="24"/>
                <w:szCs w:val="24"/>
                <w:vertAlign w:val="superscript"/>
              </w:rPr>
              <w:t>-</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4.48±0.06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4.56±0.00</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4.65±0.06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2.38</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PO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3-</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6.17±0.40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5.25±0.25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5.37±0.16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1.08</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SO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2-</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0.47±0.08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0.53±0.04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0.78±0.13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0.45</w:t>
            </w:r>
          </w:p>
        </w:tc>
      </w:tr>
      <w:tr w:rsidR="00ED1E1C" w:rsidRPr="001C62E7" w:rsidTr="00867793">
        <w:tc>
          <w:tcPr>
            <w:tcW w:w="261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NH</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w:t>
            </w:r>
          </w:p>
        </w:tc>
        <w:tc>
          <w:tcPr>
            <w:tcW w:w="180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3.46±0.16          </w:t>
            </w:r>
          </w:p>
        </w:tc>
        <w:tc>
          <w:tcPr>
            <w:tcW w:w="189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3.45±0.15        </w:t>
            </w:r>
          </w:p>
        </w:tc>
        <w:tc>
          <w:tcPr>
            <w:tcW w:w="1980"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2.79±0.31        </w:t>
            </w:r>
          </w:p>
        </w:tc>
        <w:tc>
          <w:tcPr>
            <w:tcW w:w="1548" w:type="dxa"/>
          </w:tcPr>
          <w:p w:rsidR="00ED1E1C" w:rsidRPr="001C62E7" w:rsidRDefault="00ED1E1C" w:rsidP="00867793">
            <w:pPr>
              <w:jc w:val="both"/>
              <w:rPr>
                <w:rFonts w:ascii="Times New Roman" w:hAnsi="Times New Roman" w:cs="Times New Roman"/>
                <w:sz w:val="24"/>
                <w:szCs w:val="24"/>
              </w:rPr>
            </w:pPr>
            <w:r w:rsidRPr="001C62E7">
              <w:rPr>
                <w:rFonts w:ascii="Times New Roman" w:hAnsi="Times New Roman" w:cs="Times New Roman"/>
                <w:sz w:val="24"/>
                <w:szCs w:val="24"/>
              </w:rPr>
              <w:t>1.03</w:t>
            </w:r>
          </w:p>
        </w:tc>
      </w:tr>
    </w:tbl>
    <w:p w:rsidR="00B95792" w:rsidRPr="001C62E7" w:rsidRDefault="00B95792" w:rsidP="00DD42A6">
      <w:pPr>
        <w:jc w:val="both"/>
        <w:rPr>
          <w:rFonts w:ascii="Times New Roman" w:hAnsi="Times New Roman" w:cs="Times New Roman"/>
          <w:b/>
          <w:sz w:val="24"/>
          <w:szCs w:val="24"/>
        </w:rPr>
      </w:pPr>
    </w:p>
    <w:p w:rsidR="00BE3FD4" w:rsidRPr="001C62E7" w:rsidRDefault="00ED1E1C" w:rsidP="00DD42A6">
      <w:pPr>
        <w:jc w:val="both"/>
        <w:rPr>
          <w:rFonts w:ascii="Times New Roman" w:hAnsi="Times New Roman" w:cs="Times New Roman"/>
          <w:b/>
          <w:sz w:val="24"/>
          <w:szCs w:val="24"/>
        </w:rPr>
      </w:pPr>
      <w:r w:rsidRPr="001C62E7">
        <w:rPr>
          <w:rFonts w:ascii="Times New Roman" w:hAnsi="Times New Roman" w:cs="Times New Roman"/>
          <w:b/>
          <w:sz w:val="24"/>
          <w:szCs w:val="24"/>
        </w:rPr>
        <w:t>3</w:t>
      </w:r>
      <w:r w:rsidR="00BE3FD4" w:rsidRPr="001C62E7">
        <w:rPr>
          <w:rFonts w:ascii="Times New Roman" w:hAnsi="Times New Roman" w:cs="Times New Roman"/>
          <w:b/>
          <w:sz w:val="24"/>
          <w:szCs w:val="24"/>
        </w:rPr>
        <w:t>.2 Microbiological Parameters</w:t>
      </w:r>
    </w:p>
    <w:p w:rsidR="00D35885" w:rsidRPr="001C62E7" w:rsidRDefault="00BE3FD4" w:rsidP="00810BE6">
      <w:pPr>
        <w:jc w:val="both"/>
        <w:rPr>
          <w:rFonts w:ascii="Times New Roman" w:hAnsi="Times New Roman" w:cs="Times New Roman"/>
          <w:sz w:val="24"/>
          <w:szCs w:val="24"/>
        </w:rPr>
      </w:pPr>
      <w:r w:rsidRPr="001C62E7">
        <w:rPr>
          <w:rFonts w:ascii="Times New Roman" w:hAnsi="Times New Roman" w:cs="Times New Roman"/>
          <w:sz w:val="24"/>
          <w:szCs w:val="24"/>
        </w:rPr>
        <w:t xml:space="preserve">The results of the microbiology in April, May and June for the different stations of </w:t>
      </w:r>
      <w:r w:rsidR="005B034C" w:rsidRPr="001C62E7">
        <w:rPr>
          <w:rFonts w:ascii="Times New Roman" w:hAnsi="Times New Roman" w:cs="Times New Roman"/>
          <w:sz w:val="24"/>
          <w:szCs w:val="24"/>
        </w:rPr>
        <w:t>R, S and T are shown in Tables 8, 9 and 10</w:t>
      </w:r>
      <w:r w:rsidR="00FA4E40" w:rsidRPr="001C62E7">
        <w:rPr>
          <w:rFonts w:ascii="Times New Roman" w:hAnsi="Times New Roman" w:cs="Times New Roman"/>
          <w:sz w:val="24"/>
          <w:szCs w:val="24"/>
        </w:rPr>
        <w:t xml:space="preserve"> while the spatial and temporal mean concentrations for the microbiological parameters are </w:t>
      </w:r>
      <w:r w:rsidR="005B034C" w:rsidRPr="001C62E7">
        <w:rPr>
          <w:rFonts w:ascii="Times New Roman" w:hAnsi="Times New Roman" w:cs="Times New Roman"/>
          <w:sz w:val="24"/>
          <w:szCs w:val="24"/>
        </w:rPr>
        <w:t>in Tables 11 and 12</w:t>
      </w:r>
      <w:r w:rsidR="00607DAF" w:rsidRPr="001C62E7">
        <w:rPr>
          <w:rFonts w:ascii="Times New Roman" w:hAnsi="Times New Roman" w:cs="Times New Roman"/>
          <w:sz w:val="24"/>
          <w:szCs w:val="24"/>
        </w:rPr>
        <w:t xml:space="preserve"> respectively</w:t>
      </w:r>
      <w:r w:rsidR="00F05749" w:rsidRPr="001C62E7">
        <w:rPr>
          <w:rFonts w:ascii="Times New Roman" w:hAnsi="Times New Roman" w:cs="Times New Roman"/>
          <w:sz w:val="24"/>
          <w:szCs w:val="24"/>
        </w:rPr>
        <w:t>. The concentrations of THB (</w:t>
      </w:r>
      <w:proofErr w:type="spellStart"/>
      <w:r w:rsidR="00F05749" w:rsidRPr="001C62E7">
        <w:rPr>
          <w:rFonts w:ascii="Times New Roman" w:hAnsi="Times New Roman" w:cs="Times New Roman"/>
          <w:sz w:val="24"/>
          <w:szCs w:val="24"/>
        </w:rPr>
        <w:t>C</w:t>
      </w:r>
      <w:r w:rsidRPr="001C62E7">
        <w:rPr>
          <w:rFonts w:ascii="Times New Roman" w:hAnsi="Times New Roman" w:cs="Times New Roman"/>
          <w:sz w:val="24"/>
          <w:szCs w:val="24"/>
        </w:rPr>
        <w:t>fu</w:t>
      </w:r>
      <w:proofErr w:type="spellEnd"/>
      <w:r w:rsidRPr="001C62E7">
        <w:rPr>
          <w:rFonts w:ascii="Times New Roman" w:hAnsi="Times New Roman" w:cs="Times New Roman"/>
          <w:sz w:val="24"/>
          <w:szCs w:val="24"/>
        </w:rPr>
        <w:t>/ml) for the study stations of R, S, T in the months of April, May and June were 6.5x10</w:t>
      </w:r>
      <w:r w:rsidRPr="001C62E7">
        <w:rPr>
          <w:rFonts w:ascii="Times New Roman" w:hAnsi="Times New Roman" w:cs="Times New Roman"/>
          <w:sz w:val="24"/>
          <w:szCs w:val="24"/>
          <w:vertAlign w:val="superscript"/>
        </w:rPr>
        <w:t>5</w:t>
      </w:r>
      <w:r w:rsidRPr="001C62E7">
        <w:rPr>
          <w:rFonts w:ascii="Times New Roman" w:hAnsi="Times New Roman" w:cs="Times New Roman"/>
          <w:sz w:val="24"/>
          <w:szCs w:val="24"/>
        </w:rPr>
        <w:t>± 28284, 6.2x 10</w:t>
      </w:r>
      <w:r w:rsidRPr="001C62E7">
        <w:rPr>
          <w:rFonts w:ascii="Times New Roman" w:hAnsi="Times New Roman" w:cs="Times New Roman"/>
          <w:sz w:val="24"/>
          <w:szCs w:val="24"/>
          <w:vertAlign w:val="superscript"/>
        </w:rPr>
        <w:t>5</w:t>
      </w:r>
      <w:r w:rsidRPr="001C62E7">
        <w:rPr>
          <w:rFonts w:ascii="Times New Roman" w:hAnsi="Times New Roman" w:cs="Times New Roman"/>
          <w:sz w:val="24"/>
          <w:szCs w:val="24"/>
        </w:rPr>
        <w:t xml:space="preserve"> ± 7071, 5.5 x 10</w:t>
      </w:r>
      <w:r w:rsidRPr="001C62E7">
        <w:rPr>
          <w:rFonts w:ascii="Times New Roman" w:hAnsi="Times New Roman" w:cs="Times New Roman"/>
          <w:sz w:val="24"/>
          <w:szCs w:val="24"/>
          <w:vertAlign w:val="superscript"/>
        </w:rPr>
        <w:t>5</w:t>
      </w:r>
      <w:r w:rsidRPr="001C62E7">
        <w:rPr>
          <w:rFonts w:ascii="Times New Roman" w:hAnsi="Times New Roman" w:cs="Times New Roman"/>
          <w:sz w:val="24"/>
          <w:szCs w:val="24"/>
        </w:rPr>
        <w:t xml:space="preserve"> ± 42426 and control of 1.8x10</w:t>
      </w:r>
      <w:r w:rsidRPr="001C62E7">
        <w:rPr>
          <w:rFonts w:ascii="Times New Roman" w:hAnsi="Times New Roman" w:cs="Times New Roman"/>
          <w:sz w:val="24"/>
          <w:szCs w:val="24"/>
          <w:vertAlign w:val="superscript"/>
        </w:rPr>
        <w:t>2</w:t>
      </w:r>
      <w:r w:rsidRPr="001C62E7">
        <w:rPr>
          <w:rFonts w:ascii="Times New Roman" w:hAnsi="Times New Roman" w:cs="Times New Roman"/>
          <w:sz w:val="24"/>
          <w:szCs w:val="24"/>
        </w:rPr>
        <w:t xml:space="preserve">; </w:t>
      </w:r>
      <w:r w:rsidR="00CC7EAF" w:rsidRPr="001C62E7">
        <w:rPr>
          <w:rFonts w:ascii="Times New Roman" w:hAnsi="Times New Roman" w:cs="Times New Roman"/>
          <w:sz w:val="24"/>
          <w:szCs w:val="24"/>
        </w:rPr>
        <w:t>5.4x105± 0.00, 6.0x 10</w:t>
      </w:r>
      <w:r w:rsidR="00CC7EAF" w:rsidRPr="001C62E7">
        <w:rPr>
          <w:rFonts w:ascii="Times New Roman" w:hAnsi="Times New Roman" w:cs="Times New Roman"/>
          <w:sz w:val="24"/>
          <w:szCs w:val="24"/>
          <w:vertAlign w:val="superscript"/>
        </w:rPr>
        <w:t>5</w:t>
      </w:r>
      <w:r w:rsidR="00CC7EAF" w:rsidRPr="001C62E7">
        <w:rPr>
          <w:rFonts w:ascii="Times New Roman" w:hAnsi="Times New Roman" w:cs="Times New Roman"/>
          <w:sz w:val="24"/>
          <w:szCs w:val="24"/>
        </w:rPr>
        <w:t>±42426, 4.8 x 10</w:t>
      </w:r>
      <w:r w:rsidR="00CC7EAF" w:rsidRPr="001C62E7">
        <w:rPr>
          <w:rFonts w:ascii="Times New Roman" w:hAnsi="Times New Roman" w:cs="Times New Roman"/>
          <w:sz w:val="24"/>
          <w:szCs w:val="24"/>
          <w:vertAlign w:val="superscript"/>
        </w:rPr>
        <w:t>5</w:t>
      </w:r>
      <w:r w:rsidR="00CC7EAF" w:rsidRPr="001C62E7">
        <w:rPr>
          <w:rFonts w:ascii="Times New Roman" w:hAnsi="Times New Roman" w:cs="Times New Roman"/>
          <w:sz w:val="24"/>
          <w:szCs w:val="24"/>
        </w:rPr>
        <w:t xml:space="preserve"> ± 42426 with control of 1.5x10</w:t>
      </w:r>
      <w:r w:rsidR="00CC7EAF" w:rsidRPr="001C62E7">
        <w:rPr>
          <w:rFonts w:ascii="Times New Roman" w:hAnsi="Times New Roman" w:cs="Times New Roman"/>
          <w:sz w:val="24"/>
          <w:szCs w:val="24"/>
          <w:vertAlign w:val="superscript"/>
        </w:rPr>
        <w:t>2</w:t>
      </w:r>
      <w:r w:rsidR="00810BE6" w:rsidRPr="001C62E7">
        <w:rPr>
          <w:rFonts w:ascii="Times New Roman" w:hAnsi="Times New Roman" w:cs="Times New Roman"/>
          <w:sz w:val="24"/>
          <w:szCs w:val="24"/>
        </w:rPr>
        <w:t>;</w:t>
      </w:r>
      <w:r w:rsidR="00CC7EAF" w:rsidRPr="001C62E7">
        <w:rPr>
          <w:rFonts w:ascii="Times New Roman" w:hAnsi="Times New Roman" w:cs="Times New Roman"/>
          <w:sz w:val="24"/>
          <w:szCs w:val="24"/>
        </w:rPr>
        <w:t xml:space="preserve"> and 5.0x10</w:t>
      </w:r>
      <w:r w:rsidR="00CC7EAF" w:rsidRPr="001C62E7">
        <w:rPr>
          <w:rFonts w:ascii="Times New Roman" w:hAnsi="Times New Roman" w:cs="Times New Roman"/>
          <w:sz w:val="24"/>
          <w:szCs w:val="24"/>
          <w:vertAlign w:val="superscript"/>
        </w:rPr>
        <w:t>5</w:t>
      </w:r>
      <w:r w:rsidR="00CC7EAF" w:rsidRPr="001C62E7">
        <w:rPr>
          <w:rFonts w:ascii="Times New Roman" w:hAnsi="Times New Roman" w:cs="Times New Roman"/>
          <w:sz w:val="24"/>
          <w:szCs w:val="24"/>
        </w:rPr>
        <w:t>± 0.00, 5.5 x10</w:t>
      </w:r>
      <w:r w:rsidR="00CC7EAF" w:rsidRPr="001C62E7">
        <w:rPr>
          <w:rFonts w:ascii="Times New Roman" w:hAnsi="Times New Roman" w:cs="Times New Roman"/>
          <w:sz w:val="24"/>
          <w:szCs w:val="24"/>
          <w:vertAlign w:val="superscript"/>
        </w:rPr>
        <w:t>5</w:t>
      </w:r>
      <w:r w:rsidR="00CC7EAF" w:rsidRPr="001C62E7">
        <w:rPr>
          <w:rFonts w:ascii="Times New Roman" w:hAnsi="Times New Roman" w:cs="Times New Roman"/>
          <w:sz w:val="24"/>
          <w:szCs w:val="24"/>
        </w:rPr>
        <w:t>±35355, 4.5 x 10</w:t>
      </w:r>
      <w:r w:rsidR="00CC7EAF" w:rsidRPr="001C62E7">
        <w:rPr>
          <w:rFonts w:ascii="Times New Roman" w:hAnsi="Times New Roman" w:cs="Times New Roman"/>
          <w:sz w:val="24"/>
          <w:szCs w:val="24"/>
          <w:vertAlign w:val="superscript"/>
        </w:rPr>
        <w:t>5</w:t>
      </w:r>
      <w:r w:rsidR="00CC7EAF" w:rsidRPr="001C62E7">
        <w:rPr>
          <w:rFonts w:ascii="Times New Roman" w:hAnsi="Times New Roman" w:cs="Times New Roman"/>
          <w:sz w:val="24"/>
          <w:szCs w:val="24"/>
        </w:rPr>
        <w:t xml:space="preserve"> ± 35355 and control of 1.0x10</w:t>
      </w:r>
      <w:r w:rsidR="00CC7EAF" w:rsidRPr="001C62E7">
        <w:rPr>
          <w:rFonts w:ascii="Times New Roman" w:hAnsi="Times New Roman" w:cs="Times New Roman"/>
          <w:sz w:val="24"/>
          <w:szCs w:val="24"/>
          <w:vertAlign w:val="superscript"/>
        </w:rPr>
        <w:t>2</w:t>
      </w:r>
      <w:r w:rsidR="00CC7EAF" w:rsidRPr="001C62E7">
        <w:rPr>
          <w:rFonts w:ascii="Times New Roman" w:hAnsi="Times New Roman" w:cs="Times New Roman"/>
          <w:sz w:val="24"/>
          <w:szCs w:val="24"/>
        </w:rPr>
        <w:t xml:space="preserve"> respectively. Similarly, TCB (MPN/100ml) recorded concentrations in the months of April, May, June for the study stations of R, S, T as 4000 ±412, 4250 ± 235, 5500  ± 648 </w:t>
      </w:r>
      <w:r w:rsidR="00FA4E40" w:rsidRPr="001C62E7">
        <w:rPr>
          <w:rFonts w:ascii="Times New Roman" w:hAnsi="Times New Roman" w:cs="Times New Roman"/>
          <w:sz w:val="24"/>
          <w:szCs w:val="24"/>
        </w:rPr>
        <w:t xml:space="preserve">and control of </w:t>
      </w:r>
      <w:r w:rsidR="00CC7EAF" w:rsidRPr="001C62E7">
        <w:rPr>
          <w:rFonts w:ascii="Times New Roman" w:hAnsi="Times New Roman" w:cs="Times New Roman"/>
          <w:sz w:val="24"/>
          <w:szCs w:val="24"/>
        </w:rPr>
        <w:t>3050; 4015 ±158,  4150± 62,  4550± 220 with control of 2500</w:t>
      </w:r>
      <w:r w:rsidR="00810BE6" w:rsidRPr="001C62E7">
        <w:rPr>
          <w:rFonts w:ascii="Times New Roman" w:hAnsi="Times New Roman" w:cs="Times New Roman"/>
          <w:sz w:val="24"/>
          <w:szCs w:val="24"/>
        </w:rPr>
        <w:t>;</w:t>
      </w:r>
      <w:r w:rsidR="00CC7EAF" w:rsidRPr="001C62E7">
        <w:rPr>
          <w:rFonts w:ascii="Times New Roman" w:hAnsi="Times New Roman" w:cs="Times New Roman"/>
          <w:sz w:val="24"/>
          <w:szCs w:val="24"/>
        </w:rPr>
        <w:t xml:space="preserve"> and 4000 ±12, 4000± 12</w:t>
      </w:r>
      <w:r w:rsidR="00FA4E40" w:rsidRPr="001C62E7">
        <w:rPr>
          <w:rFonts w:ascii="Times New Roman" w:hAnsi="Times New Roman" w:cs="Times New Roman"/>
          <w:sz w:val="24"/>
          <w:szCs w:val="24"/>
        </w:rPr>
        <w:t xml:space="preserve">, </w:t>
      </w:r>
      <w:r w:rsidR="00CC7EAF" w:rsidRPr="001C62E7">
        <w:rPr>
          <w:rFonts w:ascii="Times New Roman" w:hAnsi="Times New Roman" w:cs="Times New Roman"/>
          <w:sz w:val="24"/>
          <w:szCs w:val="24"/>
        </w:rPr>
        <w:t>4050± 23  and control of 2100</w:t>
      </w:r>
      <w:r w:rsidR="00810BE6" w:rsidRPr="001C62E7">
        <w:rPr>
          <w:rFonts w:ascii="Times New Roman" w:hAnsi="Times New Roman" w:cs="Times New Roman"/>
          <w:sz w:val="24"/>
          <w:szCs w:val="24"/>
        </w:rPr>
        <w:t xml:space="preserve"> respectively</w:t>
      </w:r>
      <w:r w:rsidR="00CC7EAF" w:rsidRPr="001C62E7">
        <w:rPr>
          <w:rFonts w:ascii="Times New Roman" w:hAnsi="Times New Roman" w:cs="Times New Roman"/>
          <w:sz w:val="24"/>
          <w:szCs w:val="24"/>
        </w:rPr>
        <w:t>. Finally, the concentrations for measured FCB (MPN/100ml)</w:t>
      </w:r>
      <w:r w:rsidR="00DD0247" w:rsidRPr="001C62E7">
        <w:rPr>
          <w:rFonts w:ascii="Times New Roman" w:hAnsi="Times New Roman" w:cs="Times New Roman"/>
          <w:sz w:val="24"/>
          <w:szCs w:val="24"/>
        </w:rPr>
        <w:t xml:space="preserve"> in April, May, June at the study stations of R, S and T were 4050 ± 153, 3800±23</w:t>
      </w:r>
      <w:r w:rsidR="00FA4E40" w:rsidRPr="001C62E7">
        <w:rPr>
          <w:rFonts w:ascii="Times New Roman" w:hAnsi="Times New Roman" w:cs="Times New Roman"/>
          <w:sz w:val="24"/>
          <w:szCs w:val="24"/>
        </w:rPr>
        <w:t>, 3650 ± 129</w:t>
      </w:r>
      <w:r w:rsidR="00DD0247" w:rsidRPr="001C62E7">
        <w:rPr>
          <w:rFonts w:ascii="Times New Roman" w:hAnsi="Times New Roman" w:cs="Times New Roman"/>
          <w:sz w:val="24"/>
          <w:szCs w:val="24"/>
        </w:rPr>
        <w:t xml:space="preserve"> and control of 1050; 3450± 69, 3650±780, 3540 ± 4.95 and control </w:t>
      </w:r>
      <w:r w:rsidR="00810BE6" w:rsidRPr="001C62E7">
        <w:rPr>
          <w:rFonts w:ascii="Times New Roman" w:hAnsi="Times New Roman" w:cs="Times New Roman"/>
          <w:sz w:val="24"/>
          <w:szCs w:val="24"/>
        </w:rPr>
        <w:t xml:space="preserve">of </w:t>
      </w:r>
      <w:r w:rsidR="00DD0247" w:rsidRPr="001C62E7">
        <w:rPr>
          <w:rFonts w:ascii="Times New Roman" w:hAnsi="Times New Roman" w:cs="Times New Roman"/>
          <w:sz w:val="24"/>
          <w:szCs w:val="24"/>
        </w:rPr>
        <w:t>980</w:t>
      </w:r>
      <w:r w:rsidR="00810BE6" w:rsidRPr="001C62E7">
        <w:rPr>
          <w:rFonts w:ascii="Times New Roman" w:hAnsi="Times New Roman" w:cs="Times New Roman"/>
          <w:sz w:val="24"/>
          <w:szCs w:val="24"/>
        </w:rPr>
        <w:t>;</w:t>
      </w:r>
      <w:r w:rsidR="00DD0247" w:rsidRPr="001C62E7">
        <w:rPr>
          <w:rFonts w:ascii="Times New Roman" w:hAnsi="Times New Roman" w:cs="Times New Roman"/>
          <w:sz w:val="24"/>
          <w:szCs w:val="24"/>
        </w:rPr>
        <w:t xml:space="preserve"> and 3450± 52</w:t>
      </w:r>
      <w:r w:rsidR="00FA4E40" w:rsidRPr="001C62E7">
        <w:rPr>
          <w:rFonts w:ascii="Times New Roman" w:hAnsi="Times New Roman" w:cs="Times New Roman"/>
          <w:sz w:val="24"/>
          <w:szCs w:val="24"/>
        </w:rPr>
        <w:t xml:space="preserve">, </w:t>
      </w:r>
      <w:r w:rsidR="00DD0247" w:rsidRPr="001C62E7">
        <w:rPr>
          <w:rFonts w:ascii="Times New Roman" w:hAnsi="Times New Roman" w:cs="Times New Roman"/>
          <w:sz w:val="24"/>
          <w:szCs w:val="24"/>
        </w:rPr>
        <w:t>3560±26, 3560 ± 26  and control of  950 respectively.</w:t>
      </w:r>
      <w:r w:rsidR="00D30238" w:rsidRPr="001C62E7">
        <w:rPr>
          <w:rFonts w:ascii="Times New Roman" w:hAnsi="Times New Roman" w:cs="Times New Roman"/>
          <w:sz w:val="24"/>
          <w:szCs w:val="24"/>
        </w:rPr>
        <w:t xml:space="preserve"> The ranges for the microbiological </w:t>
      </w:r>
      <w:r w:rsidR="005B034C" w:rsidRPr="001C62E7">
        <w:rPr>
          <w:rFonts w:ascii="Times New Roman" w:hAnsi="Times New Roman" w:cs="Times New Roman"/>
          <w:sz w:val="24"/>
          <w:szCs w:val="24"/>
        </w:rPr>
        <w:t>parameters are shown in Table 14</w:t>
      </w:r>
      <w:r w:rsidR="00D30238" w:rsidRPr="001C62E7">
        <w:rPr>
          <w:rFonts w:ascii="Times New Roman" w:hAnsi="Times New Roman" w:cs="Times New Roman"/>
          <w:sz w:val="24"/>
          <w:szCs w:val="24"/>
        </w:rPr>
        <w:t>.</w:t>
      </w:r>
      <w:r w:rsidR="00153249" w:rsidRPr="001C62E7">
        <w:rPr>
          <w:rFonts w:ascii="Times New Roman" w:hAnsi="Times New Roman" w:cs="Times New Roman"/>
          <w:sz w:val="24"/>
          <w:szCs w:val="24"/>
        </w:rPr>
        <w:t xml:space="preserve"> The overall range for the THB was (4.5-6.5)</w:t>
      </w:r>
      <w:r w:rsidR="004B5125" w:rsidRPr="001C62E7">
        <w:rPr>
          <w:rFonts w:ascii="Times New Roman" w:hAnsi="Times New Roman" w:cs="Times New Roman"/>
          <w:sz w:val="24"/>
          <w:szCs w:val="24"/>
        </w:rPr>
        <w:t xml:space="preserve"> </w:t>
      </w:r>
      <w:r w:rsidR="00153249" w:rsidRPr="001C62E7">
        <w:rPr>
          <w:rFonts w:ascii="Times New Roman" w:hAnsi="Times New Roman" w:cs="Times New Roman"/>
          <w:sz w:val="24"/>
          <w:szCs w:val="24"/>
        </w:rPr>
        <w:t>x10</w:t>
      </w:r>
      <w:r w:rsidR="00153249" w:rsidRPr="001C62E7">
        <w:rPr>
          <w:rFonts w:ascii="Times New Roman" w:hAnsi="Times New Roman" w:cs="Times New Roman"/>
          <w:sz w:val="24"/>
          <w:szCs w:val="24"/>
          <w:vertAlign w:val="superscript"/>
        </w:rPr>
        <w:t>5</w:t>
      </w:r>
      <w:r w:rsidR="00153249" w:rsidRPr="001C62E7">
        <w:rPr>
          <w:rFonts w:ascii="Times New Roman" w:hAnsi="Times New Roman" w:cs="Times New Roman"/>
          <w:sz w:val="24"/>
          <w:szCs w:val="24"/>
        </w:rPr>
        <w:t xml:space="preserve"> </w:t>
      </w:r>
      <w:proofErr w:type="spellStart"/>
      <w:r w:rsidR="00153249" w:rsidRPr="001C62E7">
        <w:rPr>
          <w:rFonts w:ascii="Times New Roman" w:hAnsi="Times New Roman" w:cs="Times New Roman"/>
          <w:sz w:val="24"/>
          <w:szCs w:val="24"/>
        </w:rPr>
        <w:t>cfu</w:t>
      </w:r>
      <w:proofErr w:type="spellEnd"/>
      <w:r w:rsidR="00153249" w:rsidRPr="001C62E7">
        <w:rPr>
          <w:rFonts w:ascii="Times New Roman" w:hAnsi="Times New Roman" w:cs="Times New Roman"/>
          <w:sz w:val="24"/>
          <w:szCs w:val="24"/>
        </w:rPr>
        <w:t xml:space="preserve">/ml; TCB was 4000-5500 MPN/100ml and FCB was 3450-4050 MPN/100ml. </w:t>
      </w:r>
      <w:r w:rsidR="004B5125" w:rsidRPr="001C62E7">
        <w:rPr>
          <w:rFonts w:ascii="Times New Roman" w:hAnsi="Times New Roman" w:cs="Times New Roman"/>
          <w:sz w:val="24"/>
          <w:szCs w:val="24"/>
        </w:rPr>
        <w:t xml:space="preserve">The concentration of THB, TCB and FCB is well above permissible limits but most importantly, their mere presence is an indication of pollution and contamination of the water body. </w:t>
      </w:r>
      <w:r w:rsidR="006D1B9F" w:rsidRPr="001C62E7">
        <w:rPr>
          <w:rFonts w:ascii="Times New Roman" w:hAnsi="Times New Roman" w:cs="Times New Roman"/>
          <w:sz w:val="24"/>
          <w:szCs w:val="24"/>
        </w:rPr>
        <w:t>This agrees with r</w:t>
      </w:r>
      <w:r w:rsidR="002C3561" w:rsidRPr="001C62E7">
        <w:rPr>
          <w:rFonts w:ascii="Times New Roman" w:hAnsi="Times New Roman" w:cs="Times New Roman"/>
          <w:sz w:val="24"/>
          <w:szCs w:val="24"/>
        </w:rPr>
        <w:t xml:space="preserve">esults of bacteriological assessments </w:t>
      </w:r>
      <w:r w:rsidR="006D1B9F" w:rsidRPr="001C62E7">
        <w:rPr>
          <w:rFonts w:ascii="Times New Roman" w:hAnsi="Times New Roman" w:cs="Times New Roman"/>
          <w:sz w:val="24"/>
          <w:szCs w:val="24"/>
        </w:rPr>
        <w:t xml:space="preserve">by </w:t>
      </w:r>
      <w:proofErr w:type="spellStart"/>
      <w:r w:rsidR="006D1B9F" w:rsidRPr="001C62E7">
        <w:rPr>
          <w:rFonts w:ascii="Times New Roman" w:hAnsi="Times New Roman" w:cs="Times New Roman"/>
          <w:sz w:val="24"/>
          <w:szCs w:val="24"/>
        </w:rPr>
        <w:t>Ugbaja</w:t>
      </w:r>
      <w:proofErr w:type="spellEnd"/>
      <w:r w:rsidR="006D1B9F" w:rsidRPr="001C62E7">
        <w:rPr>
          <w:rFonts w:ascii="Times New Roman" w:hAnsi="Times New Roman" w:cs="Times New Roman"/>
          <w:sz w:val="24"/>
          <w:szCs w:val="24"/>
        </w:rPr>
        <w:t xml:space="preserve"> and Ephraim (2019) which was apparently high though lower than those of this study which he attributed</w:t>
      </w:r>
      <w:r w:rsidR="00153249" w:rsidRPr="001C62E7">
        <w:rPr>
          <w:rFonts w:ascii="Times New Roman" w:hAnsi="Times New Roman" w:cs="Times New Roman"/>
          <w:sz w:val="24"/>
          <w:szCs w:val="24"/>
        </w:rPr>
        <w:t xml:space="preserve"> to indiscrimin</w:t>
      </w:r>
      <w:r w:rsidR="002C3561" w:rsidRPr="001C62E7">
        <w:rPr>
          <w:rFonts w:ascii="Times New Roman" w:hAnsi="Times New Roman" w:cs="Times New Roman"/>
          <w:sz w:val="24"/>
          <w:szCs w:val="24"/>
        </w:rPr>
        <w:t>ate, uncontrolled discharge of untreated domestic sewage into the river. The presence of coliform bacteria in any water body renders the surface waters unfit for human consumption (WHO, 1999)</w:t>
      </w:r>
      <w:r w:rsidR="00DE6683" w:rsidRPr="001C62E7">
        <w:rPr>
          <w:rFonts w:ascii="Times New Roman" w:hAnsi="Times New Roman" w:cs="Times New Roman"/>
          <w:sz w:val="24"/>
          <w:szCs w:val="24"/>
        </w:rPr>
        <w:t>.</w:t>
      </w:r>
      <w:r w:rsidR="006D1B9F" w:rsidRPr="001C62E7">
        <w:rPr>
          <w:rFonts w:ascii="Times New Roman" w:hAnsi="Times New Roman" w:cs="Times New Roman"/>
          <w:sz w:val="24"/>
          <w:szCs w:val="24"/>
        </w:rPr>
        <w:t xml:space="preserve"> T</w:t>
      </w:r>
      <w:r w:rsidR="002C3561" w:rsidRPr="001C62E7">
        <w:rPr>
          <w:rFonts w:ascii="Times New Roman" w:hAnsi="Times New Roman" w:cs="Times New Roman"/>
          <w:sz w:val="24"/>
          <w:szCs w:val="24"/>
        </w:rPr>
        <w:t xml:space="preserve">he respective </w:t>
      </w:r>
      <w:r w:rsidR="006D1B9F" w:rsidRPr="001C62E7">
        <w:rPr>
          <w:rFonts w:ascii="Times New Roman" w:hAnsi="Times New Roman" w:cs="Times New Roman"/>
          <w:sz w:val="24"/>
          <w:szCs w:val="24"/>
        </w:rPr>
        <w:t xml:space="preserve">high </w:t>
      </w:r>
      <w:r w:rsidR="002C3561" w:rsidRPr="001C62E7">
        <w:rPr>
          <w:rFonts w:ascii="Times New Roman" w:hAnsi="Times New Roman" w:cs="Times New Roman"/>
          <w:sz w:val="24"/>
          <w:szCs w:val="24"/>
        </w:rPr>
        <w:t>val</w:t>
      </w:r>
      <w:r w:rsidR="006D1B9F" w:rsidRPr="001C62E7">
        <w:rPr>
          <w:rFonts w:ascii="Times New Roman" w:hAnsi="Times New Roman" w:cs="Times New Roman"/>
          <w:sz w:val="24"/>
          <w:szCs w:val="24"/>
        </w:rPr>
        <w:t>ues of Fecal coliform bacteria (FCB), total coliform bacteria(TCB) and total heterotrophic bacteria</w:t>
      </w:r>
      <w:r w:rsidR="002C3561" w:rsidRPr="001C62E7">
        <w:rPr>
          <w:rFonts w:ascii="Times New Roman" w:hAnsi="Times New Roman" w:cs="Times New Roman"/>
          <w:sz w:val="24"/>
          <w:szCs w:val="24"/>
        </w:rPr>
        <w:t xml:space="preserve"> (</w:t>
      </w:r>
      <w:r w:rsidR="006D1B9F" w:rsidRPr="001C62E7">
        <w:rPr>
          <w:rFonts w:ascii="Times New Roman" w:hAnsi="Times New Roman" w:cs="Times New Roman"/>
          <w:sz w:val="24"/>
          <w:szCs w:val="24"/>
        </w:rPr>
        <w:t>THB</w:t>
      </w:r>
      <w:r w:rsidR="002C3561" w:rsidRPr="001C62E7">
        <w:rPr>
          <w:rFonts w:ascii="Times New Roman" w:hAnsi="Times New Roman" w:cs="Times New Roman"/>
          <w:sz w:val="24"/>
          <w:szCs w:val="24"/>
        </w:rPr>
        <w:t xml:space="preserve">) </w:t>
      </w:r>
      <w:r w:rsidR="006D1B9F" w:rsidRPr="001C62E7">
        <w:rPr>
          <w:rFonts w:ascii="Times New Roman" w:hAnsi="Times New Roman" w:cs="Times New Roman"/>
          <w:sz w:val="24"/>
          <w:szCs w:val="24"/>
        </w:rPr>
        <w:t xml:space="preserve">by this study is an indication of human and animal </w:t>
      </w:r>
      <w:proofErr w:type="spellStart"/>
      <w:r w:rsidR="006D1B9F" w:rsidRPr="001C62E7">
        <w:rPr>
          <w:rFonts w:ascii="Times New Roman" w:hAnsi="Times New Roman" w:cs="Times New Roman"/>
          <w:sz w:val="24"/>
          <w:szCs w:val="24"/>
        </w:rPr>
        <w:t>faeces</w:t>
      </w:r>
      <w:proofErr w:type="spellEnd"/>
      <w:r w:rsidR="006D1B9F" w:rsidRPr="001C62E7">
        <w:rPr>
          <w:rFonts w:ascii="Times New Roman" w:hAnsi="Times New Roman" w:cs="Times New Roman"/>
          <w:sz w:val="24"/>
          <w:szCs w:val="24"/>
        </w:rPr>
        <w:t xml:space="preserve"> which is evident around station S and much down the slope to T as sediment .</w:t>
      </w:r>
      <w:r w:rsidR="002C3561" w:rsidRPr="001C62E7">
        <w:rPr>
          <w:rFonts w:ascii="Times New Roman" w:hAnsi="Times New Roman" w:cs="Times New Roman"/>
          <w:sz w:val="24"/>
          <w:szCs w:val="24"/>
        </w:rPr>
        <w:t xml:space="preserve"> These result, do not only exceed the prescribed respective limits by the regulatory Authority, alarmingly high bacteriological inputs into the surface waters of </w:t>
      </w:r>
      <w:r w:rsidR="006D1B9F" w:rsidRPr="001C62E7">
        <w:rPr>
          <w:rFonts w:ascii="Times New Roman" w:hAnsi="Times New Roman" w:cs="Times New Roman"/>
          <w:sz w:val="24"/>
          <w:szCs w:val="24"/>
        </w:rPr>
        <w:t xml:space="preserve">the study area which stands a threat to ground water especially from the poor or near absence of proper drainage system. This </w:t>
      </w:r>
      <w:r w:rsidR="006D1B9F" w:rsidRPr="001C62E7">
        <w:rPr>
          <w:rFonts w:ascii="Times New Roman" w:hAnsi="Times New Roman" w:cs="Times New Roman"/>
          <w:sz w:val="24"/>
          <w:szCs w:val="24"/>
        </w:rPr>
        <w:lastRenderedPageBreak/>
        <w:t xml:space="preserve">is a great threat potential </w:t>
      </w:r>
      <w:r w:rsidR="002C3561" w:rsidRPr="001C62E7">
        <w:rPr>
          <w:rFonts w:ascii="Times New Roman" w:hAnsi="Times New Roman" w:cs="Times New Roman"/>
          <w:sz w:val="24"/>
          <w:szCs w:val="24"/>
        </w:rPr>
        <w:t xml:space="preserve">threat to human population in the vicinity that </w:t>
      </w:r>
      <w:r w:rsidR="00D35885" w:rsidRPr="001C62E7">
        <w:rPr>
          <w:rFonts w:ascii="Times New Roman" w:hAnsi="Times New Roman" w:cs="Times New Roman"/>
          <w:sz w:val="24"/>
          <w:szCs w:val="24"/>
        </w:rPr>
        <w:t xml:space="preserve">depends on the ground water from the area. The human and animal waste (from the herdsmen who virtually occupy the area adjoining station S) is evident as most businesses around the study area do not have toilet systems so the drains serve as toilets especially for mechanics, food sellers and waste scavengers. </w:t>
      </w:r>
      <w:r w:rsidR="002C3561" w:rsidRPr="001C62E7">
        <w:rPr>
          <w:rFonts w:ascii="Times New Roman" w:hAnsi="Times New Roman" w:cs="Times New Roman"/>
          <w:sz w:val="24"/>
          <w:szCs w:val="24"/>
        </w:rPr>
        <w:t xml:space="preserve">Richman (1997) observed that the presence of coliforms group in water samples generally suggests that a certain selection of the water may have been contaminated with </w:t>
      </w:r>
      <w:proofErr w:type="spellStart"/>
      <w:r w:rsidR="002C3561" w:rsidRPr="001C62E7">
        <w:rPr>
          <w:rFonts w:ascii="Times New Roman" w:hAnsi="Times New Roman" w:cs="Times New Roman"/>
          <w:sz w:val="24"/>
          <w:szCs w:val="24"/>
        </w:rPr>
        <w:t>faeces</w:t>
      </w:r>
      <w:proofErr w:type="spellEnd"/>
      <w:r w:rsidR="002C3561" w:rsidRPr="001C62E7">
        <w:rPr>
          <w:rFonts w:ascii="Times New Roman" w:hAnsi="Times New Roman" w:cs="Times New Roman"/>
          <w:sz w:val="24"/>
          <w:szCs w:val="24"/>
        </w:rPr>
        <w:t xml:space="preserve"> of either human or animal origin. </w:t>
      </w:r>
      <w:proofErr w:type="spellStart"/>
      <w:r w:rsidR="00D35885" w:rsidRPr="001C62E7">
        <w:rPr>
          <w:rFonts w:ascii="Times New Roman" w:hAnsi="Times New Roman" w:cs="Times New Roman"/>
          <w:sz w:val="24"/>
          <w:szCs w:val="24"/>
        </w:rPr>
        <w:t>Simpi</w:t>
      </w:r>
      <w:proofErr w:type="spellEnd"/>
      <w:r w:rsidR="00D35885" w:rsidRPr="001C62E7">
        <w:rPr>
          <w:rFonts w:ascii="Times New Roman" w:hAnsi="Times New Roman" w:cs="Times New Roman"/>
          <w:sz w:val="24"/>
          <w:szCs w:val="24"/>
        </w:rPr>
        <w:t xml:space="preserve"> </w:t>
      </w:r>
      <w:r w:rsidR="00D35885" w:rsidRPr="001C62E7">
        <w:rPr>
          <w:rFonts w:ascii="Times New Roman" w:hAnsi="Times New Roman" w:cs="Times New Roman"/>
          <w:i/>
          <w:sz w:val="24"/>
          <w:szCs w:val="24"/>
        </w:rPr>
        <w:t>et al.</w:t>
      </w:r>
      <w:r w:rsidR="00810BE6" w:rsidRPr="001C62E7">
        <w:rPr>
          <w:rFonts w:ascii="Times New Roman" w:hAnsi="Times New Roman" w:cs="Times New Roman"/>
          <w:sz w:val="24"/>
          <w:szCs w:val="24"/>
        </w:rPr>
        <w:t xml:space="preserve"> (2011)</w:t>
      </w:r>
      <w:r w:rsidR="004E36A1" w:rsidRPr="001C62E7">
        <w:rPr>
          <w:rFonts w:ascii="Times New Roman" w:hAnsi="Times New Roman" w:cs="Times New Roman"/>
          <w:sz w:val="24"/>
          <w:szCs w:val="24"/>
        </w:rPr>
        <w:t xml:space="preserve"> </w:t>
      </w:r>
      <w:r w:rsidR="00D35885" w:rsidRPr="001C62E7">
        <w:rPr>
          <w:rFonts w:ascii="Times New Roman" w:hAnsi="Times New Roman" w:cs="Times New Roman"/>
          <w:sz w:val="24"/>
          <w:szCs w:val="24"/>
        </w:rPr>
        <w:t xml:space="preserve">emphasized the need for proper understanding of the hydro-biological relationship caused by metabolic interactions in the ecosystem. </w:t>
      </w:r>
      <w:r w:rsidR="00D52921" w:rsidRPr="001C62E7">
        <w:rPr>
          <w:rFonts w:ascii="Times New Roman" w:hAnsi="Times New Roman" w:cs="Times New Roman"/>
          <w:sz w:val="24"/>
          <w:szCs w:val="24"/>
        </w:rPr>
        <w:t>All samples were also positive for total coliform (</w:t>
      </w:r>
      <w:proofErr w:type="spellStart"/>
      <w:r w:rsidR="00D52921" w:rsidRPr="001C62E7">
        <w:rPr>
          <w:rFonts w:ascii="Times New Roman" w:hAnsi="Times New Roman" w:cs="Times New Roman"/>
          <w:sz w:val="24"/>
          <w:szCs w:val="24"/>
        </w:rPr>
        <w:t>Duressa</w:t>
      </w:r>
      <w:proofErr w:type="spellEnd"/>
      <w:r w:rsidR="00D52921" w:rsidRPr="001C62E7">
        <w:rPr>
          <w:rFonts w:ascii="Times New Roman" w:hAnsi="Times New Roman" w:cs="Times New Roman"/>
          <w:sz w:val="24"/>
          <w:szCs w:val="24"/>
        </w:rPr>
        <w:t xml:space="preserve"> </w:t>
      </w:r>
      <w:r w:rsidR="00D52921" w:rsidRPr="001C62E7">
        <w:rPr>
          <w:rFonts w:ascii="Times New Roman" w:hAnsi="Times New Roman" w:cs="Times New Roman"/>
          <w:i/>
          <w:sz w:val="24"/>
          <w:szCs w:val="24"/>
        </w:rPr>
        <w:t>et al.</w:t>
      </w:r>
      <w:r w:rsidR="00D52921" w:rsidRPr="001C62E7">
        <w:rPr>
          <w:rFonts w:ascii="Times New Roman" w:hAnsi="Times New Roman" w:cs="Times New Roman"/>
          <w:sz w:val="24"/>
          <w:szCs w:val="24"/>
        </w:rPr>
        <w:t>, 2019).</w:t>
      </w:r>
    </w:p>
    <w:p w:rsidR="00C32553" w:rsidRPr="001C62E7" w:rsidRDefault="00C32553" w:rsidP="00810BE6">
      <w:pPr>
        <w:jc w:val="both"/>
        <w:rPr>
          <w:rFonts w:ascii="Times New Roman" w:hAnsi="Times New Roman" w:cs="Times New Roman"/>
          <w:b/>
          <w:sz w:val="24"/>
          <w:szCs w:val="24"/>
        </w:rPr>
      </w:pPr>
    </w:p>
    <w:p w:rsidR="008F18A6" w:rsidRPr="001C62E7" w:rsidRDefault="00C32553" w:rsidP="008F18A6">
      <w:pPr>
        <w:jc w:val="both"/>
        <w:rPr>
          <w:rFonts w:ascii="Times New Roman" w:hAnsi="Times New Roman" w:cs="Times New Roman"/>
          <w:b/>
          <w:sz w:val="24"/>
          <w:szCs w:val="24"/>
        </w:rPr>
      </w:pPr>
      <w:r w:rsidRPr="001C62E7">
        <w:rPr>
          <w:rFonts w:ascii="Times New Roman" w:hAnsi="Times New Roman" w:cs="Times New Roman"/>
          <w:b/>
          <w:sz w:val="24"/>
          <w:szCs w:val="24"/>
        </w:rPr>
        <w:t>Table 8</w:t>
      </w:r>
      <w:r w:rsidR="008F18A6" w:rsidRPr="001C62E7">
        <w:rPr>
          <w:rFonts w:ascii="Times New Roman" w:hAnsi="Times New Roman" w:cs="Times New Roman"/>
          <w:b/>
          <w:sz w:val="24"/>
          <w:szCs w:val="24"/>
        </w:rPr>
        <w:t>: Microbiological Content of the Drain</w:t>
      </w:r>
      <w:r w:rsidR="00813BCC" w:rsidRPr="001C62E7">
        <w:rPr>
          <w:rFonts w:ascii="Times New Roman" w:hAnsi="Times New Roman" w:cs="Times New Roman"/>
          <w:b/>
          <w:sz w:val="24"/>
          <w:szCs w:val="24"/>
        </w:rPr>
        <w:t xml:space="preserve"> Wastewater (April</w:t>
      </w:r>
      <w:r w:rsidR="008F18A6" w:rsidRPr="001C62E7">
        <w:rPr>
          <w:rFonts w:ascii="Times New Roman" w:hAnsi="Times New Roman" w:cs="Times New Roman"/>
          <w:b/>
          <w:sz w:val="24"/>
          <w:szCs w:val="24"/>
        </w:rPr>
        <w:t>, 2020)</w:t>
      </w:r>
    </w:p>
    <w:tbl>
      <w:tblPr>
        <w:tblStyle w:val="TableGrid"/>
        <w:tblW w:w="0" w:type="auto"/>
        <w:tblInd w:w="-25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0"/>
        <w:gridCol w:w="810"/>
        <w:gridCol w:w="1080"/>
        <w:gridCol w:w="720"/>
        <w:gridCol w:w="1260"/>
        <w:gridCol w:w="630"/>
        <w:gridCol w:w="918"/>
        <w:gridCol w:w="1062"/>
        <w:gridCol w:w="1548"/>
      </w:tblGrid>
      <w:tr w:rsidR="008F18A6" w:rsidRPr="001C62E7" w:rsidTr="00867793">
        <w:tc>
          <w:tcPr>
            <w:tcW w:w="2610" w:type="dxa"/>
            <w:gridSpan w:val="2"/>
            <w:vMerge w:val="restart"/>
            <w:tcBorders>
              <w:top w:val="single" w:sz="4" w:space="0" w:color="auto"/>
              <w:bottom w:val="single" w:sz="4" w:space="0" w:color="auto"/>
            </w:tcBorders>
          </w:tcPr>
          <w:p w:rsidR="008F18A6" w:rsidRPr="001C62E7" w:rsidRDefault="008F18A6"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Parameters (units)                     </w:t>
            </w:r>
          </w:p>
        </w:tc>
        <w:tc>
          <w:tcPr>
            <w:tcW w:w="7218" w:type="dxa"/>
            <w:gridSpan w:val="7"/>
            <w:tcBorders>
              <w:top w:val="single" w:sz="4" w:space="0" w:color="auto"/>
              <w:bottom w:val="single" w:sz="4" w:space="0" w:color="auto"/>
            </w:tcBorders>
          </w:tcPr>
          <w:p w:rsidR="008F18A6" w:rsidRPr="001C62E7" w:rsidRDefault="008F18A6" w:rsidP="00867793">
            <w:pPr>
              <w:jc w:val="center"/>
              <w:rPr>
                <w:rFonts w:ascii="Times New Roman" w:hAnsi="Times New Roman" w:cs="Times New Roman"/>
                <w:sz w:val="24"/>
                <w:szCs w:val="24"/>
              </w:rPr>
            </w:pPr>
            <w:r w:rsidRPr="001C62E7">
              <w:rPr>
                <w:rFonts w:ascii="Times New Roman" w:hAnsi="Times New Roman" w:cs="Times New Roman"/>
                <w:sz w:val="24"/>
                <w:szCs w:val="24"/>
              </w:rPr>
              <w:t>Stations</w:t>
            </w:r>
          </w:p>
        </w:tc>
      </w:tr>
      <w:tr w:rsidR="008F18A6" w:rsidRPr="001C62E7" w:rsidTr="00867793">
        <w:tc>
          <w:tcPr>
            <w:tcW w:w="2610" w:type="dxa"/>
            <w:gridSpan w:val="2"/>
            <w:vMerge/>
            <w:tcBorders>
              <w:top w:val="single" w:sz="4" w:space="0" w:color="auto"/>
              <w:bottom w:val="single" w:sz="4" w:space="0" w:color="auto"/>
            </w:tcBorders>
          </w:tcPr>
          <w:p w:rsidR="008F18A6" w:rsidRPr="001C62E7" w:rsidRDefault="008F18A6" w:rsidP="00867793">
            <w:pPr>
              <w:jc w:val="both"/>
              <w:rPr>
                <w:rFonts w:ascii="Times New Roman" w:hAnsi="Times New Roman" w:cs="Times New Roman"/>
                <w:sz w:val="24"/>
                <w:szCs w:val="24"/>
              </w:rPr>
            </w:pPr>
          </w:p>
        </w:tc>
        <w:tc>
          <w:tcPr>
            <w:tcW w:w="1800" w:type="dxa"/>
            <w:gridSpan w:val="2"/>
            <w:tcBorders>
              <w:top w:val="single" w:sz="4" w:space="0" w:color="auto"/>
              <w:bottom w:val="single" w:sz="4" w:space="0" w:color="auto"/>
            </w:tcBorders>
          </w:tcPr>
          <w:p w:rsidR="008F18A6"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R</w:t>
            </w:r>
          </w:p>
        </w:tc>
        <w:tc>
          <w:tcPr>
            <w:tcW w:w="1890" w:type="dxa"/>
            <w:gridSpan w:val="2"/>
            <w:tcBorders>
              <w:top w:val="single" w:sz="4" w:space="0" w:color="auto"/>
              <w:bottom w:val="single" w:sz="4" w:space="0" w:color="auto"/>
            </w:tcBorders>
          </w:tcPr>
          <w:p w:rsidR="008F18A6"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S</w:t>
            </w:r>
          </w:p>
        </w:tc>
        <w:tc>
          <w:tcPr>
            <w:tcW w:w="1980" w:type="dxa"/>
            <w:gridSpan w:val="2"/>
            <w:tcBorders>
              <w:top w:val="single" w:sz="4" w:space="0" w:color="auto"/>
              <w:bottom w:val="single" w:sz="4" w:space="0" w:color="auto"/>
            </w:tcBorders>
          </w:tcPr>
          <w:p w:rsidR="008F18A6"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T</w:t>
            </w:r>
          </w:p>
        </w:tc>
        <w:tc>
          <w:tcPr>
            <w:tcW w:w="1548" w:type="dxa"/>
            <w:tcBorders>
              <w:top w:val="single" w:sz="4" w:space="0" w:color="auto"/>
              <w:bottom w:val="single" w:sz="4" w:space="0" w:color="auto"/>
            </w:tcBorders>
          </w:tcPr>
          <w:p w:rsidR="008F18A6" w:rsidRPr="001C62E7" w:rsidRDefault="008F18A6" w:rsidP="00867793">
            <w:pPr>
              <w:jc w:val="both"/>
              <w:rPr>
                <w:rFonts w:ascii="Times New Roman" w:hAnsi="Times New Roman" w:cs="Times New Roman"/>
                <w:sz w:val="24"/>
                <w:szCs w:val="24"/>
              </w:rPr>
            </w:pPr>
            <w:r w:rsidRPr="001C62E7">
              <w:rPr>
                <w:rFonts w:ascii="Times New Roman" w:hAnsi="Times New Roman" w:cs="Times New Roman"/>
                <w:sz w:val="24"/>
                <w:szCs w:val="24"/>
              </w:rPr>
              <w:t>Control</w:t>
            </w:r>
          </w:p>
        </w:tc>
      </w:tr>
      <w:tr w:rsidR="008F18A6" w:rsidRPr="001C62E7" w:rsidTr="00867793">
        <w:tc>
          <w:tcPr>
            <w:tcW w:w="2610" w:type="dxa"/>
            <w:gridSpan w:val="2"/>
            <w:tcBorders>
              <w:top w:val="single" w:sz="4" w:space="0" w:color="auto"/>
            </w:tcBorders>
          </w:tcPr>
          <w:p w:rsidR="008F18A6" w:rsidRPr="001C62E7" w:rsidRDefault="00F05749" w:rsidP="00867793">
            <w:pPr>
              <w:jc w:val="both"/>
              <w:rPr>
                <w:rFonts w:ascii="Times New Roman" w:hAnsi="Times New Roman" w:cs="Times New Roman"/>
                <w:sz w:val="24"/>
                <w:szCs w:val="24"/>
              </w:rPr>
            </w:pPr>
            <w:r w:rsidRPr="001C62E7">
              <w:rPr>
                <w:rFonts w:ascii="Times New Roman" w:hAnsi="Times New Roman" w:cs="Times New Roman"/>
                <w:sz w:val="24"/>
                <w:szCs w:val="24"/>
              </w:rPr>
              <w:t>THB (</w:t>
            </w:r>
            <w:proofErr w:type="spellStart"/>
            <w:r w:rsidRPr="001C62E7">
              <w:rPr>
                <w:rFonts w:ascii="Times New Roman" w:hAnsi="Times New Roman" w:cs="Times New Roman"/>
                <w:sz w:val="24"/>
                <w:szCs w:val="24"/>
              </w:rPr>
              <w:t>C</w:t>
            </w:r>
            <w:r w:rsidR="008F18A6" w:rsidRPr="001C62E7">
              <w:rPr>
                <w:rFonts w:ascii="Times New Roman" w:hAnsi="Times New Roman" w:cs="Times New Roman"/>
                <w:sz w:val="24"/>
                <w:szCs w:val="24"/>
              </w:rPr>
              <w:t>fu</w:t>
            </w:r>
            <w:proofErr w:type="spellEnd"/>
            <w:r w:rsidR="008F18A6" w:rsidRPr="001C62E7">
              <w:rPr>
                <w:rFonts w:ascii="Times New Roman" w:hAnsi="Times New Roman" w:cs="Times New Roman"/>
                <w:sz w:val="24"/>
                <w:szCs w:val="24"/>
              </w:rPr>
              <w:t xml:space="preserve">/ml)               </w:t>
            </w:r>
          </w:p>
        </w:tc>
        <w:tc>
          <w:tcPr>
            <w:tcW w:w="1800" w:type="dxa"/>
            <w:gridSpan w:val="2"/>
            <w:tcBorders>
              <w:top w:val="single" w:sz="4" w:space="0" w:color="auto"/>
            </w:tcBorders>
          </w:tcPr>
          <w:p w:rsidR="008F18A6" w:rsidRPr="001C62E7" w:rsidRDefault="005E1DC7" w:rsidP="00867793">
            <w:pPr>
              <w:jc w:val="both"/>
              <w:rPr>
                <w:rFonts w:ascii="Times New Roman" w:hAnsi="Times New Roman" w:cs="Times New Roman"/>
                <w:sz w:val="24"/>
                <w:szCs w:val="24"/>
              </w:rPr>
            </w:pPr>
            <w:r w:rsidRPr="001C62E7">
              <w:rPr>
                <w:rFonts w:ascii="Times New Roman" w:hAnsi="Times New Roman" w:cs="Times New Roman"/>
                <w:sz w:val="24"/>
                <w:szCs w:val="24"/>
              </w:rPr>
              <w:t>6.5x10</w:t>
            </w:r>
            <w:r w:rsidRPr="001C62E7">
              <w:rPr>
                <w:rFonts w:ascii="Times New Roman" w:hAnsi="Times New Roman" w:cs="Times New Roman"/>
                <w:sz w:val="24"/>
                <w:szCs w:val="24"/>
                <w:vertAlign w:val="superscript"/>
              </w:rPr>
              <w:t>5</w:t>
            </w:r>
            <w:r w:rsidR="006232E5" w:rsidRPr="001C62E7">
              <w:rPr>
                <w:rFonts w:ascii="Times New Roman" w:hAnsi="Times New Roman" w:cs="Times New Roman"/>
                <w:sz w:val="24"/>
                <w:szCs w:val="24"/>
              </w:rPr>
              <w:t>±</w:t>
            </w:r>
            <w:r w:rsidR="00813BCC" w:rsidRPr="001C62E7">
              <w:rPr>
                <w:rFonts w:ascii="Times New Roman" w:hAnsi="Times New Roman" w:cs="Times New Roman"/>
                <w:sz w:val="24"/>
                <w:szCs w:val="24"/>
              </w:rPr>
              <w:t xml:space="preserve"> 28284</w:t>
            </w:r>
            <w:r w:rsidR="008F18A6" w:rsidRPr="001C62E7">
              <w:rPr>
                <w:rFonts w:ascii="Times New Roman" w:hAnsi="Times New Roman" w:cs="Times New Roman"/>
                <w:sz w:val="24"/>
                <w:szCs w:val="24"/>
              </w:rPr>
              <w:t xml:space="preserve">           </w:t>
            </w:r>
          </w:p>
        </w:tc>
        <w:tc>
          <w:tcPr>
            <w:tcW w:w="1890" w:type="dxa"/>
            <w:gridSpan w:val="2"/>
            <w:tcBorders>
              <w:top w:val="single" w:sz="4" w:space="0" w:color="auto"/>
            </w:tcBorders>
          </w:tcPr>
          <w:p w:rsidR="008F18A6"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r w:rsidR="005E1DC7" w:rsidRPr="001C62E7">
              <w:rPr>
                <w:rFonts w:ascii="Times New Roman" w:hAnsi="Times New Roman" w:cs="Times New Roman"/>
                <w:sz w:val="24"/>
                <w:szCs w:val="24"/>
              </w:rPr>
              <w:t>6.2x 10</w:t>
            </w:r>
            <w:r w:rsidR="005E1DC7" w:rsidRPr="001C62E7">
              <w:rPr>
                <w:rFonts w:ascii="Times New Roman" w:hAnsi="Times New Roman" w:cs="Times New Roman"/>
                <w:sz w:val="24"/>
                <w:szCs w:val="24"/>
                <w:vertAlign w:val="superscript"/>
              </w:rPr>
              <w:t>5</w:t>
            </w:r>
            <w:r w:rsidR="008F18A6" w:rsidRPr="001C62E7">
              <w:rPr>
                <w:rFonts w:ascii="Times New Roman" w:hAnsi="Times New Roman" w:cs="Times New Roman"/>
                <w:sz w:val="24"/>
                <w:szCs w:val="24"/>
              </w:rPr>
              <w:t xml:space="preserve"> </w:t>
            </w:r>
            <w:r w:rsidR="006232E5" w:rsidRPr="001C62E7">
              <w:rPr>
                <w:rFonts w:ascii="Times New Roman" w:hAnsi="Times New Roman" w:cs="Times New Roman"/>
                <w:sz w:val="24"/>
                <w:szCs w:val="24"/>
              </w:rPr>
              <w:t>±</w:t>
            </w:r>
            <w:r w:rsidR="008F18A6" w:rsidRPr="001C62E7">
              <w:rPr>
                <w:rFonts w:ascii="Times New Roman" w:hAnsi="Times New Roman" w:cs="Times New Roman"/>
                <w:sz w:val="24"/>
                <w:szCs w:val="24"/>
              </w:rPr>
              <w:t xml:space="preserve"> </w:t>
            </w:r>
            <w:r w:rsidRPr="001C62E7">
              <w:rPr>
                <w:rFonts w:ascii="Times New Roman" w:hAnsi="Times New Roman" w:cs="Times New Roman"/>
                <w:sz w:val="24"/>
                <w:szCs w:val="24"/>
              </w:rPr>
              <w:t>7071</w:t>
            </w:r>
            <w:r w:rsidR="008F18A6" w:rsidRPr="001C62E7">
              <w:rPr>
                <w:rFonts w:ascii="Times New Roman" w:hAnsi="Times New Roman" w:cs="Times New Roman"/>
                <w:sz w:val="24"/>
                <w:szCs w:val="24"/>
              </w:rPr>
              <w:t xml:space="preserve">          </w:t>
            </w:r>
          </w:p>
        </w:tc>
        <w:tc>
          <w:tcPr>
            <w:tcW w:w="1980" w:type="dxa"/>
            <w:gridSpan w:val="2"/>
            <w:tcBorders>
              <w:top w:val="single" w:sz="4" w:space="0" w:color="auto"/>
            </w:tcBorders>
          </w:tcPr>
          <w:p w:rsidR="008F18A6" w:rsidRPr="001C62E7" w:rsidRDefault="005E1DC7" w:rsidP="00867793">
            <w:pPr>
              <w:jc w:val="both"/>
              <w:rPr>
                <w:rFonts w:ascii="Times New Roman" w:hAnsi="Times New Roman" w:cs="Times New Roman"/>
                <w:sz w:val="24"/>
                <w:szCs w:val="24"/>
              </w:rPr>
            </w:pPr>
            <w:r w:rsidRPr="001C62E7">
              <w:rPr>
                <w:rFonts w:ascii="Times New Roman" w:hAnsi="Times New Roman" w:cs="Times New Roman"/>
                <w:sz w:val="24"/>
                <w:szCs w:val="24"/>
              </w:rPr>
              <w:t>5.5 x 10</w:t>
            </w:r>
            <w:r w:rsidRPr="001C62E7">
              <w:rPr>
                <w:rFonts w:ascii="Times New Roman" w:hAnsi="Times New Roman" w:cs="Times New Roman"/>
                <w:sz w:val="24"/>
                <w:szCs w:val="24"/>
                <w:vertAlign w:val="superscript"/>
              </w:rPr>
              <w:t>5</w:t>
            </w:r>
            <w:r w:rsidR="00813BCC" w:rsidRPr="001C62E7">
              <w:rPr>
                <w:rFonts w:ascii="Times New Roman" w:hAnsi="Times New Roman" w:cs="Times New Roman"/>
                <w:sz w:val="24"/>
                <w:szCs w:val="24"/>
              </w:rPr>
              <w:t xml:space="preserve"> ±</w:t>
            </w:r>
            <w:r w:rsidR="008F18A6" w:rsidRPr="001C62E7">
              <w:rPr>
                <w:rFonts w:ascii="Times New Roman" w:hAnsi="Times New Roman" w:cs="Times New Roman"/>
                <w:sz w:val="24"/>
                <w:szCs w:val="24"/>
              </w:rPr>
              <w:t xml:space="preserve"> </w:t>
            </w:r>
            <w:r w:rsidR="00813BCC" w:rsidRPr="001C62E7">
              <w:rPr>
                <w:rFonts w:ascii="Times New Roman" w:hAnsi="Times New Roman" w:cs="Times New Roman"/>
                <w:sz w:val="24"/>
                <w:szCs w:val="24"/>
              </w:rPr>
              <w:t>42426</w:t>
            </w:r>
            <w:r w:rsidR="008F18A6" w:rsidRPr="001C62E7">
              <w:rPr>
                <w:rFonts w:ascii="Times New Roman" w:hAnsi="Times New Roman" w:cs="Times New Roman"/>
                <w:sz w:val="24"/>
                <w:szCs w:val="24"/>
              </w:rPr>
              <w:t xml:space="preserve">        </w:t>
            </w:r>
          </w:p>
        </w:tc>
        <w:tc>
          <w:tcPr>
            <w:tcW w:w="1548" w:type="dxa"/>
            <w:tcBorders>
              <w:top w:val="single" w:sz="4" w:space="0" w:color="auto"/>
            </w:tcBorders>
          </w:tcPr>
          <w:p w:rsidR="008F18A6" w:rsidRPr="001C62E7" w:rsidRDefault="005E1DC7" w:rsidP="00867793">
            <w:pPr>
              <w:jc w:val="both"/>
              <w:rPr>
                <w:rFonts w:ascii="Times New Roman" w:hAnsi="Times New Roman" w:cs="Times New Roman"/>
                <w:sz w:val="24"/>
                <w:szCs w:val="24"/>
              </w:rPr>
            </w:pPr>
            <w:r w:rsidRPr="001C62E7">
              <w:rPr>
                <w:rFonts w:ascii="Times New Roman" w:hAnsi="Times New Roman" w:cs="Times New Roman"/>
                <w:sz w:val="24"/>
                <w:szCs w:val="24"/>
              </w:rPr>
              <w:t>1.8x10</w:t>
            </w:r>
            <w:r w:rsidRPr="001C62E7">
              <w:rPr>
                <w:rFonts w:ascii="Times New Roman" w:hAnsi="Times New Roman" w:cs="Times New Roman"/>
                <w:sz w:val="24"/>
                <w:szCs w:val="24"/>
                <w:vertAlign w:val="superscript"/>
              </w:rPr>
              <w:t>2</w:t>
            </w:r>
          </w:p>
        </w:tc>
      </w:tr>
      <w:tr w:rsidR="008F18A6" w:rsidRPr="001C62E7" w:rsidTr="00867793">
        <w:tc>
          <w:tcPr>
            <w:tcW w:w="2610" w:type="dxa"/>
            <w:gridSpan w:val="2"/>
          </w:tcPr>
          <w:p w:rsidR="008F18A6" w:rsidRPr="001C62E7" w:rsidRDefault="008F18A6"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TCB (MPN/100ml)     </w:t>
            </w:r>
          </w:p>
        </w:tc>
        <w:tc>
          <w:tcPr>
            <w:tcW w:w="1800" w:type="dxa"/>
            <w:gridSpan w:val="2"/>
          </w:tcPr>
          <w:p w:rsidR="008F18A6" w:rsidRPr="001C62E7" w:rsidRDefault="005E1DC7" w:rsidP="00867793">
            <w:pPr>
              <w:jc w:val="both"/>
              <w:rPr>
                <w:rFonts w:ascii="Times New Roman" w:hAnsi="Times New Roman" w:cs="Times New Roman"/>
                <w:sz w:val="24"/>
                <w:szCs w:val="24"/>
              </w:rPr>
            </w:pPr>
            <w:r w:rsidRPr="001C62E7">
              <w:rPr>
                <w:rFonts w:ascii="Times New Roman" w:hAnsi="Times New Roman" w:cs="Times New Roman"/>
                <w:sz w:val="24"/>
                <w:szCs w:val="24"/>
              </w:rPr>
              <w:t>4000</w:t>
            </w:r>
            <w:r w:rsidR="008F18A6" w:rsidRPr="001C62E7">
              <w:rPr>
                <w:rFonts w:ascii="Times New Roman" w:hAnsi="Times New Roman" w:cs="Times New Roman"/>
                <w:sz w:val="24"/>
                <w:szCs w:val="24"/>
              </w:rPr>
              <w:t xml:space="preserve"> </w:t>
            </w:r>
            <w:r w:rsidR="00813BCC" w:rsidRPr="001C62E7">
              <w:rPr>
                <w:rFonts w:ascii="Times New Roman" w:hAnsi="Times New Roman" w:cs="Times New Roman"/>
                <w:sz w:val="24"/>
                <w:szCs w:val="24"/>
              </w:rPr>
              <w:t>±412</w:t>
            </w:r>
            <w:r w:rsidR="008F18A6" w:rsidRPr="001C62E7">
              <w:rPr>
                <w:rFonts w:ascii="Times New Roman" w:hAnsi="Times New Roman" w:cs="Times New Roman"/>
                <w:sz w:val="24"/>
                <w:szCs w:val="24"/>
              </w:rPr>
              <w:t xml:space="preserve">               </w:t>
            </w:r>
          </w:p>
        </w:tc>
        <w:tc>
          <w:tcPr>
            <w:tcW w:w="1890" w:type="dxa"/>
            <w:gridSpan w:val="2"/>
          </w:tcPr>
          <w:p w:rsidR="008F18A6"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r w:rsidR="005E1DC7" w:rsidRPr="001C62E7">
              <w:rPr>
                <w:rFonts w:ascii="Times New Roman" w:hAnsi="Times New Roman" w:cs="Times New Roman"/>
                <w:sz w:val="24"/>
                <w:szCs w:val="24"/>
              </w:rPr>
              <w:t>4250</w:t>
            </w:r>
            <w:r w:rsidR="008F18A6" w:rsidRPr="001C62E7">
              <w:rPr>
                <w:rFonts w:ascii="Times New Roman" w:hAnsi="Times New Roman" w:cs="Times New Roman"/>
                <w:sz w:val="24"/>
                <w:szCs w:val="24"/>
              </w:rPr>
              <w:t xml:space="preserve"> </w:t>
            </w:r>
            <w:r w:rsidRPr="001C62E7">
              <w:rPr>
                <w:rFonts w:ascii="Times New Roman" w:hAnsi="Times New Roman" w:cs="Times New Roman"/>
                <w:sz w:val="24"/>
                <w:szCs w:val="24"/>
              </w:rPr>
              <w:t>±</w:t>
            </w:r>
            <w:r w:rsidR="008F18A6" w:rsidRPr="001C62E7">
              <w:rPr>
                <w:rFonts w:ascii="Times New Roman" w:hAnsi="Times New Roman" w:cs="Times New Roman"/>
                <w:sz w:val="24"/>
                <w:szCs w:val="24"/>
              </w:rPr>
              <w:t xml:space="preserve"> </w:t>
            </w:r>
            <w:r w:rsidRPr="001C62E7">
              <w:rPr>
                <w:rFonts w:ascii="Times New Roman" w:hAnsi="Times New Roman" w:cs="Times New Roman"/>
                <w:sz w:val="24"/>
                <w:szCs w:val="24"/>
              </w:rPr>
              <w:t>235</w:t>
            </w:r>
            <w:r w:rsidR="008F18A6" w:rsidRPr="001C62E7">
              <w:rPr>
                <w:rFonts w:ascii="Times New Roman" w:hAnsi="Times New Roman" w:cs="Times New Roman"/>
                <w:sz w:val="24"/>
                <w:szCs w:val="24"/>
              </w:rPr>
              <w:t xml:space="preserve">         </w:t>
            </w:r>
          </w:p>
        </w:tc>
        <w:tc>
          <w:tcPr>
            <w:tcW w:w="1980" w:type="dxa"/>
            <w:gridSpan w:val="2"/>
          </w:tcPr>
          <w:p w:rsidR="008F18A6" w:rsidRPr="001C62E7" w:rsidRDefault="005E1DC7" w:rsidP="00867793">
            <w:pPr>
              <w:jc w:val="both"/>
              <w:rPr>
                <w:rFonts w:ascii="Times New Roman" w:hAnsi="Times New Roman" w:cs="Times New Roman"/>
                <w:sz w:val="24"/>
                <w:szCs w:val="24"/>
              </w:rPr>
            </w:pPr>
            <w:r w:rsidRPr="001C62E7">
              <w:rPr>
                <w:rFonts w:ascii="Times New Roman" w:hAnsi="Times New Roman" w:cs="Times New Roman"/>
                <w:sz w:val="24"/>
                <w:szCs w:val="24"/>
              </w:rPr>
              <w:t>5500</w:t>
            </w:r>
            <w:r w:rsidR="00813BCC" w:rsidRPr="001C62E7">
              <w:rPr>
                <w:rFonts w:ascii="Times New Roman" w:hAnsi="Times New Roman" w:cs="Times New Roman"/>
                <w:sz w:val="24"/>
                <w:szCs w:val="24"/>
              </w:rPr>
              <w:t xml:space="preserve"> </w:t>
            </w:r>
            <w:r w:rsidR="008F18A6" w:rsidRPr="001C62E7">
              <w:rPr>
                <w:rFonts w:ascii="Times New Roman" w:hAnsi="Times New Roman" w:cs="Times New Roman"/>
                <w:sz w:val="24"/>
                <w:szCs w:val="24"/>
              </w:rPr>
              <w:t xml:space="preserve"> </w:t>
            </w:r>
            <w:r w:rsidR="00813BCC" w:rsidRPr="001C62E7">
              <w:rPr>
                <w:rFonts w:ascii="Times New Roman" w:hAnsi="Times New Roman" w:cs="Times New Roman"/>
                <w:sz w:val="24"/>
                <w:szCs w:val="24"/>
              </w:rPr>
              <w:t>±</w:t>
            </w:r>
            <w:r w:rsidR="008F18A6" w:rsidRPr="001C62E7">
              <w:rPr>
                <w:rFonts w:ascii="Times New Roman" w:hAnsi="Times New Roman" w:cs="Times New Roman"/>
                <w:sz w:val="24"/>
                <w:szCs w:val="24"/>
              </w:rPr>
              <w:t xml:space="preserve"> </w:t>
            </w:r>
            <w:r w:rsidR="00813BCC" w:rsidRPr="001C62E7">
              <w:rPr>
                <w:rFonts w:ascii="Times New Roman" w:hAnsi="Times New Roman" w:cs="Times New Roman"/>
                <w:sz w:val="24"/>
                <w:szCs w:val="24"/>
              </w:rPr>
              <w:t>648</w:t>
            </w:r>
            <w:r w:rsidR="008F18A6" w:rsidRPr="001C62E7">
              <w:rPr>
                <w:rFonts w:ascii="Times New Roman" w:hAnsi="Times New Roman" w:cs="Times New Roman"/>
                <w:sz w:val="24"/>
                <w:szCs w:val="24"/>
              </w:rPr>
              <w:t xml:space="preserve">        </w:t>
            </w:r>
          </w:p>
        </w:tc>
        <w:tc>
          <w:tcPr>
            <w:tcW w:w="1548" w:type="dxa"/>
          </w:tcPr>
          <w:p w:rsidR="008F18A6" w:rsidRPr="001C62E7" w:rsidRDefault="00ED4D43" w:rsidP="00867793">
            <w:pPr>
              <w:jc w:val="both"/>
              <w:rPr>
                <w:rFonts w:ascii="Times New Roman" w:hAnsi="Times New Roman" w:cs="Times New Roman"/>
                <w:sz w:val="24"/>
                <w:szCs w:val="24"/>
              </w:rPr>
            </w:pPr>
            <w:r w:rsidRPr="001C62E7">
              <w:rPr>
                <w:rFonts w:ascii="Times New Roman" w:hAnsi="Times New Roman" w:cs="Times New Roman"/>
                <w:sz w:val="24"/>
                <w:szCs w:val="24"/>
              </w:rPr>
              <w:t>3050</w:t>
            </w:r>
          </w:p>
        </w:tc>
      </w:tr>
      <w:tr w:rsidR="008F18A6" w:rsidRPr="001C62E7" w:rsidTr="00867793">
        <w:tc>
          <w:tcPr>
            <w:tcW w:w="2610" w:type="dxa"/>
            <w:gridSpan w:val="2"/>
          </w:tcPr>
          <w:p w:rsidR="008F18A6" w:rsidRPr="001C62E7" w:rsidRDefault="008F18A6" w:rsidP="00867793">
            <w:pPr>
              <w:jc w:val="both"/>
              <w:rPr>
                <w:rFonts w:ascii="Times New Roman" w:hAnsi="Times New Roman" w:cs="Times New Roman"/>
                <w:sz w:val="24"/>
                <w:szCs w:val="24"/>
              </w:rPr>
            </w:pPr>
            <w:r w:rsidRPr="001C62E7">
              <w:rPr>
                <w:rFonts w:ascii="Times New Roman" w:hAnsi="Times New Roman" w:cs="Times New Roman"/>
                <w:sz w:val="24"/>
                <w:szCs w:val="24"/>
              </w:rPr>
              <w:t>FCB (MPN/100ml)</w:t>
            </w:r>
          </w:p>
        </w:tc>
        <w:tc>
          <w:tcPr>
            <w:tcW w:w="1800" w:type="dxa"/>
            <w:gridSpan w:val="2"/>
          </w:tcPr>
          <w:p w:rsidR="008F18A6" w:rsidRPr="001C62E7" w:rsidRDefault="00ED4D43" w:rsidP="00867793">
            <w:pPr>
              <w:jc w:val="both"/>
              <w:rPr>
                <w:rFonts w:ascii="Times New Roman" w:hAnsi="Times New Roman" w:cs="Times New Roman"/>
                <w:sz w:val="24"/>
                <w:szCs w:val="24"/>
              </w:rPr>
            </w:pPr>
            <w:r w:rsidRPr="001C62E7">
              <w:rPr>
                <w:rFonts w:ascii="Times New Roman" w:hAnsi="Times New Roman" w:cs="Times New Roman"/>
                <w:sz w:val="24"/>
                <w:szCs w:val="24"/>
              </w:rPr>
              <w:t>4050</w:t>
            </w:r>
            <w:r w:rsidR="008F18A6" w:rsidRPr="001C62E7">
              <w:rPr>
                <w:rFonts w:ascii="Times New Roman" w:hAnsi="Times New Roman" w:cs="Times New Roman"/>
                <w:sz w:val="24"/>
                <w:szCs w:val="24"/>
              </w:rPr>
              <w:t xml:space="preserve"> </w:t>
            </w:r>
            <w:r w:rsidR="00813BCC" w:rsidRPr="001C62E7">
              <w:rPr>
                <w:rFonts w:ascii="Times New Roman" w:hAnsi="Times New Roman" w:cs="Times New Roman"/>
                <w:sz w:val="24"/>
                <w:szCs w:val="24"/>
              </w:rPr>
              <w:t>±</w:t>
            </w:r>
            <w:r w:rsidR="008F18A6" w:rsidRPr="001C62E7">
              <w:rPr>
                <w:rFonts w:ascii="Times New Roman" w:hAnsi="Times New Roman" w:cs="Times New Roman"/>
                <w:sz w:val="24"/>
                <w:szCs w:val="24"/>
              </w:rPr>
              <w:t xml:space="preserve"> </w:t>
            </w:r>
            <w:r w:rsidR="00813BCC" w:rsidRPr="001C62E7">
              <w:rPr>
                <w:rFonts w:ascii="Times New Roman" w:hAnsi="Times New Roman" w:cs="Times New Roman"/>
                <w:sz w:val="24"/>
                <w:szCs w:val="24"/>
              </w:rPr>
              <w:t>153</w:t>
            </w:r>
            <w:r w:rsidR="008F18A6" w:rsidRPr="001C62E7">
              <w:rPr>
                <w:rFonts w:ascii="Times New Roman" w:hAnsi="Times New Roman" w:cs="Times New Roman"/>
                <w:sz w:val="24"/>
                <w:szCs w:val="24"/>
              </w:rPr>
              <w:t xml:space="preserve">             </w:t>
            </w:r>
          </w:p>
        </w:tc>
        <w:tc>
          <w:tcPr>
            <w:tcW w:w="1890" w:type="dxa"/>
            <w:gridSpan w:val="2"/>
          </w:tcPr>
          <w:p w:rsidR="008F18A6"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r w:rsidR="00ED4D43" w:rsidRPr="001C62E7">
              <w:rPr>
                <w:rFonts w:ascii="Times New Roman" w:hAnsi="Times New Roman" w:cs="Times New Roman"/>
                <w:sz w:val="24"/>
                <w:szCs w:val="24"/>
              </w:rPr>
              <w:t>3800</w:t>
            </w:r>
            <w:r w:rsidRPr="001C62E7">
              <w:rPr>
                <w:rFonts w:ascii="Times New Roman" w:hAnsi="Times New Roman" w:cs="Times New Roman"/>
                <w:sz w:val="24"/>
                <w:szCs w:val="24"/>
              </w:rPr>
              <w:t>±23</w:t>
            </w:r>
          </w:p>
        </w:tc>
        <w:tc>
          <w:tcPr>
            <w:tcW w:w="1980" w:type="dxa"/>
            <w:gridSpan w:val="2"/>
          </w:tcPr>
          <w:p w:rsidR="008F18A6" w:rsidRPr="001C62E7" w:rsidRDefault="00ED4D43" w:rsidP="00867793">
            <w:pPr>
              <w:jc w:val="both"/>
              <w:rPr>
                <w:rFonts w:ascii="Times New Roman" w:hAnsi="Times New Roman" w:cs="Times New Roman"/>
                <w:sz w:val="24"/>
                <w:szCs w:val="24"/>
              </w:rPr>
            </w:pPr>
            <w:r w:rsidRPr="001C62E7">
              <w:rPr>
                <w:rFonts w:ascii="Times New Roman" w:hAnsi="Times New Roman" w:cs="Times New Roman"/>
                <w:sz w:val="24"/>
                <w:szCs w:val="24"/>
              </w:rPr>
              <w:t>3650</w:t>
            </w:r>
            <w:r w:rsidR="008F18A6" w:rsidRPr="001C62E7">
              <w:rPr>
                <w:rFonts w:ascii="Times New Roman" w:hAnsi="Times New Roman" w:cs="Times New Roman"/>
                <w:sz w:val="24"/>
                <w:szCs w:val="24"/>
              </w:rPr>
              <w:t xml:space="preserve"> </w:t>
            </w:r>
            <w:r w:rsidR="00813BCC" w:rsidRPr="001C62E7">
              <w:rPr>
                <w:rFonts w:ascii="Times New Roman" w:hAnsi="Times New Roman" w:cs="Times New Roman"/>
                <w:sz w:val="24"/>
                <w:szCs w:val="24"/>
              </w:rPr>
              <w:t>±</w:t>
            </w:r>
            <w:r w:rsidR="008F18A6" w:rsidRPr="001C62E7">
              <w:rPr>
                <w:rFonts w:ascii="Times New Roman" w:hAnsi="Times New Roman" w:cs="Times New Roman"/>
                <w:sz w:val="24"/>
                <w:szCs w:val="24"/>
              </w:rPr>
              <w:t xml:space="preserve"> </w:t>
            </w:r>
            <w:r w:rsidR="00813BCC" w:rsidRPr="001C62E7">
              <w:rPr>
                <w:rFonts w:ascii="Times New Roman" w:hAnsi="Times New Roman" w:cs="Times New Roman"/>
                <w:sz w:val="24"/>
                <w:szCs w:val="24"/>
              </w:rPr>
              <w:t>129</w:t>
            </w:r>
            <w:r w:rsidR="008F18A6" w:rsidRPr="001C62E7">
              <w:rPr>
                <w:rFonts w:ascii="Times New Roman" w:hAnsi="Times New Roman" w:cs="Times New Roman"/>
                <w:sz w:val="24"/>
                <w:szCs w:val="24"/>
              </w:rPr>
              <w:t xml:space="preserve">           </w:t>
            </w:r>
          </w:p>
        </w:tc>
        <w:tc>
          <w:tcPr>
            <w:tcW w:w="1548" w:type="dxa"/>
          </w:tcPr>
          <w:p w:rsidR="008F18A6" w:rsidRPr="001C62E7" w:rsidRDefault="00ED4D43" w:rsidP="00867793">
            <w:pPr>
              <w:jc w:val="both"/>
              <w:rPr>
                <w:rFonts w:ascii="Times New Roman" w:hAnsi="Times New Roman" w:cs="Times New Roman"/>
                <w:sz w:val="24"/>
                <w:szCs w:val="24"/>
              </w:rPr>
            </w:pPr>
            <w:r w:rsidRPr="001C62E7">
              <w:rPr>
                <w:rFonts w:ascii="Times New Roman" w:hAnsi="Times New Roman" w:cs="Times New Roman"/>
                <w:sz w:val="24"/>
                <w:szCs w:val="24"/>
              </w:rPr>
              <w:t>1050</w:t>
            </w:r>
          </w:p>
        </w:tc>
      </w:tr>
      <w:tr w:rsidR="008F18A6" w:rsidRPr="001C62E7" w:rsidTr="00867793">
        <w:trPr>
          <w:gridAfter w:val="2"/>
          <w:wAfter w:w="2610" w:type="dxa"/>
        </w:trPr>
        <w:tc>
          <w:tcPr>
            <w:tcW w:w="1800" w:type="dxa"/>
          </w:tcPr>
          <w:p w:rsidR="008F18A6" w:rsidRPr="001C62E7" w:rsidRDefault="008F18A6" w:rsidP="00867793">
            <w:pPr>
              <w:jc w:val="both"/>
              <w:rPr>
                <w:rFonts w:ascii="Times New Roman" w:hAnsi="Times New Roman" w:cs="Times New Roman"/>
                <w:sz w:val="24"/>
                <w:szCs w:val="24"/>
              </w:rPr>
            </w:pPr>
          </w:p>
        </w:tc>
        <w:tc>
          <w:tcPr>
            <w:tcW w:w="1890" w:type="dxa"/>
            <w:gridSpan w:val="2"/>
          </w:tcPr>
          <w:p w:rsidR="008F18A6" w:rsidRPr="001C62E7" w:rsidRDefault="008F18A6" w:rsidP="008F18A6">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p>
        </w:tc>
        <w:tc>
          <w:tcPr>
            <w:tcW w:w="1980" w:type="dxa"/>
            <w:gridSpan w:val="2"/>
          </w:tcPr>
          <w:p w:rsidR="008F18A6" w:rsidRPr="001C62E7" w:rsidRDefault="008F18A6"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p>
        </w:tc>
        <w:tc>
          <w:tcPr>
            <w:tcW w:w="1548" w:type="dxa"/>
            <w:gridSpan w:val="2"/>
          </w:tcPr>
          <w:p w:rsidR="008F18A6" w:rsidRPr="001C62E7" w:rsidRDefault="008F18A6" w:rsidP="00867793">
            <w:pPr>
              <w:jc w:val="both"/>
              <w:rPr>
                <w:rFonts w:ascii="Times New Roman" w:hAnsi="Times New Roman" w:cs="Times New Roman"/>
                <w:sz w:val="24"/>
                <w:szCs w:val="24"/>
              </w:rPr>
            </w:pPr>
          </w:p>
        </w:tc>
      </w:tr>
      <w:tr w:rsidR="008F18A6" w:rsidRPr="001C62E7" w:rsidTr="008F18A6">
        <w:tc>
          <w:tcPr>
            <w:tcW w:w="2610" w:type="dxa"/>
            <w:gridSpan w:val="2"/>
            <w:tcBorders>
              <w:top w:val="single" w:sz="4" w:space="0" w:color="auto"/>
              <w:bottom w:val="nil"/>
            </w:tcBorders>
          </w:tcPr>
          <w:p w:rsidR="008F18A6" w:rsidRPr="001C62E7" w:rsidRDefault="008F18A6" w:rsidP="00867793">
            <w:pPr>
              <w:jc w:val="both"/>
              <w:rPr>
                <w:rFonts w:ascii="Times New Roman" w:hAnsi="Times New Roman" w:cs="Times New Roman"/>
                <w:sz w:val="24"/>
                <w:szCs w:val="24"/>
              </w:rPr>
            </w:pPr>
          </w:p>
        </w:tc>
        <w:tc>
          <w:tcPr>
            <w:tcW w:w="1800" w:type="dxa"/>
            <w:gridSpan w:val="2"/>
            <w:tcBorders>
              <w:top w:val="single" w:sz="4" w:space="0" w:color="auto"/>
              <w:bottom w:val="nil"/>
            </w:tcBorders>
          </w:tcPr>
          <w:p w:rsidR="008F18A6" w:rsidRPr="001C62E7" w:rsidRDefault="008F18A6" w:rsidP="00867793">
            <w:pPr>
              <w:jc w:val="both"/>
              <w:rPr>
                <w:rFonts w:ascii="Times New Roman" w:hAnsi="Times New Roman" w:cs="Times New Roman"/>
                <w:sz w:val="24"/>
                <w:szCs w:val="24"/>
              </w:rPr>
            </w:pPr>
          </w:p>
        </w:tc>
        <w:tc>
          <w:tcPr>
            <w:tcW w:w="1890" w:type="dxa"/>
            <w:gridSpan w:val="2"/>
            <w:tcBorders>
              <w:top w:val="single" w:sz="4" w:space="0" w:color="auto"/>
              <w:bottom w:val="nil"/>
            </w:tcBorders>
          </w:tcPr>
          <w:p w:rsidR="008F18A6" w:rsidRPr="001C62E7" w:rsidRDefault="008F18A6" w:rsidP="00867793">
            <w:pPr>
              <w:jc w:val="both"/>
              <w:rPr>
                <w:rFonts w:ascii="Times New Roman" w:hAnsi="Times New Roman" w:cs="Times New Roman"/>
                <w:sz w:val="24"/>
                <w:szCs w:val="24"/>
              </w:rPr>
            </w:pPr>
          </w:p>
        </w:tc>
        <w:tc>
          <w:tcPr>
            <w:tcW w:w="1980" w:type="dxa"/>
            <w:gridSpan w:val="2"/>
            <w:tcBorders>
              <w:top w:val="single" w:sz="4" w:space="0" w:color="auto"/>
              <w:bottom w:val="nil"/>
            </w:tcBorders>
          </w:tcPr>
          <w:p w:rsidR="008F18A6" w:rsidRPr="001C62E7" w:rsidRDefault="008F18A6" w:rsidP="00867793">
            <w:pPr>
              <w:jc w:val="both"/>
              <w:rPr>
                <w:rFonts w:ascii="Times New Roman" w:hAnsi="Times New Roman" w:cs="Times New Roman"/>
                <w:sz w:val="24"/>
                <w:szCs w:val="24"/>
              </w:rPr>
            </w:pPr>
          </w:p>
        </w:tc>
        <w:tc>
          <w:tcPr>
            <w:tcW w:w="1548" w:type="dxa"/>
            <w:tcBorders>
              <w:top w:val="single" w:sz="4" w:space="0" w:color="auto"/>
              <w:bottom w:val="nil"/>
            </w:tcBorders>
          </w:tcPr>
          <w:p w:rsidR="008F18A6" w:rsidRPr="001C62E7" w:rsidRDefault="008F18A6" w:rsidP="00867793">
            <w:pPr>
              <w:jc w:val="both"/>
              <w:rPr>
                <w:rFonts w:ascii="Times New Roman" w:hAnsi="Times New Roman" w:cs="Times New Roman"/>
                <w:sz w:val="24"/>
                <w:szCs w:val="24"/>
              </w:rPr>
            </w:pPr>
          </w:p>
        </w:tc>
      </w:tr>
      <w:tr w:rsidR="008F18A6" w:rsidRPr="001C62E7" w:rsidTr="008F18A6">
        <w:tc>
          <w:tcPr>
            <w:tcW w:w="2610" w:type="dxa"/>
            <w:gridSpan w:val="2"/>
            <w:tcBorders>
              <w:top w:val="nil"/>
              <w:bottom w:val="nil"/>
            </w:tcBorders>
          </w:tcPr>
          <w:p w:rsidR="008F18A6" w:rsidRPr="001C62E7" w:rsidRDefault="008F18A6" w:rsidP="00867793">
            <w:pPr>
              <w:jc w:val="both"/>
              <w:rPr>
                <w:rFonts w:ascii="Times New Roman" w:hAnsi="Times New Roman" w:cs="Times New Roman"/>
                <w:sz w:val="24"/>
                <w:szCs w:val="24"/>
              </w:rPr>
            </w:pPr>
          </w:p>
        </w:tc>
        <w:tc>
          <w:tcPr>
            <w:tcW w:w="1800" w:type="dxa"/>
            <w:gridSpan w:val="2"/>
            <w:tcBorders>
              <w:top w:val="nil"/>
              <w:bottom w:val="nil"/>
            </w:tcBorders>
          </w:tcPr>
          <w:p w:rsidR="008F18A6" w:rsidRPr="001C62E7" w:rsidRDefault="008F18A6" w:rsidP="00867793">
            <w:pPr>
              <w:jc w:val="both"/>
              <w:rPr>
                <w:rFonts w:ascii="Times New Roman" w:hAnsi="Times New Roman" w:cs="Times New Roman"/>
                <w:sz w:val="24"/>
                <w:szCs w:val="24"/>
              </w:rPr>
            </w:pPr>
          </w:p>
        </w:tc>
        <w:tc>
          <w:tcPr>
            <w:tcW w:w="1890" w:type="dxa"/>
            <w:gridSpan w:val="2"/>
            <w:tcBorders>
              <w:top w:val="nil"/>
              <w:bottom w:val="nil"/>
            </w:tcBorders>
          </w:tcPr>
          <w:p w:rsidR="008F18A6" w:rsidRPr="001C62E7" w:rsidRDefault="008F18A6" w:rsidP="00867793">
            <w:pPr>
              <w:jc w:val="both"/>
              <w:rPr>
                <w:rFonts w:ascii="Times New Roman" w:hAnsi="Times New Roman" w:cs="Times New Roman"/>
                <w:sz w:val="24"/>
                <w:szCs w:val="24"/>
              </w:rPr>
            </w:pPr>
          </w:p>
        </w:tc>
        <w:tc>
          <w:tcPr>
            <w:tcW w:w="1980" w:type="dxa"/>
            <w:gridSpan w:val="2"/>
            <w:tcBorders>
              <w:top w:val="nil"/>
              <w:bottom w:val="nil"/>
            </w:tcBorders>
          </w:tcPr>
          <w:p w:rsidR="008F18A6" w:rsidRPr="001C62E7" w:rsidRDefault="008F18A6" w:rsidP="00867793">
            <w:pPr>
              <w:jc w:val="both"/>
              <w:rPr>
                <w:rFonts w:ascii="Times New Roman" w:hAnsi="Times New Roman" w:cs="Times New Roman"/>
                <w:sz w:val="24"/>
                <w:szCs w:val="24"/>
              </w:rPr>
            </w:pPr>
          </w:p>
        </w:tc>
        <w:tc>
          <w:tcPr>
            <w:tcW w:w="1548" w:type="dxa"/>
            <w:tcBorders>
              <w:top w:val="nil"/>
              <w:bottom w:val="nil"/>
            </w:tcBorders>
          </w:tcPr>
          <w:p w:rsidR="008F18A6" w:rsidRPr="001C62E7" w:rsidRDefault="008F18A6" w:rsidP="00867793">
            <w:pPr>
              <w:jc w:val="both"/>
              <w:rPr>
                <w:rFonts w:ascii="Times New Roman" w:hAnsi="Times New Roman" w:cs="Times New Roman"/>
                <w:sz w:val="24"/>
                <w:szCs w:val="24"/>
              </w:rPr>
            </w:pPr>
          </w:p>
        </w:tc>
      </w:tr>
    </w:tbl>
    <w:p w:rsidR="00813BCC" w:rsidRPr="001C62E7" w:rsidRDefault="00C32553" w:rsidP="00813BCC">
      <w:pPr>
        <w:jc w:val="both"/>
        <w:rPr>
          <w:rFonts w:ascii="Times New Roman" w:hAnsi="Times New Roman" w:cs="Times New Roman"/>
          <w:b/>
          <w:sz w:val="24"/>
          <w:szCs w:val="24"/>
        </w:rPr>
      </w:pPr>
      <w:r w:rsidRPr="001C62E7">
        <w:rPr>
          <w:rFonts w:ascii="Times New Roman" w:hAnsi="Times New Roman" w:cs="Times New Roman"/>
          <w:b/>
          <w:sz w:val="24"/>
          <w:szCs w:val="24"/>
        </w:rPr>
        <w:t>Table 9</w:t>
      </w:r>
      <w:r w:rsidR="00813BCC" w:rsidRPr="001C62E7">
        <w:rPr>
          <w:rFonts w:ascii="Times New Roman" w:hAnsi="Times New Roman" w:cs="Times New Roman"/>
          <w:b/>
          <w:sz w:val="24"/>
          <w:szCs w:val="24"/>
        </w:rPr>
        <w:t>: Microbiological Content of the Drain Wastewater (May, 2020)</w:t>
      </w:r>
    </w:p>
    <w:tbl>
      <w:tblPr>
        <w:tblStyle w:val="TableGrid"/>
        <w:tblW w:w="0" w:type="auto"/>
        <w:tblInd w:w="-25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0"/>
        <w:gridCol w:w="810"/>
        <w:gridCol w:w="1080"/>
        <w:gridCol w:w="720"/>
        <w:gridCol w:w="1260"/>
        <w:gridCol w:w="630"/>
        <w:gridCol w:w="918"/>
        <w:gridCol w:w="1062"/>
        <w:gridCol w:w="1548"/>
      </w:tblGrid>
      <w:tr w:rsidR="00813BCC" w:rsidRPr="001C62E7" w:rsidTr="00867793">
        <w:tc>
          <w:tcPr>
            <w:tcW w:w="2610" w:type="dxa"/>
            <w:gridSpan w:val="2"/>
            <w:vMerge w:val="restart"/>
            <w:tcBorders>
              <w:top w:val="single" w:sz="4" w:space="0" w:color="auto"/>
              <w:bottom w:val="single" w:sz="4" w:space="0" w:color="auto"/>
            </w:tcBorders>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Parameters (units)                     </w:t>
            </w:r>
          </w:p>
        </w:tc>
        <w:tc>
          <w:tcPr>
            <w:tcW w:w="7218" w:type="dxa"/>
            <w:gridSpan w:val="7"/>
            <w:tcBorders>
              <w:top w:val="single" w:sz="4" w:space="0" w:color="auto"/>
              <w:bottom w:val="single" w:sz="4" w:space="0" w:color="auto"/>
            </w:tcBorders>
          </w:tcPr>
          <w:p w:rsidR="00813BCC" w:rsidRPr="001C62E7" w:rsidRDefault="00813BCC" w:rsidP="00867793">
            <w:pPr>
              <w:jc w:val="center"/>
              <w:rPr>
                <w:rFonts w:ascii="Times New Roman" w:hAnsi="Times New Roman" w:cs="Times New Roman"/>
                <w:sz w:val="24"/>
                <w:szCs w:val="24"/>
              </w:rPr>
            </w:pPr>
            <w:r w:rsidRPr="001C62E7">
              <w:rPr>
                <w:rFonts w:ascii="Times New Roman" w:hAnsi="Times New Roman" w:cs="Times New Roman"/>
                <w:sz w:val="24"/>
                <w:szCs w:val="24"/>
              </w:rPr>
              <w:t>Stations</w:t>
            </w:r>
          </w:p>
        </w:tc>
      </w:tr>
      <w:tr w:rsidR="00813BCC" w:rsidRPr="001C62E7" w:rsidTr="00867793">
        <w:tc>
          <w:tcPr>
            <w:tcW w:w="2610" w:type="dxa"/>
            <w:gridSpan w:val="2"/>
            <w:vMerge/>
            <w:tcBorders>
              <w:top w:val="single" w:sz="4" w:space="0" w:color="auto"/>
              <w:bottom w:val="single" w:sz="4" w:space="0" w:color="auto"/>
            </w:tcBorders>
          </w:tcPr>
          <w:p w:rsidR="00813BCC" w:rsidRPr="001C62E7" w:rsidRDefault="00813BCC" w:rsidP="00867793">
            <w:pPr>
              <w:jc w:val="both"/>
              <w:rPr>
                <w:rFonts w:ascii="Times New Roman" w:hAnsi="Times New Roman" w:cs="Times New Roman"/>
                <w:sz w:val="24"/>
                <w:szCs w:val="24"/>
              </w:rPr>
            </w:pPr>
          </w:p>
        </w:tc>
        <w:tc>
          <w:tcPr>
            <w:tcW w:w="1800" w:type="dxa"/>
            <w:gridSpan w:val="2"/>
            <w:tcBorders>
              <w:top w:val="single" w:sz="4" w:space="0" w:color="auto"/>
              <w:bottom w:val="single" w:sz="4" w:space="0" w:color="auto"/>
            </w:tcBorders>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R</w:t>
            </w:r>
          </w:p>
        </w:tc>
        <w:tc>
          <w:tcPr>
            <w:tcW w:w="1890" w:type="dxa"/>
            <w:gridSpan w:val="2"/>
            <w:tcBorders>
              <w:top w:val="single" w:sz="4" w:space="0" w:color="auto"/>
              <w:bottom w:val="single" w:sz="4" w:space="0" w:color="auto"/>
            </w:tcBorders>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S</w:t>
            </w:r>
          </w:p>
        </w:tc>
        <w:tc>
          <w:tcPr>
            <w:tcW w:w="1980" w:type="dxa"/>
            <w:gridSpan w:val="2"/>
            <w:tcBorders>
              <w:top w:val="single" w:sz="4" w:space="0" w:color="auto"/>
              <w:bottom w:val="single" w:sz="4" w:space="0" w:color="auto"/>
            </w:tcBorders>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T</w:t>
            </w:r>
          </w:p>
        </w:tc>
        <w:tc>
          <w:tcPr>
            <w:tcW w:w="1548" w:type="dxa"/>
            <w:tcBorders>
              <w:top w:val="single" w:sz="4" w:space="0" w:color="auto"/>
              <w:bottom w:val="single" w:sz="4" w:space="0" w:color="auto"/>
            </w:tcBorders>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Control</w:t>
            </w:r>
          </w:p>
        </w:tc>
      </w:tr>
      <w:tr w:rsidR="00813BCC" w:rsidRPr="001C62E7" w:rsidTr="00867793">
        <w:tc>
          <w:tcPr>
            <w:tcW w:w="2610" w:type="dxa"/>
            <w:gridSpan w:val="2"/>
            <w:tcBorders>
              <w:top w:val="single" w:sz="4" w:space="0" w:color="auto"/>
            </w:tcBorders>
          </w:tcPr>
          <w:p w:rsidR="00813BCC" w:rsidRPr="001C62E7" w:rsidRDefault="00F05749" w:rsidP="00867793">
            <w:pPr>
              <w:jc w:val="both"/>
              <w:rPr>
                <w:rFonts w:ascii="Times New Roman" w:hAnsi="Times New Roman" w:cs="Times New Roman"/>
                <w:sz w:val="24"/>
                <w:szCs w:val="24"/>
              </w:rPr>
            </w:pPr>
            <w:r w:rsidRPr="001C62E7">
              <w:rPr>
                <w:rFonts w:ascii="Times New Roman" w:hAnsi="Times New Roman" w:cs="Times New Roman"/>
                <w:sz w:val="24"/>
                <w:szCs w:val="24"/>
              </w:rPr>
              <w:t>THB (</w:t>
            </w:r>
            <w:proofErr w:type="spellStart"/>
            <w:r w:rsidRPr="001C62E7">
              <w:rPr>
                <w:rFonts w:ascii="Times New Roman" w:hAnsi="Times New Roman" w:cs="Times New Roman"/>
                <w:sz w:val="24"/>
                <w:szCs w:val="24"/>
              </w:rPr>
              <w:t>C</w:t>
            </w:r>
            <w:r w:rsidR="00813BCC" w:rsidRPr="001C62E7">
              <w:rPr>
                <w:rFonts w:ascii="Times New Roman" w:hAnsi="Times New Roman" w:cs="Times New Roman"/>
                <w:sz w:val="24"/>
                <w:szCs w:val="24"/>
              </w:rPr>
              <w:t>fu</w:t>
            </w:r>
            <w:proofErr w:type="spellEnd"/>
            <w:r w:rsidR="00813BCC" w:rsidRPr="001C62E7">
              <w:rPr>
                <w:rFonts w:ascii="Times New Roman" w:hAnsi="Times New Roman" w:cs="Times New Roman"/>
                <w:sz w:val="24"/>
                <w:szCs w:val="24"/>
              </w:rPr>
              <w:t xml:space="preserve">/ml)               </w:t>
            </w:r>
          </w:p>
        </w:tc>
        <w:tc>
          <w:tcPr>
            <w:tcW w:w="1800" w:type="dxa"/>
            <w:gridSpan w:val="2"/>
            <w:tcBorders>
              <w:top w:val="single" w:sz="4" w:space="0" w:color="auto"/>
            </w:tcBorders>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5.4x10</w:t>
            </w:r>
            <w:r w:rsidRPr="001C62E7">
              <w:rPr>
                <w:rFonts w:ascii="Times New Roman" w:hAnsi="Times New Roman" w:cs="Times New Roman"/>
                <w:sz w:val="24"/>
                <w:szCs w:val="24"/>
                <w:vertAlign w:val="superscript"/>
              </w:rPr>
              <w:t>5</w:t>
            </w:r>
            <w:r w:rsidRPr="001C62E7">
              <w:rPr>
                <w:rFonts w:ascii="Times New Roman" w:hAnsi="Times New Roman" w:cs="Times New Roman"/>
                <w:sz w:val="24"/>
                <w:szCs w:val="24"/>
              </w:rPr>
              <w:t xml:space="preserve">± 0.00           </w:t>
            </w:r>
          </w:p>
        </w:tc>
        <w:tc>
          <w:tcPr>
            <w:tcW w:w="1890" w:type="dxa"/>
            <w:gridSpan w:val="2"/>
            <w:tcBorders>
              <w:top w:val="single" w:sz="4" w:space="0" w:color="auto"/>
            </w:tcBorders>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6.0x 10</w:t>
            </w:r>
            <w:r w:rsidRPr="001C62E7">
              <w:rPr>
                <w:rFonts w:ascii="Times New Roman" w:hAnsi="Times New Roman" w:cs="Times New Roman"/>
                <w:sz w:val="24"/>
                <w:szCs w:val="24"/>
                <w:vertAlign w:val="superscript"/>
              </w:rPr>
              <w:t>5</w:t>
            </w:r>
            <w:r w:rsidRPr="001C62E7">
              <w:rPr>
                <w:rFonts w:ascii="Times New Roman" w:hAnsi="Times New Roman" w:cs="Times New Roman"/>
                <w:sz w:val="24"/>
                <w:szCs w:val="24"/>
              </w:rPr>
              <w:t xml:space="preserve">±42426         </w:t>
            </w:r>
          </w:p>
        </w:tc>
        <w:tc>
          <w:tcPr>
            <w:tcW w:w="1980" w:type="dxa"/>
            <w:gridSpan w:val="2"/>
            <w:tcBorders>
              <w:top w:val="single" w:sz="4" w:space="0" w:color="auto"/>
            </w:tcBorders>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4.8 x 10</w:t>
            </w:r>
            <w:r w:rsidRPr="001C62E7">
              <w:rPr>
                <w:rFonts w:ascii="Times New Roman" w:hAnsi="Times New Roman" w:cs="Times New Roman"/>
                <w:sz w:val="24"/>
                <w:szCs w:val="24"/>
                <w:vertAlign w:val="superscript"/>
              </w:rPr>
              <w:t>5</w:t>
            </w:r>
            <w:r w:rsidRPr="001C62E7">
              <w:rPr>
                <w:rFonts w:ascii="Times New Roman" w:hAnsi="Times New Roman" w:cs="Times New Roman"/>
                <w:sz w:val="24"/>
                <w:szCs w:val="24"/>
              </w:rPr>
              <w:t xml:space="preserve"> ± 42426        </w:t>
            </w:r>
          </w:p>
        </w:tc>
        <w:tc>
          <w:tcPr>
            <w:tcW w:w="1548" w:type="dxa"/>
            <w:tcBorders>
              <w:top w:val="single" w:sz="4" w:space="0" w:color="auto"/>
            </w:tcBorders>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1.5x10</w:t>
            </w:r>
            <w:r w:rsidRPr="001C62E7">
              <w:rPr>
                <w:rFonts w:ascii="Times New Roman" w:hAnsi="Times New Roman" w:cs="Times New Roman"/>
                <w:sz w:val="24"/>
                <w:szCs w:val="24"/>
                <w:vertAlign w:val="superscript"/>
              </w:rPr>
              <w:t>2</w:t>
            </w:r>
          </w:p>
        </w:tc>
      </w:tr>
      <w:tr w:rsidR="00813BCC" w:rsidRPr="001C62E7" w:rsidTr="00867793">
        <w:tc>
          <w:tcPr>
            <w:tcW w:w="2610" w:type="dxa"/>
            <w:gridSpan w:val="2"/>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TCB (MPN/100ml)     </w:t>
            </w:r>
          </w:p>
        </w:tc>
        <w:tc>
          <w:tcPr>
            <w:tcW w:w="1800" w:type="dxa"/>
            <w:gridSpan w:val="2"/>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4015 ±158              </w:t>
            </w:r>
          </w:p>
        </w:tc>
        <w:tc>
          <w:tcPr>
            <w:tcW w:w="1890" w:type="dxa"/>
            <w:gridSpan w:val="2"/>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4150± 62        </w:t>
            </w:r>
          </w:p>
        </w:tc>
        <w:tc>
          <w:tcPr>
            <w:tcW w:w="1980" w:type="dxa"/>
            <w:gridSpan w:val="2"/>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4550± 220       </w:t>
            </w:r>
          </w:p>
        </w:tc>
        <w:tc>
          <w:tcPr>
            <w:tcW w:w="1548" w:type="dxa"/>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2500</w:t>
            </w:r>
          </w:p>
        </w:tc>
      </w:tr>
      <w:tr w:rsidR="00813BCC" w:rsidRPr="001C62E7" w:rsidTr="00867793">
        <w:tc>
          <w:tcPr>
            <w:tcW w:w="2610" w:type="dxa"/>
            <w:gridSpan w:val="2"/>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FCB (MPN/100ml)</w:t>
            </w:r>
          </w:p>
        </w:tc>
        <w:tc>
          <w:tcPr>
            <w:tcW w:w="1800" w:type="dxa"/>
            <w:gridSpan w:val="2"/>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3450± 69            </w:t>
            </w:r>
          </w:p>
        </w:tc>
        <w:tc>
          <w:tcPr>
            <w:tcW w:w="1890" w:type="dxa"/>
            <w:gridSpan w:val="2"/>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3650±780</w:t>
            </w:r>
          </w:p>
        </w:tc>
        <w:tc>
          <w:tcPr>
            <w:tcW w:w="1980" w:type="dxa"/>
            <w:gridSpan w:val="2"/>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3540 ± 4.95         </w:t>
            </w:r>
          </w:p>
        </w:tc>
        <w:tc>
          <w:tcPr>
            <w:tcW w:w="1548" w:type="dxa"/>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980</w:t>
            </w:r>
          </w:p>
        </w:tc>
      </w:tr>
      <w:tr w:rsidR="00813BCC" w:rsidRPr="001C62E7" w:rsidTr="00867793">
        <w:trPr>
          <w:gridAfter w:val="2"/>
          <w:wAfter w:w="2610" w:type="dxa"/>
        </w:trPr>
        <w:tc>
          <w:tcPr>
            <w:tcW w:w="1800" w:type="dxa"/>
          </w:tcPr>
          <w:p w:rsidR="00813BCC" w:rsidRPr="001C62E7" w:rsidRDefault="00813BCC" w:rsidP="00867793">
            <w:pPr>
              <w:jc w:val="both"/>
              <w:rPr>
                <w:rFonts w:ascii="Times New Roman" w:hAnsi="Times New Roman" w:cs="Times New Roman"/>
                <w:sz w:val="24"/>
                <w:szCs w:val="24"/>
              </w:rPr>
            </w:pPr>
          </w:p>
        </w:tc>
        <w:tc>
          <w:tcPr>
            <w:tcW w:w="1890" w:type="dxa"/>
            <w:gridSpan w:val="2"/>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p>
        </w:tc>
        <w:tc>
          <w:tcPr>
            <w:tcW w:w="1980" w:type="dxa"/>
            <w:gridSpan w:val="2"/>
          </w:tcPr>
          <w:p w:rsidR="00813BCC" w:rsidRPr="001C62E7" w:rsidRDefault="00813BCC"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p>
        </w:tc>
        <w:tc>
          <w:tcPr>
            <w:tcW w:w="1548" w:type="dxa"/>
            <w:gridSpan w:val="2"/>
          </w:tcPr>
          <w:p w:rsidR="00813BCC" w:rsidRPr="001C62E7" w:rsidRDefault="00813BCC" w:rsidP="00867793">
            <w:pPr>
              <w:jc w:val="both"/>
              <w:rPr>
                <w:rFonts w:ascii="Times New Roman" w:hAnsi="Times New Roman" w:cs="Times New Roman"/>
                <w:sz w:val="24"/>
                <w:szCs w:val="24"/>
              </w:rPr>
            </w:pPr>
          </w:p>
        </w:tc>
      </w:tr>
      <w:tr w:rsidR="00813BCC" w:rsidRPr="001C62E7" w:rsidTr="00867793">
        <w:tc>
          <w:tcPr>
            <w:tcW w:w="2610" w:type="dxa"/>
            <w:gridSpan w:val="2"/>
            <w:tcBorders>
              <w:top w:val="single" w:sz="4" w:space="0" w:color="auto"/>
              <w:bottom w:val="nil"/>
            </w:tcBorders>
          </w:tcPr>
          <w:p w:rsidR="00813BCC" w:rsidRPr="001C62E7" w:rsidRDefault="00813BCC" w:rsidP="00867793">
            <w:pPr>
              <w:jc w:val="both"/>
              <w:rPr>
                <w:rFonts w:ascii="Times New Roman" w:hAnsi="Times New Roman" w:cs="Times New Roman"/>
                <w:sz w:val="24"/>
                <w:szCs w:val="24"/>
              </w:rPr>
            </w:pPr>
          </w:p>
        </w:tc>
        <w:tc>
          <w:tcPr>
            <w:tcW w:w="1800" w:type="dxa"/>
            <w:gridSpan w:val="2"/>
            <w:tcBorders>
              <w:top w:val="single" w:sz="4" w:space="0" w:color="auto"/>
              <w:bottom w:val="nil"/>
            </w:tcBorders>
          </w:tcPr>
          <w:p w:rsidR="00813BCC" w:rsidRPr="001C62E7" w:rsidRDefault="00813BCC" w:rsidP="00867793">
            <w:pPr>
              <w:jc w:val="both"/>
              <w:rPr>
                <w:rFonts w:ascii="Times New Roman" w:hAnsi="Times New Roman" w:cs="Times New Roman"/>
                <w:sz w:val="24"/>
                <w:szCs w:val="24"/>
              </w:rPr>
            </w:pPr>
          </w:p>
        </w:tc>
        <w:tc>
          <w:tcPr>
            <w:tcW w:w="1890" w:type="dxa"/>
            <w:gridSpan w:val="2"/>
            <w:tcBorders>
              <w:top w:val="single" w:sz="4" w:space="0" w:color="auto"/>
              <w:bottom w:val="nil"/>
            </w:tcBorders>
          </w:tcPr>
          <w:p w:rsidR="00813BCC" w:rsidRPr="001C62E7" w:rsidRDefault="00813BCC" w:rsidP="00867793">
            <w:pPr>
              <w:jc w:val="both"/>
              <w:rPr>
                <w:rFonts w:ascii="Times New Roman" w:hAnsi="Times New Roman" w:cs="Times New Roman"/>
                <w:sz w:val="24"/>
                <w:szCs w:val="24"/>
              </w:rPr>
            </w:pPr>
          </w:p>
        </w:tc>
        <w:tc>
          <w:tcPr>
            <w:tcW w:w="1980" w:type="dxa"/>
            <w:gridSpan w:val="2"/>
            <w:tcBorders>
              <w:top w:val="single" w:sz="4" w:space="0" w:color="auto"/>
              <w:bottom w:val="nil"/>
            </w:tcBorders>
          </w:tcPr>
          <w:p w:rsidR="00813BCC" w:rsidRPr="001C62E7" w:rsidRDefault="00813BCC" w:rsidP="00867793">
            <w:pPr>
              <w:jc w:val="both"/>
              <w:rPr>
                <w:rFonts w:ascii="Times New Roman" w:hAnsi="Times New Roman" w:cs="Times New Roman"/>
                <w:sz w:val="24"/>
                <w:szCs w:val="24"/>
              </w:rPr>
            </w:pPr>
          </w:p>
        </w:tc>
        <w:tc>
          <w:tcPr>
            <w:tcW w:w="1548" w:type="dxa"/>
            <w:tcBorders>
              <w:top w:val="single" w:sz="4" w:space="0" w:color="auto"/>
              <w:bottom w:val="nil"/>
            </w:tcBorders>
          </w:tcPr>
          <w:p w:rsidR="00813BCC" w:rsidRPr="001C62E7" w:rsidRDefault="00813BCC" w:rsidP="00867793">
            <w:pPr>
              <w:jc w:val="both"/>
              <w:rPr>
                <w:rFonts w:ascii="Times New Roman" w:hAnsi="Times New Roman" w:cs="Times New Roman"/>
                <w:sz w:val="24"/>
                <w:szCs w:val="24"/>
              </w:rPr>
            </w:pPr>
          </w:p>
        </w:tc>
      </w:tr>
    </w:tbl>
    <w:p w:rsidR="008F18A6" w:rsidRPr="001C62E7" w:rsidRDefault="00CC7EAF">
      <w:pPr>
        <w:rPr>
          <w:rFonts w:ascii="Times New Roman" w:hAnsi="Times New Roman" w:cs="Times New Roman"/>
          <w:sz w:val="24"/>
          <w:szCs w:val="24"/>
        </w:rPr>
      </w:pPr>
      <w:r w:rsidRPr="001C62E7">
        <w:rPr>
          <w:rFonts w:ascii="Times New Roman" w:hAnsi="Times New Roman" w:cs="Times New Roman"/>
          <w:sz w:val="24"/>
          <w:szCs w:val="24"/>
        </w:rPr>
        <w:t xml:space="preserve"> </w:t>
      </w:r>
    </w:p>
    <w:p w:rsidR="00452764" w:rsidRPr="001C62E7" w:rsidRDefault="00C32553" w:rsidP="00452764">
      <w:pPr>
        <w:jc w:val="both"/>
        <w:rPr>
          <w:rFonts w:ascii="Times New Roman" w:hAnsi="Times New Roman" w:cs="Times New Roman"/>
          <w:b/>
          <w:sz w:val="24"/>
          <w:szCs w:val="24"/>
        </w:rPr>
      </w:pPr>
      <w:r w:rsidRPr="001C62E7">
        <w:rPr>
          <w:rFonts w:ascii="Times New Roman" w:hAnsi="Times New Roman" w:cs="Times New Roman"/>
          <w:b/>
          <w:sz w:val="24"/>
          <w:szCs w:val="24"/>
        </w:rPr>
        <w:t>Table 10</w:t>
      </w:r>
      <w:r w:rsidR="00452764" w:rsidRPr="001C62E7">
        <w:rPr>
          <w:rFonts w:ascii="Times New Roman" w:hAnsi="Times New Roman" w:cs="Times New Roman"/>
          <w:b/>
          <w:sz w:val="24"/>
          <w:szCs w:val="24"/>
        </w:rPr>
        <w:t>: Microbiological Content of the Drain Wastewater (June, 2020)</w:t>
      </w:r>
    </w:p>
    <w:tbl>
      <w:tblPr>
        <w:tblStyle w:val="TableGrid"/>
        <w:tblW w:w="0" w:type="auto"/>
        <w:tblInd w:w="-25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0"/>
        <w:gridCol w:w="810"/>
        <w:gridCol w:w="1080"/>
        <w:gridCol w:w="720"/>
        <w:gridCol w:w="1260"/>
        <w:gridCol w:w="630"/>
        <w:gridCol w:w="918"/>
        <w:gridCol w:w="1062"/>
        <w:gridCol w:w="1548"/>
      </w:tblGrid>
      <w:tr w:rsidR="00452764" w:rsidRPr="001C62E7" w:rsidTr="00867793">
        <w:tc>
          <w:tcPr>
            <w:tcW w:w="2610" w:type="dxa"/>
            <w:gridSpan w:val="2"/>
            <w:vMerge w:val="restart"/>
            <w:tcBorders>
              <w:top w:val="single" w:sz="4" w:space="0" w:color="auto"/>
              <w:bottom w:val="single" w:sz="4" w:space="0" w:color="auto"/>
            </w:tcBorders>
          </w:tcPr>
          <w:p w:rsidR="00452764" w:rsidRPr="001C62E7" w:rsidRDefault="0045276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Parameters (units)                     </w:t>
            </w:r>
          </w:p>
        </w:tc>
        <w:tc>
          <w:tcPr>
            <w:tcW w:w="7218" w:type="dxa"/>
            <w:gridSpan w:val="7"/>
            <w:tcBorders>
              <w:top w:val="single" w:sz="4" w:space="0" w:color="auto"/>
              <w:bottom w:val="single" w:sz="4" w:space="0" w:color="auto"/>
            </w:tcBorders>
          </w:tcPr>
          <w:p w:rsidR="00452764" w:rsidRPr="001C62E7" w:rsidRDefault="00452764" w:rsidP="00867793">
            <w:pPr>
              <w:jc w:val="center"/>
              <w:rPr>
                <w:rFonts w:ascii="Times New Roman" w:hAnsi="Times New Roman" w:cs="Times New Roman"/>
                <w:sz w:val="24"/>
                <w:szCs w:val="24"/>
              </w:rPr>
            </w:pPr>
            <w:r w:rsidRPr="001C62E7">
              <w:rPr>
                <w:rFonts w:ascii="Times New Roman" w:hAnsi="Times New Roman" w:cs="Times New Roman"/>
                <w:sz w:val="24"/>
                <w:szCs w:val="24"/>
              </w:rPr>
              <w:t>Stations</w:t>
            </w:r>
          </w:p>
        </w:tc>
      </w:tr>
      <w:tr w:rsidR="00452764" w:rsidRPr="001C62E7" w:rsidTr="00867793">
        <w:tc>
          <w:tcPr>
            <w:tcW w:w="2610" w:type="dxa"/>
            <w:gridSpan w:val="2"/>
            <w:vMerge/>
            <w:tcBorders>
              <w:top w:val="single" w:sz="4" w:space="0" w:color="auto"/>
              <w:bottom w:val="single" w:sz="4" w:space="0" w:color="auto"/>
            </w:tcBorders>
          </w:tcPr>
          <w:p w:rsidR="00452764" w:rsidRPr="001C62E7" w:rsidRDefault="00452764" w:rsidP="00867793">
            <w:pPr>
              <w:jc w:val="both"/>
              <w:rPr>
                <w:rFonts w:ascii="Times New Roman" w:hAnsi="Times New Roman" w:cs="Times New Roman"/>
                <w:sz w:val="24"/>
                <w:szCs w:val="24"/>
              </w:rPr>
            </w:pPr>
          </w:p>
        </w:tc>
        <w:tc>
          <w:tcPr>
            <w:tcW w:w="1800" w:type="dxa"/>
            <w:gridSpan w:val="2"/>
            <w:tcBorders>
              <w:top w:val="single" w:sz="4" w:space="0" w:color="auto"/>
              <w:bottom w:val="single" w:sz="4" w:space="0" w:color="auto"/>
            </w:tcBorders>
          </w:tcPr>
          <w:p w:rsidR="00452764" w:rsidRPr="001C62E7" w:rsidRDefault="00CC7EAF"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r w:rsidR="00452764" w:rsidRPr="001C62E7">
              <w:rPr>
                <w:rFonts w:ascii="Times New Roman" w:hAnsi="Times New Roman" w:cs="Times New Roman"/>
                <w:sz w:val="24"/>
                <w:szCs w:val="24"/>
              </w:rPr>
              <w:t>R</w:t>
            </w:r>
          </w:p>
        </w:tc>
        <w:tc>
          <w:tcPr>
            <w:tcW w:w="1890" w:type="dxa"/>
            <w:gridSpan w:val="2"/>
            <w:tcBorders>
              <w:top w:val="single" w:sz="4" w:space="0" w:color="auto"/>
              <w:bottom w:val="single" w:sz="4" w:space="0" w:color="auto"/>
            </w:tcBorders>
          </w:tcPr>
          <w:p w:rsidR="00452764" w:rsidRPr="001C62E7" w:rsidRDefault="0045276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S</w:t>
            </w:r>
          </w:p>
        </w:tc>
        <w:tc>
          <w:tcPr>
            <w:tcW w:w="1980" w:type="dxa"/>
            <w:gridSpan w:val="2"/>
            <w:tcBorders>
              <w:top w:val="single" w:sz="4" w:space="0" w:color="auto"/>
              <w:bottom w:val="single" w:sz="4" w:space="0" w:color="auto"/>
            </w:tcBorders>
          </w:tcPr>
          <w:p w:rsidR="00452764" w:rsidRPr="001C62E7" w:rsidRDefault="0045276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T</w:t>
            </w:r>
          </w:p>
        </w:tc>
        <w:tc>
          <w:tcPr>
            <w:tcW w:w="1548" w:type="dxa"/>
            <w:tcBorders>
              <w:top w:val="single" w:sz="4" w:space="0" w:color="auto"/>
              <w:bottom w:val="single" w:sz="4" w:space="0" w:color="auto"/>
            </w:tcBorders>
          </w:tcPr>
          <w:p w:rsidR="00452764" w:rsidRPr="001C62E7" w:rsidRDefault="00452764" w:rsidP="00867793">
            <w:pPr>
              <w:jc w:val="both"/>
              <w:rPr>
                <w:rFonts w:ascii="Times New Roman" w:hAnsi="Times New Roman" w:cs="Times New Roman"/>
                <w:sz w:val="24"/>
                <w:szCs w:val="24"/>
              </w:rPr>
            </w:pPr>
            <w:r w:rsidRPr="001C62E7">
              <w:rPr>
                <w:rFonts w:ascii="Times New Roman" w:hAnsi="Times New Roman" w:cs="Times New Roman"/>
                <w:sz w:val="24"/>
                <w:szCs w:val="24"/>
              </w:rPr>
              <w:t>Control</w:t>
            </w:r>
          </w:p>
        </w:tc>
      </w:tr>
      <w:tr w:rsidR="00452764" w:rsidRPr="001C62E7" w:rsidTr="00867793">
        <w:tc>
          <w:tcPr>
            <w:tcW w:w="2610" w:type="dxa"/>
            <w:gridSpan w:val="2"/>
            <w:tcBorders>
              <w:top w:val="single" w:sz="4" w:space="0" w:color="auto"/>
            </w:tcBorders>
          </w:tcPr>
          <w:p w:rsidR="00452764" w:rsidRPr="001C62E7" w:rsidRDefault="00F05749" w:rsidP="00867793">
            <w:pPr>
              <w:jc w:val="both"/>
              <w:rPr>
                <w:rFonts w:ascii="Times New Roman" w:hAnsi="Times New Roman" w:cs="Times New Roman"/>
                <w:sz w:val="24"/>
                <w:szCs w:val="24"/>
              </w:rPr>
            </w:pPr>
            <w:r w:rsidRPr="001C62E7">
              <w:rPr>
                <w:rFonts w:ascii="Times New Roman" w:hAnsi="Times New Roman" w:cs="Times New Roman"/>
                <w:sz w:val="24"/>
                <w:szCs w:val="24"/>
              </w:rPr>
              <w:t>THB (</w:t>
            </w:r>
            <w:proofErr w:type="spellStart"/>
            <w:r w:rsidRPr="001C62E7">
              <w:rPr>
                <w:rFonts w:ascii="Times New Roman" w:hAnsi="Times New Roman" w:cs="Times New Roman"/>
                <w:sz w:val="24"/>
                <w:szCs w:val="24"/>
              </w:rPr>
              <w:t>C</w:t>
            </w:r>
            <w:r w:rsidR="00452764" w:rsidRPr="001C62E7">
              <w:rPr>
                <w:rFonts w:ascii="Times New Roman" w:hAnsi="Times New Roman" w:cs="Times New Roman"/>
                <w:sz w:val="24"/>
                <w:szCs w:val="24"/>
              </w:rPr>
              <w:t>fu</w:t>
            </w:r>
            <w:proofErr w:type="spellEnd"/>
            <w:r w:rsidR="00452764" w:rsidRPr="001C62E7">
              <w:rPr>
                <w:rFonts w:ascii="Times New Roman" w:hAnsi="Times New Roman" w:cs="Times New Roman"/>
                <w:sz w:val="24"/>
                <w:szCs w:val="24"/>
              </w:rPr>
              <w:t xml:space="preserve">/ml)               </w:t>
            </w:r>
          </w:p>
        </w:tc>
        <w:tc>
          <w:tcPr>
            <w:tcW w:w="1800" w:type="dxa"/>
            <w:gridSpan w:val="2"/>
            <w:tcBorders>
              <w:top w:val="single" w:sz="4" w:space="0" w:color="auto"/>
            </w:tcBorders>
          </w:tcPr>
          <w:p w:rsidR="00452764" w:rsidRPr="001C62E7" w:rsidRDefault="00E8608C" w:rsidP="00867793">
            <w:pPr>
              <w:jc w:val="both"/>
              <w:rPr>
                <w:rFonts w:ascii="Times New Roman" w:hAnsi="Times New Roman" w:cs="Times New Roman"/>
                <w:sz w:val="24"/>
                <w:szCs w:val="24"/>
              </w:rPr>
            </w:pPr>
            <w:r w:rsidRPr="001C62E7">
              <w:rPr>
                <w:rFonts w:ascii="Times New Roman" w:hAnsi="Times New Roman" w:cs="Times New Roman"/>
                <w:sz w:val="24"/>
                <w:szCs w:val="24"/>
              </w:rPr>
              <w:t>5.0</w:t>
            </w:r>
            <w:r w:rsidR="00452764" w:rsidRPr="001C62E7">
              <w:rPr>
                <w:rFonts w:ascii="Times New Roman" w:hAnsi="Times New Roman" w:cs="Times New Roman"/>
                <w:sz w:val="24"/>
                <w:szCs w:val="24"/>
              </w:rPr>
              <w:t>x10</w:t>
            </w:r>
            <w:r w:rsidR="00452764" w:rsidRPr="001C62E7">
              <w:rPr>
                <w:rFonts w:ascii="Times New Roman" w:hAnsi="Times New Roman" w:cs="Times New Roman"/>
                <w:sz w:val="24"/>
                <w:szCs w:val="24"/>
                <w:vertAlign w:val="superscript"/>
              </w:rPr>
              <w:t>5</w:t>
            </w:r>
            <w:r w:rsidR="00452764" w:rsidRPr="001C62E7">
              <w:rPr>
                <w:rFonts w:ascii="Times New Roman" w:hAnsi="Times New Roman" w:cs="Times New Roman"/>
                <w:sz w:val="24"/>
                <w:szCs w:val="24"/>
              </w:rPr>
              <w:t xml:space="preserve">± 0.00           </w:t>
            </w:r>
          </w:p>
        </w:tc>
        <w:tc>
          <w:tcPr>
            <w:tcW w:w="1890" w:type="dxa"/>
            <w:gridSpan w:val="2"/>
            <w:tcBorders>
              <w:top w:val="single" w:sz="4" w:space="0" w:color="auto"/>
            </w:tcBorders>
          </w:tcPr>
          <w:p w:rsidR="00452764" w:rsidRPr="001C62E7" w:rsidRDefault="0045276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r w:rsidR="00E8608C" w:rsidRPr="001C62E7">
              <w:rPr>
                <w:rFonts w:ascii="Times New Roman" w:hAnsi="Times New Roman" w:cs="Times New Roman"/>
                <w:sz w:val="24"/>
                <w:szCs w:val="24"/>
              </w:rPr>
              <w:t>5.5 x</w:t>
            </w:r>
            <w:r w:rsidRPr="001C62E7">
              <w:rPr>
                <w:rFonts w:ascii="Times New Roman" w:hAnsi="Times New Roman" w:cs="Times New Roman"/>
                <w:sz w:val="24"/>
                <w:szCs w:val="24"/>
              </w:rPr>
              <w:t>10</w:t>
            </w:r>
            <w:r w:rsidRPr="001C62E7">
              <w:rPr>
                <w:rFonts w:ascii="Times New Roman" w:hAnsi="Times New Roman" w:cs="Times New Roman"/>
                <w:sz w:val="24"/>
                <w:szCs w:val="24"/>
                <w:vertAlign w:val="superscript"/>
              </w:rPr>
              <w:t>5</w:t>
            </w:r>
            <w:r w:rsidRPr="001C62E7">
              <w:rPr>
                <w:rFonts w:ascii="Times New Roman" w:hAnsi="Times New Roman" w:cs="Times New Roman"/>
                <w:sz w:val="24"/>
                <w:szCs w:val="24"/>
              </w:rPr>
              <w:t>±</w:t>
            </w:r>
            <w:r w:rsidR="00E8608C" w:rsidRPr="001C62E7">
              <w:rPr>
                <w:rFonts w:ascii="Times New Roman" w:hAnsi="Times New Roman" w:cs="Times New Roman"/>
                <w:sz w:val="24"/>
                <w:szCs w:val="24"/>
              </w:rPr>
              <w:t>35355</w:t>
            </w:r>
            <w:r w:rsidRPr="001C62E7">
              <w:rPr>
                <w:rFonts w:ascii="Times New Roman" w:hAnsi="Times New Roman" w:cs="Times New Roman"/>
                <w:sz w:val="24"/>
                <w:szCs w:val="24"/>
              </w:rPr>
              <w:t xml:space="preserve">        </w:t>
            </w:r>
          </w:p>
        </w:tc>
        <w:tc>
          <w:tcPr>
            <w:tcW w:w="1980" w:type="dxa"/>
            <w:gridSpan w:val="2"/>
            <w:tcBorders>
              <w:top w:val="single" w:sz="4" w:space="0" w:color="auto"/>
            </w:tcBorders>
          </w:tcPr>
          <w:p w:rsidR="00452764" w:rsidRPr="001C62E7" w:rsidRDefault="00E8608C" w:rsidP="00867793">
            <w:pPr>
              <w:jc w:val="both"/>
              <w:rPr>
                <w:rFonts w:ascii="Times New Roman" w:hAnsi="Times New Roman" w:cs="Times New Roman"/>
                <w:sz w:val="24"/>
                <w:szCs w:val="24"/>
              </w:rPr>
            </w:pPr>
            <w:r w:rsidRPr="001C62E7">
              <w:rPr>
                <w:rFonts w:ascii="Times New Roman" w:hAnsi="Times New Roman" w:cs="Times New Roman"/>
                <w:sz w:val="24"/>
                <w:szCs w:val="24"/>
              </w:rPr>
              <w:t>4.5</w:t>
            </w:r>
            <w:r w:rsidR="00452764" w:rsidRPr="001C62E7">
              <w:rPr>
                <w:rFonts w:ascii="Times New Roman" w:hAnsi="Times New Roman" w:cs="Times New Roman"/>
                <w:sz w:val="24"/>
                <w:szCs w:val="24"/>
              </w:rPr>
              <w:t xml:space="preserve"> x 10</w:t>
            </w:r>
            <w:r w:rsidR="00452764" w:rsidRPr="001C62E7">
              <w:rPr>
                <w:rFonts w:ascii="Times New Roman" w:hAnsi="Times New Roman" w:cs="Times New Roman"/>
                <w:sz w:val="24"/>
                <w:szCs w:val="24"/>
                <w:vertAlign w:val="superscript"/>
              </w:rPr>
              <w:t>5</w:t>
            </w:r>
            <w:r w:rsidR="00452764" w:rsidRPr="001C62E7">
              <w:rPr>
                <w:rFonts w:ascii="Times New Roman" w:hAnsi="Times New Roman" w:cs="Times New Roman"/>
                <w:sz w:val="24"/>
                <w:szCs w:val="24"/>
              </w:rPr>
              <w:t xml:space="preserve"> ± </w:t>
            </w:r>
            <w:r w:rsidRPr="001C62E7">
              <w:rPr>
                <w:rFonts w:ascii="Times New Roman" w:hAnsi="Times New Roman" w:cs="Times New Roman"/>
                <w:sz w:val="24"/>
                <w:szCs w:val="24"/>
              </w:rPr>
              <w:t>35355</w:t>
            </w:r>
            <w:r w:rsidR="00452764" w:rsidRPr="001C62E7">
              <w:rPr>
                <w:rFonts w:ascii="Times New Roman" w:hAnsi="Times New Roman" w:cs="Times New Roman"/>
                <w:sz w:val="24"/>
                <w:szCs w:val="24"/>
              </w:rPr>
              <w:t xml:space="preserve">       </w:t>
            </w:r>
          </w:p>
        </w:tc>
        <w:tc>
          <w:tcPr>
            <w:tcW w:w="1548" w:type="dxa"/>
            <w:tcBorders>
              <w:top w:val="single" w:sz="4" w:space="0" w:color="auto"/>
            </w:tcBorders>
          </w:tcPr>
          <w:p w:rsidR="00452764" w:rsidRPr="001C62E7" w:rsidRDefault="00E8608C" w:rsidP="00867793">
            <w:pPr>
              <w:jc w:val="both"/>
              <w:rPr>
                <w:rFonts w:ascii="Times New Roman" w:hAnsi="Times New Roman" w:cs="Times New Roman"/>
                <w:sz w:val="24"/>
                <w:szCs w:val="24"/>
              </w:rPr>
            </w:pPr>
            <w:r w:rsidRPr="001C62E7">
              <w:rPr>
                <w:rFonts w:ascii="Times New Roman" w:hAnsi="Times New Roman" w:cs="Times New Roman"/>
                <w:sz w:val="24"/>
                <w:szCs w:val="24"/>
              </w:rPr>
              <w:t>1.0</w:t>
            </w:r>
            <w:r w:rsidR="00452764" w:rsidRPr="001C62E7">
              <w:rPr>
                <w:rFonts w:ascii="Times New Roman" w:hAnsi="Times New Roman" w:cs="Times New Roman"/>
                <w:sz w:val="24"/>
                <w:szCs w:val="24"/>
              </w:rPr>
              <w:t>x10</w:t>
            </w:r>
            <w:r w:rsidR="00452764" w:rsidRPr="001C62E7">
              <w:rPr>
                <w:rFonts w:ascii="Times New Roman" w:hAnsi="Times New Roman" w:cs="Times New Roman"/>
                <w:sz w:val="24"/>
                <w:szCs w:val="24"/>
                <w:vertAlign w:val="superscript"/>
              </w:rPr>
              <w:t>2</w:t>
            </w:r>
          </w:p>
        </w:tc>
      </w:tr>
      <w:tr w:rsidR="00452764" w:rsidRPr="001C62E7" w:rsidTr="00867793">
        <w:tc>
          <w:tcPr>
            <w:tcW w:w="2610" w:type="dxa"/>
            <w:gridSpan w:val="2"/>
          </w:tcPr>
          <w:p w:rsidR="00452764" w:rsidRPr="001C62E7" w:rsidRDefault="0045276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TCB (MPN/100ml)     </w:t>
            </w:r>
          </w:p>
        </w:tc>
        <w:tc>
          <w:tcPr>
            <w:tcW w:w="1800" w:type="dxa"/>
            <w:gridSpan w:val="2"/>
          </w:tcPr>
          <w:p w:rsidR="00452764" w:rsidRPr="001C62E7" w:rsidRDefault="00E8608C" w:rsidP="00867793">
            <w:pPr>
              <w:jc w:val="both"/>
              <w:rPr>
                <w:rFonts w:ascii="Times New Roman" w:hAnsi="Times New Roman" w:cs="Times New Roman"/>
                <w:sz w:val="24"/>
                <w:szCs w:val="24"/>
              </w:rPr>
            </w:pPr>
            <w:r w:rsidRPr="001C62E7">
              <w:rPr>
                <w:rFonts w:ascii="Times New Roman" w:hAnsi="Times New Roman" w:cs="Times New Roman"/>
                <w:sz w:val="24"/>
                <w:szCs w:val="24"/>
              </w:rPr>
              <w:t>4000</w:t>
            </w:r>
            <w:r w:rsidR="00452764" w:rsidRPr="001C62E7">
              <w:rPr>
                <w:rFonts w:ascii="Times New Roman" w:hAnsi="Times New Roman" w:cs="Times New Roman"/>
                <w:sz w:val="24"/>
                <w:szCs w:val="24"/>
              </w:rPr>
              <w:t xml:space="preserve"> ±</w:t>
            </w:r>
            <w:r w:rsidRPr="001C62E7">
              <w:rPr>
                <w:rFonts w:ascii="Times New Roman" w:hAnsi="Times New Roman" w:cs="Times New Roman"/>
                <w:sz w:val="24"/>
                <w:szCs w:val="24"/>
              </w:rPr>
              <w:t>12</w:t>
            </w:r>
            <w:r w:rsidR="00452764" w:rsidRPr="001C62E7">
              <w:rPr>
                <w:rFonts w:ascii="Times New Roman" w:hAnsi="Times New Roman" w:cs="Times New Roman"/>
                <w:sz w:val="24"/>
                <w:szCs w:val="24"/>
              </w:rPr>
              <w:t xml:space="preserve">              </w:t>
            </w:r>
          </w:p>
        </w:tc>
        <w:tc>
          <w:tcPr>
            <w:tcW w:w="1890" w:type="dxa"/>
            <w:gridSpan w:val="2"/>
          </w:tcPr>
          <w:p w:rsidR="00452764" w:rsidRPr="001C62E7" w:rsidRDefault="0045276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r w:rsidR="00E8608C" w:rsidRPr="001C62E7">
              <w:rPr>
                <w:rFonts w:ascii="Times New Roman" w:hAnsi="Times New Roman" w:cs="Times New Roman"/>
                <w:sz w:val="24"/>
                <w:szCs w:val="24"/>
              </w:rPr>
              <w:t>4000</w:t>
            </w:r>
            <w:r w:rsidRPr="001C62E7">
              <w:rPr>
                <w:rFonts w:ascii="Times New Roman" w:hAnsi="Times New Roman" w:cs="Times New Roman"/>
                <w:sz w:val="24"/>
                <w:szCs w:val="24"/>
              </w:rPr>
              <w:t xml:space="preserve">± </w:t>
            </w:r>
            <w:r w:rsidR="00E8608C" w:rsidRPr="001C62E7">
              <w:rPr>
                <w:rFonts w:ascii="Times New Roman" w:hAnsi="Times New Roman" w:cs="Times New Roman"/>
                <w:sz w:val="24"/>
                <w:szCs w:val="24"/>
              </w:rPr>
              <w:t>1</w:t>
            </w:r>
            <w:r w:rsidRPr="001C62E7">
              <w:rPr>
                <w:rFonts w:ascii="Times New Roman" w:hAnsi="Times New Roman" w:cs="Times New Roman"/>
                <w:sz w:val="24"/>
                <w:szCs w:val="24"/>
              </w:rPr>
              <w:t xml:space="preserve">2        </w:t>
            </w:r>
          </w:p>
        </w:tc>
        <w:tc>
          <w:tcPr>
            <w:tcW w:w="1980" w:type="dxa"/>
            <w:gridSpan w:val="2"/>
          </w:tcPr>
          <w:p w:rsidR="00452764" w:rsidRPr="001C62E7" w:rsidRDefault="00E8608C" w:rsidP="00867793">
            <w:pPr>
              <w:jc w:val="both"/>
              <w:rPr>
                <w:rFonts w:ascii="Times New Roman" w:hAnsi="Times New Roman" w:cs="Times New Roman"/>
                <w:sz w:val="24"/>
                <w:szCs w:val="24"/>
              </w:rPr>
            </w:pPr>
            <w:r w:rsidRPr="001C62E7">
              <w:rPr>
                <w:rFonts w:ascii="Times New Roman" w:hAnsi="Times New Roman" w:cs="Times New Roman"/>
                <w:sz w:val="24"/>
                <w:szCs w:val="24"/>
              </w:rPr>
              <w:t>4050</w:t>
            </w:r>
            <w:r w:rsidR="00452764" w:rsidRPr="001C62E7">
              <w:rPr>
                <w:rFonts w:ascii="Times New Roman" w:hAnsi="Times New Roman" w:cs="Times New Roman"/>
                <w:sz w:val="24"/>
                <w:szCs w:val="24"/>
              </w:rPr>
              <w:t xml:space="preserve">± </w:t>
            </w:r>
            <w:r w:rsidRPr="001C62E7">
              <w:rPr>
                <w:rFonts w:ascii="Times New Roman" w:hAnsi="Times New Roman" w:cs="Times New Roman"/>
                <w:sz w:val="24"/>
                <w:szCs w:val="24"/>
              </w:rPr>
              <w:t>23</w:t>
            </w:r>
            <w:r w:rsidR="00452764" w:rsidRPr="001C62E7">
              <w:rPr>
                <w:rFonts w:ascii="Times New Roman" w:hAnsi="Times New Roman" w:cs="Times New Roman"/>
                <w:sz w:val="24"/>
                <w:szCs w:val="24"/>
              </w:rPr>
              <w:t xml:space="preserve">      </w:t>
            </w:r>
          </w:p>
        </w:tc>
        <w:tc>
          <w:tcPr>
            <w:tcW w:w="1548" w:type="dxa"/>
          </w:tcPr>
          <w:p w:rsidR="00452764" w:rsidRPr="001C62E7" w:rsidRDefault="00E8608C" w:rsidP="00867793">
            <w:pPr>
              <w:jc w:val="both"/>
              <w:rPr>
                <w:rFonts w:ascii="Times New Roman" w:hAnsi="Times New Roman" w:cs="Times New Roman"/>
                <w:sz w:val="24"/>
                <w:szCs w:val="24"/>
              </w:rPr>
            </w:pPr>
            <w:r w:rsidRPr="001C62E7">
              <w:rPr>
                <w:rFonts w:ascii="Times New Roman" w:hAnsi="Times New Roman" w:cs="Times New Roman"/>
                <w:sz w:val="24"/>
                <w:szCs w:val="24"/>
              </w:rPr>
              <w:t>2100</w:t>
            </w:r>
          </w:p>
        </w:tc>
      </w:tr>
      <w:tr w:rsidR="00452764" w:rsidRPr="001C62E7" w:rsidTr="00867793">
        <w:tc>
          <w:tcPr>
            <w:tcW w:w="2610" w:type="dxa"/>
            <w:gridSpan w:val="2"/>
          </w:tcPr>
          <w:p w:rsidR="00452764" w:rsidRPr="001C62E7" w:rsidRDefault="00452764" w:rsidP="00867793">
            <w:pPr>
              <w:jc w:val="both"/>
              <w:rPr>
                <w:rFonts w:ascii="Times New Roman" w:hAnsi="Times New Roman" w:cs="Times New Roman"/>
                <w:sz w:val="24"/>
                <w:szCs w:val="24"/>
              </w:rPr>
            </w:pPr>
            <w:r w:rsidRPr="001C62E7">
              <w:rPr>
                <w:rFonts w:ascii="Times New Roman" w:hAnsi="Times New Roman" w:cs="Times New Roman"/>
                <w:sz w:val="24"/>
                <w:szCs w:val="24"/>
              </w:rPr>
              <w:t>FCB (MPN/100ml)</w:t>
            </w:r>
          </w:p>
        </w:tc>
        <w:tc>
          <w:tcPr>
            <w:tcW w:w="1800" w:type="dxa"/>
            <w:gridSpan w:val="2"/>
          </w:tcPr>
          <w:p w:rsidR="00452764" w:rsidRPr="001C62E7" w:rsidRDefault="0045276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3450± </w:t>
            </w:r>
            <w:r w:rsidR="00E8608C" w:rsidRPr="001C62E7">
              <w:rPr>
                <w:rFonts w:ascii="Times New Roman" w:hAnsi="Times New Roman" w:cs="Times New Roman"/>
                <w:sz w:val="24"/>
                <w:szCs w:val="24"/>
              </w:rPr>
              <w:t>52</w:t>
            </w:r>
            <w:r w:rsidRPr="001C62E7">
              <w:rPr>
                <w:rFonts w:ascii="Times New Roman" w:hAnsi="Times New Roman" w:cs="Times New Roman"/>
                <w:sz w:val="24"/>
                <w:szCs w:val="24"/>
              </w:rPr>
              <w:t xml:space="preserve">            </w:t>
            </w:r>
          </w:p>
        </w:tc>
        <w:tc>
          <w:tcPr>
            <w:tcW w:w="1890" w:type="dxa"/>
            <w:gridSpan w:val="2"/>
          </w:tcPr>
          <w:p w:rsidR="00452764" w:rsidRPr="001C62E7" w:rsidRDefault="0045276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r w:rsidR="00E8608C" w:rsidRPr="001C62E7">
              <w:rPr>
                <w:rFonts w:ascii="Times New Roman" w:hAnsi="Times New Roman" w:cs="Times New Roman"/>
                <w:sz w:val="24"/>
                <w:szCs w:val="24"/>
              </w:rPr>
              <w:t>3560</w:t>
            </w:r>
            <w:r w:rsidRPr="001C62E7">
              <w:rPr>
                <w:rFonts w:ascii="Times New Roman" w:hAnsi="Times New Roman" w:cs="Times New Roman"/>
                <w:sz w:val="24"/>
                <w:szCs w:val="24"/>
              </w:rPr>
              <w:t>±</w:t>
            </w:r>
            <w:r w:rsidR="00E8608C" w:rsidRPr="001C62E7">
              <w:rPr>
                <w:rFonts w:ascii="Times New Roman" w:hAnsi="Times New Roman" w:cs="Times New Roman"/>
                <w:sz w:val="24"/>
                <w:szCs w:val="24"/>
              </w:rPr>
              <w:t>26</w:t>
            </w:r>
          </w:p>
        </w:tc>
        <w:tc>
          <w:tcPr>
            <w:tcW w:w="1980" w:type="dxa"/>
            <w:gridSpan w:val="2"/>
          </w:tcPr>
          <w:p w:rsidR="00452764" w:rsidRPr="001C62E7" w:rsidRDefault="00E8608C" w:rsidP="00867793">
            <w:pPr>
              <w:jc w:val="both"/>
              <w:rPr>
                <w:rFonts w:ascii="Times New Roman" w:hAnsi="Times New Roman" w:cs="Times New Roman"/>
                <w:sz w:val="24"/>
                <w:szCs w:val="24"/>
              </w:rPr>
            </w:pPr>
            <w:r w:rsidRPr="001C62E7">
              <w:rPr>
                <w:rFonts w:ascii="Times New Roman" w:hAnsi="Times New Roman" w:cs="Times New Roman"/>
                <w:sz w:val="24"/>
                <w:szCs w:val="24"/>
              </w:rPr>
              <w:t>3560</w:t>
            </w:r>
            <w:r w:rsidR="00452764" w:rsidRPr="001C62E7">
              <w:rPr>
                <w:rFonts w:ascii="Times New Roman" w:hAnsi="Times New Roman" w:cs="Times New Roman"/>
                <w:sz w:val="24"/>
                <w:szCs w:val="24"/>
              </w:rPr>
              <w:t xml:space="preserve"> ± </w:t>
            </w:r>
            <w:r w:rsidRPr="001C62E7">
              <w:rPr>
                <w:rFonts w:ascii="Times New Roman" w:hAnsi="Times New Roman" w:cs="Times New Roman"/>
                <w:sz w:val="24"/>
                <w:szCs w:val="24"/>
              </w:rPr>
              <w:t>26</w:t>
            </w:r>
            <w:r w:rsidR="00452764" w:rsidRPr="001C62E7">
              <w:rPr>
                <w:rFonts w:ascii="Times New Roman" w:hAnsi="Times New Roman" w:cs="Times New Roman"/>
                <w:sz w:val="24"/>
                <w:szCs w:val="24"/>
              </w:rPr>
              <w:t xml:space="preserve">        </w:t>
            </w:r>
          </w:p>
        </w:tc>
        <w:tc>
          <w:tcPr>
            <w:tcW w:w="1548" w:type="dxa"/>
          </w:tcPr>
          <w:p w:rsidR="00452764" w:rsidRPr="001C62E7" w:rsidRDefault="00E8608C" w:rsidP="00867793">
            <w:pPr>
              <w:jc w:val="both"/>
              <w:rPr>
                <w:rFonts w:ascii="Times New Roman" w:hAnsi="Times New Roman" w:cs="Times New Roman"/>
                <w:sz w:val="24"/>
                <w:szCs w:val="24"/>
              </w:rPr>
            </w:pPr>
            <w:r w:rsidRPr="001C62E7">
              <w:rPr>
                <w:rFonts w:ascii="Times New Roman" w:hAnsi="Times New Roman" w:cs="Times New Roman"/>
                <w:sz w:val="24"/>
                <w:szCs w:val="24"/>
              </w:rPr>
              <w:t>95</w:t>
            </w:r>
            <w:r w:rsidR="00452764" w:rsidRPr="001C62E7">
              <w:rPr>
                <w:rFonts w:ascii="Times New Roman" w:hAnsi="Times New Roman" w:cs="Times New Roman"/>
                <w:sz w:val="24"/>
                <w:szCs w:val="24"/>
              </w:rPr>
              <w:t>0</w:t>
            </w:r>
          </w:p>
        </w:tc>
      </w:tr>
      <w:tr w:rsidR="00452764" w:rsidRPr="001C62E7" w:rsidTr="00867793">
        <w:trPr>
          <w:gridAfter w:val="2"/>
          <w:wAfter w:w="2610" w:type="dxa"/>
        </w:trPr>
        <w:tc>
          <w:tcPr>
            <w:tcW w:w="1800" w:type="dxa"/>
          </w:tcPr>
          <w:p w:rsidR="00452764" w:rsidRPr="001C62E7" w:rsidRDefault="00452764" w:rsidP="00867793">
            <w:pPr>
              <w:jc w:val="both"/>
              <w:rPr>
                <w:rFonts w:ascii="Times New Roman" w:hAnsi="Times New Roman" w:cs="Times New Roman"/>
                <w:sz w:val="24"/>
                <w:szCs w:val="24"/>
              </w:rPr>
            </w:pPr>
          </w:p>
        </w:tc>
        <w:tc>
          <w:tcPr>
            <w:tcW w:w="1890" w:type="dxa"/>
            <w:gridSpan w:val="2"/>
          </w:tcPr>
          <w:p w:rsidR="00452764" w:rsidRPr="001C62E7" w:rsidRDefault="0045276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p>
        </w:tc>
        <w:tc>
          <w:tcPr>
            <w:tcW w:w="1980" w:type="dxa"/>
            <w:gridSpan w:val="2"/>
          </w:tcPr>
          <w:p w:rsidR="00452764" w:rsidRPr="001C62E7" w:rsidRDefault="0045276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p>
        </w:tc>
        <w:tc>
          <w:tcPr>
            <w:tcW w:w="1548" w:type="dxa"/>
            <w:gridSpan w:val="2"/>
          </w:tcPr>
          <w:p w:rsidR="00452764" w:rsidRPr="001C62E7" w:rsidRDefault="00452764" w:rsidP="00867793">
            <w:pPr>
              <w:jc w:val="both"/>
              <w:rPr>
                <w:rFonts w:ascii="Times New Roman" w:hAnsi="Times New Roman" w:cs="Times New Roman"/>
                <w:sz w:val="24"/>
                <w:szCs w:val="24"/>
              </w:rPr>
            </w:pPr>
          </w:p>
        </w:tc>
      </w:tr>
      <w:tr w:rsidR="00452764" w:rsidRPr="001C62E7" w:rsidTr="00867793">
        <w:tc>
          <w:tcPr>
            <w:tcW w:w="2610" w:type="dxa"/>
            <w:gridSpan w:val="2"/>
            <w:tcBorders>
              <w:top w:val="single" w:sz="4" w:space="0" w:color="auto"/>
              <w:bottom w:val="nil"/>
            </w:tcBorders>
          </w:tcPr>
          <w:p w:rsidR="00452764" w:rsidRPr="001C62E7" w:rsidRDefault="00452764" w:rsidP="00867793">
            <w:pPr>
              <w:jc w:val="both"/>
              <w:rPr>
                <w:rFonts w:ascii="Times New Roman" w:hAnsi="Times New Roman" w:cs="Times New Roman"/>
                <w:sz w:val="24"/>
                <w:szCs w:val="24"/>
              </w:rPr>
            </w:pPr>
          </w:p>
        </w:tc>
        <w:tc>
          <w:tcPr>
            <w:tcW w:w="1800" w:type="dxa"/>
            <w:gridSpan w:val="2"/>
            <w:tcBorders>
              <w:top w:val="single" w:sz="4" w:space="0" w:color="auto"/>
              <w:bottom w:val="nil"/>
            </w:tcBorders>
          </w:tcPr>
          <w:p w:rsidR="00452764" w:rsidRPr="001C62E7" w:rsidRDefault="00452764" w:rsidP="00867793">
            <w:pPr>
              <w:jc w:val="both"/>
              <w:rPr>
                <w:rFonts w:ascii="Times New Roman" w:hAnsi="Times New Roman" w:cs="Times New Roman"/>
                <w:sz w:val="24"/>
                <w:szCs w:val="24"/>
              </w:rPr>
            </w:pPr>
          </w:p>
        </w:tc>
        <w:tc>
          <w:tcPr>
            <w:tcW w:w="1890" w:type="dxa"/>
            <w:gridSpan w:val="2"/>
            <w:tcBorders>
              <w:top w:val="single" w:sz="4" w:space="0" w:color="auto"/>
              <w:bottom w:val="nil"/>
            </w:tcBorders>
          </w:tcPr>
          <w:p w:rsidR="00452764" w:rsidRPr="001C62E7" w:rsidRDefault="00452764" w:rsidP="00867793">
            <w:pPr>
              <w:jc w:val="both"/>
              <w:rPr>
                <w:rFonts w:ascii="Times New Roman" w:hAnsi="Times New Roman" w:cs="Times New Roman"/>
                <w:sz w:val="24"/>
                <w:szCs w:val="24"/>
              </w:rPr>
            </w:pPr>
          </w:p>
        </w:tc>
        <w:tc>
          <w:tcPr>
            <w:tcW w:w="1980" w:type="dxa"/>
            <w:gridSpan w:val="2"/>
            <w:tcBorders>
              <w:top w:val="single" w:sz="4" w:space="0" w:color="auto"/>
              <w:bottom w:val="nil"/>
            </w:tcBorders>
          </w:tcPr>
          <w:p w:rsidR="00452764" w:rsidRPr="001C62E7" w:rsidRDefault="00452764" w:rsidP="00867793">
            <w:pPr>
              <w:jc w:val="both"/>
              <w:rPr>
                <w:rFonts w:ascii="Times New Roman" w:hAnsi="Times New Roman" w:cs="Times New Roman"/>
                <w:sz w:val="24"/>
                <w:szCs w:val="24"/>
              </w:rPr>
            </w:pPr>
          </w:p>
        </w:tc>
        <w:tc>
          <w:tcPr>
            <w:tcW w:w="1548" w:type="dxa"/>
            <w:tcBorders>
              <w:top w:val="single" w:sz="4" w:space="0" w:color="auto"/>
              <w:bottom w:val="nil"/>
            </w:tcBorders>
          </w:tcPr>
          <w:p w:rsidR="00452764" w:rsidRPr="001C62E7" w:rsidRDefault="00452764" w:rsidP="00867793">
            <w:pPr>
              <w:jc w:val="both"/>
              <w:rPr>
                <w:rFonts w:ascii="Times New Roman" w:hAnsi="Times New Roman" w:cs="Times New Roman"/>
                <w:sz w:val="24"/>
                <w:szCs w:val="24"/>
              </w:rPr>
            </w:pPr>
          </w:p>
        </w:tc>
      </w:tr>
    </w:tbl>
    <w:p w:rsidR="005A05E5" w:rsidRPr="001C62E7" w:rsidRDefault="005A05E5" w:rsidP="005D0F94">
      <w:pPr>
        <w:jc w:val="both"/>
        <w:rPr>
          <w:rFonts w:ascii="Times New Roman" w:hAnsi="Times New Roman" w:cs="Times New Roman"/>
          <w:b/>
          <w:sz w:val="24"/>
          <w:szCs w:val="24"/>
        </w:rPr>
      </w:pPr>
    </w:p>
    <w:p w:rsidR="00B95792" w:rsidRPr="001C62E7" w:rsidRDefault="00B95792" w:rsidP="005D0F94">
      <w:pPr>
        <w:jc w:val="both"/>
        <w:rPr>
          <w:rFonts w:ascii="Times New Roman" w:hAnsi="Times New Roman" w:cs="Times New Roman"/>
          <w:b/>
          <w:sz w:val="24"/>
          <w:szCs w:val="24"/>
        </w:rPr>
      </w:pPr>
    </w:p>
    <w:p w:rsidR="00B95792" w:rsidRPr="001C62E7" w:rsidRDefault="00B95792" w:rsidP="005D0F94">
      <w:pPr>
        <w:jc w:val="both"/>
        <w:rPr>
          <w:rFonts w:ascii="Times New Roman" w:hAnsi="Times New Roman" w:cs="Times New Roman"/>
          <w:b/>
          <w:sz w:val="24"/>
          <w:szCs w:val="24"/>
        </w:rPr>
      </w:pPr>
    </w:p>
    <w:p w:rsidR="005D0F94" w:rsidRPr="001C62E7" w:rsidRDefault="00C32553" w:rsidP="005D0F94">
      <w:pPr>
        <w:jc w:val="both"/>
        <w:rPr>
          <w:rFonts w:ascii="Times New Roman" w:hAnsi="Times New Roman" w:cs="Times New Roman"/>
          <w:b/>
          <w:sz w:val="24"/>
          <w:szCs w:val="24"/>
        </w:rPr>
      </w:pPr>
      <w:r w:rsidRPr="001C62E7">
        <w:rPr>
          <w:rFonts w:ascii="Times New Roman" w:hAnsi="Times New Roman" w:cs="Times New Roman"/>
          <w:b/>
          <w:sz w:val="24"/>
          <w:szCs w:val="24"/>
        </w:rPr>
        <w:t>Table 11</w:t>
      </w:r>
      <w:r w:rsidR="005D0F94" w:rsidRPr="001C62E7">
        <w:rPr>
          <w:rFonts w:ascii="Times New Roman" w:hAnsi="Times New Roman" w:cs="Times New Roman"/>
          <w:b/>
          <w:sz w:val="24"/>
          <w:szCs w:val="24"/>
        </w:rPr>
        <w:t xml:space="preserve">: Spatial mean concentration of Microbiological Content for the Drain Wastewater </w:t>
      </w:r>
    </w:p>
    <w:tbl>
      <w:tblPr>
        <w:tblStyle w:val="TableGrid"/>
        <w:tblW w:w="0" w:type="auto"/>
        <w:tblInd w:w="-25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92"/>
        <w:gridCol w:w="801"/>
        <w:gridCol w:w="1120"/>
        <w:gridCol w:w="719"/>
        <w:gridCol w:w="1260"/>
        <w:gridCol w:w="629"/>
        <w:gridCol w:w="914"/>
        <w:gridCol w:w="1052"/>
        <w:gridCol w:w="1541"/>
      </w:tblGrid>
      <w:tr w:rsidR="005D0F94" w:rsidRPr="001C62E7" w:rsidTr="00867793">
        <w:tc>
          <w:tcPr>
            <w:tcW w:w="2610" w:type="dxa"/>
            <w:gridSpan w:val="2"/>
            <w:vMerge w:val="restart"/>
            <w:tcBorders>
              <w:top w:val="single" w:sz="4" w:space="0" w:color="auto"/>
              <w:bottom w:val="single" w:sz="4" w:space="0" w:color="auto"/>
            </w:tcBorders>
          </w:tcPr>
          <w:p w:rsidR="005D0F94" w:rsidRPr="001C62E7" w:rsidRDefault="005D0F9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Parameters (units)                     </w:t>
            </w:r>
          </w:p>
        </w:tc>
        <w:tc>
          <w:tcPr>
            <w:tcW w:w="7218" w:type="dxa"/>
            <w:gridSpan w:val="7"/>
            <w:tcBorders>
              <w:top w:val="single" w:sz="4" w:space="0" w:color="auto"/>
              <w:bottom w:val="single" w:sz="4" w:space="0" w:color="auto"/>
            </w:tcBorders>
          </w:tcPr>
          <w:p w:rsidR="005D0F94" w:rsidRPr="001C62E7" w:rsidRDefault="005D0F94" w:rsidP="00867793">
            <w:pPr>
              <w:jc w:val="center"/>
              <w:rPr>
                <w:rFonts w:ascii="Times New Roman" w:hAnsi="Times New Roman" w:cs="Times New Roman"/>
                <w:sz w:val="24"/>
                <w:szCs w:val="24"/>
              </w:rPr>
            </w:pPr>
            <w:r w:rsidRPr="001C62E7">
              <w:rPr>
                <w:rFonts w:ascii="Times New Roman" w:hAnsi="Times New Roman" w:cs="Times New Roman"/>
                <w:sz w:val="24"/>
                <w:szCs w:val="24"/>
              </w:rPr>
              <w:t>Stations</w:t>
            </w:r>
          </w:p>
        </w:tc>
      </w:tr>
      <w:tr w:rsidR="005D0F94" w:rsidRPr="001C62E7" w:rsidTr="00867793">
        <w:tc>
          <w:tcPr>
            <w:tcW w:w="2610" w:type="dxa"/>
            <w:gridSpan w:val="2"/>
            <w:vMerge/>
            <w:tcBorders>
              <w:top w:val="single" w:sz="4" w:space="0" w:color="auto"/>
              <w:bottom w:val="single" w:sz="4" w:space="0" w:color="auto"/>
            </w:tcBorders>
          </w:tcPr>
          <w:p w:rsidR="005D0F94" w:rsidRPr="001C62E7" w:rsidRDefault="005D0F94" w:rsidP="00867793">
            <w:pPr>
              <w:jc w:val="both"/>
              <w:rPr>
                <w:rFonts w:ascii="Times New Roman" w:hAnsi="Times New Roman" w:cs="Times New Roman"/>
                <w:sz w:val="24"/>
                <w:szCs w:val="24"/>
              </w:rPr>
            </w:pPr>
          </w:p>
        </w:tc>
        <w:tc>
          <w:tcPr>
            <w:tcW w:w="1800" w:type="dxa"/>
            <w:gridSpan w:val="2"/>
            <w:tcBorders>
              <w:top w:val="single" w:sz="4" w:space="0" w:color="auto"/>
              <w:bottom w:val="single" w:sz="4" w:space="0" w:color="auto"/>
            </w:tcBorders>
          </w:tcPr>
          <w:p w:rsidR="005D0F94" w:rsidRPr="001C62E7" w:rsidRDefault="005D0F9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R</w:t>
            </w:r>
          </w:p>
        </w:tc>
        <w:tc>
          <w:tcPr>
            <w:tcW w:w="1890" w:type="dxa"/>
            <w:gridSpan w:val="2"/>
            <w:tcBorders>
              <w:top w:val="single" w:sz="4" w:space="0" w:color="auto"/>
              <w:bottom w:val="single" w:sz="4" w:space="0" w:color="auto"/>
            </w:tcBorders>
          </w:tcPr>
          <w:p w:rsidR="005D0F94" w:rsidRPr="001C62E7" w:rsidRDefault="005D0F9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S</w:t>
            </w:r>
          </w:p>
        </w:tc>
        <w:tc>
          <w:tcPr>
            <w:tcW w:w="1980" w:type="dxa"/>
            <w:gridSpan w:val="2"/>
            <w:tcBorders>
              <w:top w:val="single" w:sz="4" w:space="0" w:color="auto"/>
              <w:bottom w:val="single" w:sz="4" w:space="0" w:color="auto"/>
            </w:tcBorders>
          </w:tcPr>
          <w:p w:rsidR="005D0F94" w:rsidRPr="001C62E7" w:rsidRDefault="005D0F9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T</w:t>
            </w:r>
          </w:p>
        </w:tc>
        <w:tc>
          <w:tcPr>
            <w:tcW w:w="1548" w:type="dxa"/>
            <w:tcBorders>
              <w:top w:val="single" w:sz="4" w:space="0" w:color="auto"/>
              <w:bottom w:val="single" w:sz="4" w:space="0" w:color="auto"/>
            </w:tcBorders>
          </w:tcPr>
          <w:p w:rsidR="005D0F94" w:rsidRPr="001C62E7" w:rsidRDefault="005D0F94" w:rsidP="00867793">
            <w:pPr>
              <w:jc w:val="both"/>
              <w:rPr>
                <w:rFonts w:ascii="Times New Roman" w:hAnsi="Times New Roman" w:cs="Times New Roman"/>
                <w:sz w:val="24"/>
                <w:szCs w:val="24"/>
              </w:rPr>
            </w:pPr>
            <w:r w:rsidRPr="001C62E7">
              <w:rPr>
                <w:rFonts w:ascii="Times New Roman" w:hAnsi="Times New Roman" w:cs="Times New Roman"/>
                <w:sz w:val="24"/>
                <w:szCs w:val="24"/>
              </w:rPr>
              <w:t>Control</w:t>
            </w:r>
          </w:p>
        </w:tc>
      </w:tr>
      <w:tr w:rsidR="005D0F94" w:rsidRPr="001C62E7" w:rsidTr="00867793">
        <w:tc>
          <w:tcPr>
            <w:tcW w:w="2610" w:type="dxa"/>
            <w:gridSpan w:val="2"/>
            <w:tcBorders>
              <w:top w:val="single" w:sz="4" w:space="0" w:color="auto"/>
            </w:tcBorders>
          </w:tcPr>
          <w:p w:rsidR="005D0F94" w:rsidRPr="001C62E7" w:rsidRDefault="00F05749" w:rsidP="00867793">
            <w:pPr>
              <w:jc w:val="both"/>
              <w:rPr>
                <w:rFonts w:ascii="Times New Roman" w:hAnsi="Times New Roman" w:cs="Times New Roman"/>
                <w:sz w:val="24"/>
                <w:szCs w:val="24"/>
              </w:rPr>
            </w:pPr>
            <w:r w:rsidRPr="001C62E7">
              <w:rPr>
                <w:rFonts w:ascii="Times New Roman" w:hAnsi="Times New Roman" w:cs="Times New Roman"/>
                <w:sz w:val="24"/>
                <w:szCs w:val="24"/>
              </w:rPr>
              <w:t>THB (</w:t>
            </w:r>
            <w:proofErr w:type="spellStart"/>
            <w:r w:rsidRPr="001C62E7">
              <w:rPr>
                <w:rFonts w:ascii="Times New Roman" w:hAnsi="Times New Roman" w:cs="Times New Roman"/>
                <w:sz w:val="24"/>
                <w:szCs w:val="24"/>
              </w:rPr>
              <w:t>C</w:t>
            </w:r>
            <w:r w:rsidR="005D0F94" w:rsidRPr="001C62E7">
              <w:rPr>
                <w:rFonts w:ascii="Times New Roman" w:hAnsi="Times New Roman" w:cs="Times New Roman"/>
                <w:sz w:val="24"/>
                <w:szCs w:val="24"/>
              </w:rPr>
              <w:t>fu</w:t>
            </w:r>
            <w:proofErr w:type="spellEnd"/>
            <w:r w:rsidR="005D0F94" w:rsidRPr="001C62E7">
              <w:rPr>
                <w:rFonts w:ascii="Times New Roman" w:hAnsi="Times New Roman" w:cs="Times New Roman"/>
                <w:sz w:val="24"/>
                <w:szCs w:val="24"/>
              </w:rPr>
              <w:t xml:space="preserve">/ml)               </w:t>
            </w:r>
          </w:p>
        </w:tc>
        <w:tc>
          <w:tcPr>
            <w:tcW w:w="1800" w:type="dxa"/>
            <w:gridSpan w:val="2"/>
            <w:tcBorders>
              <w:top w:val="single" w:sz="4" w:space="0" w:color="auto"/>
            </w:tcBorders>
          </w:tcPr>
          <w:p w:rsidR="005D0F94" w:rsidRPr="001C62E7" w:rsidRDefault="005D0F94" w:rsidP="00867793">
            <w:pPr>
              <w:jc w:val="both"/>
              <w:rPr>
                <w:rFonts w:ascii="Times New Roman" w:hAnsi="Times New Roman" w:cs="Times New Roman"/>
                <w:sz w:val="24"/>
                <w:szCs w:val="24"/>
              </w:rPr>
            </w:pPr>
            <w:r w:rsidRPr="001C62E7">
              <w:rPr>
                <w:rFonts w:ascii="Times New Roman" w:hAnsi="Times New Roman" w:cs="Times New Roman"/>
                <w:sz w:val="24"/>
                <w:szCs w:val="24"/>
              </w:rPr>
              <w:t>5.63x10</w:t>
            </w:r>
            <w:r w:rsidRPr="001C62E7">
              <w:rPr>
                <w:rFonts w:ascii="Times New Roman" w:hAnsi="Times New Roman" w:cs="Times New Roman"/>
                <w:sz w:val="24"/>
                <w:szCs w:val="24"/>
                <w:vertAlign w:val="superscript"/>
              </w:rPr>
              <w:t>5</w:t>
            </w:r>
            <w:r w:rsidRPr="001C62E7">
              <w:rPr>
                <w:rFonts w:ascii="Times New Roman" w:hAnsi="Times New Roman" w:cs="Times New Roman"/>
                <w:sz w:val="24"/>
                <w:szCs w:val="24"/>
              </w:rPr>
              <w:t xml:space="preserve">±17677           </w:t>
            </w:r>
          </w:p>
        </w:tc>
        <w:tc>
          <w:tcPr>
            <w:tcW w:w="1890" w:type="dxa"/>
            <w:gridSpan w:val="2"/>
            <w:tcBorders>
              <w:top w:val="single" w:sz="4" w:space="0" w:color="auto"/>
            </w:tcBorders>
          </w:tcPr>
          <w:p w:rsidR="005D0F94" w:rsidRPr="001C62E7" w:rsidRDefault="005D0F9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5.57x10</w:t>
            </w:r>
            <w:r w:rsidRPr="001C62E7">
              <w:rPr>
                <w:rFonts w:ascii="Times New Roman" w:hAnsi="Times New Roman" w:cs="Times New Roman"/>
                <w:sz w:val="24"/>
                <w:szCs w:val="24"/>
                <w:vertAlign w:val="superscript"/>
              </w:rPr>
              <w:t>5</w:t>
            </w:r>
            <w:r w:rsidRPr="001C62E7">
              <w:rPr>
                <w:rFonts w:ascii="Times New Roman" w:hAnsi="Times New Roman" w:cs="Times New Roman"/>
                <w:sz w:val="24"/>
                <w:szCs w:val="24"/>
              </w:rPr>
              <w:t xml:space="preserve">±13435        </w:t>
            </w:r>
          </w:p>
        </w:tc>
        <w:tc>
          <w:tcPr>
            <w:tcW w:w="1980" w:type="dxa"/>
            <w:gridSpan w:val="2"/>
            <w:tcBorders>
              <w:top w:val="single" w:sz="4" w:space="0" w:color="auto"/>
            </w:tcBorders>
          </w:tcPr>
          <w:p w:rsidR="005D0F94" w:rsidRPr="001C62E7" w:rsidRDefault="005D0F94" w:rsidP="00867793">
            <w:pPr>
              <w:jc w:val="both"/>
              <w:rPr>
                <w:rFonts w:ascii="Times New Roman" w:hAnsi="Times New Roman" w:cs="Times New Roman"/>
                <w:sz w:val="24"/>
                <w:szCs w:val="24"/>
              </w:rPr>
            </w:pPr>
            <w:r w:rsidRPr="001C62E7">
              <w:rPr>
                <w:rFonts w:ascii="Times New Roman" w:hAnsi="Times New Roman" w:cs="Times New Roman"/>
                <w:sz w:val="24"/>
                <w:szCs w:val="24"/>
              </w:rPr>
              <w:t>4.93x10</w:t>
            </w:r>
            <w:r w:rsidRPr="001C62E7">
              <w:rPr>
                <w:rFonts w:ascii="Times New Roman" w:hAnsi="Times New Roman" w:cs="Times New Roman"/>
                <w:sz w:val="24"/>
                <w:szCs w:val="24"/>
                <w:vertAlign w:val="superscript"/>
              </w:rPr>
              <w:t>5</w:t>
            </w:r>
            <w:r w:rsidRPr="001C62E7">
              <w:rPr>
                <w:rFonts w:ascii="Times New Roman" w:hAnsi="Times New Roman" w:cs="Times New Roman"/>
                <w:sz w:val="24"/>
                <w:szCs w:val="24"/>
              </w:rPr>
              <w:t xml:space="preserve"> ± </w:t>
            </w:r>
            <w:r w:rsidR="00321955" w:rsidRPr="001C62E7">
              <w:rPr>
                <w:rFonts w:ascii="Times New Roman" w:hAnsi="Times New Roman" w:cs="Times New Roman"/>
                <w:sz w:val="24"/>
                <w:szCs w:val="24"/>
              </w:rPr>
              <w:t>31820</w:t>
            </w:r>
            <w:r w:rsidRPr="001C62E7">
              <w:rPr>
                <w:rFonts w:ascii="Times New Roman" w:hAnsi="Times New Roman" w:cs="Times New Roman"/>
                <w:sz w:val="24"/>
                <w:szCs w:val="24"/>
              </w:rPr>
              <w:t xml:space="preserve">       </w:t>
            </w:r>
          </w:p>
        </w:tc>
        <w:tc>
          <w:tcPr>
            <w:tcW w:w="1548" w:type="dxa"/>
            <w:tcBorders>
              <w:top w:val="single" w:sz="4" w:space="0" w:color="auto"/>
            </w:tcBorders>
          </w:tcPr>
          <w:p w:rsidR="005D0F94" w:rsidRPr="001C62E7" w:rsidRDefault="005D0F94" w:rsidP="00321955">
            <w:pPr>
              <w:jc w:val="both"/>
              <w:rPr>
                <w:rFonts w:ascii="Times New Roman" w:hAnsi="Times New Roman" w:cs="Times New Roman"/>
                <w:sz w:val="24"/>
                <w:szCs w:val="24"/>
              </w:rPr>
            </w:pPr>
            <w:r w:rsidRPr="001C62E7">
              <w:rPr>
                <w:rFonts w:ascii="Times New Roman" w:hAnsi="Times New Roman" w:cs="Times New Roman"/>
                <w:sz w:val="24"/>
                <w:szCs w:val="24"/>
              </w:rPr>
              <w:t>1.</w:t>
            </w:r>
            <w:r w:rsidR="00321955" w:rsidRPr="001C62E7">
              <w:rPr>
                <w:rFonts w:ascii="Times New Roman" w:hAnsi="Times New Roman" w:cs="Times New Roman"/>
                <w:sz w:val="24"/>
                <w:szCs w:val="24"/>
              </w:rPr>
              <w:t>43</w:t>
            </w:r>
            <w:r w:rsidRPr="001C62E7">
              <w:rPr>
                <w:rFonts w:ascii="Times New Roman" w:hAnsi="Times New Roman" w:cs="Times New Roman"/>
                <w:sz w:val="24"/>
                <w:szCs w:val="24"/>
              </w:rPr>
              <w:t>x10</w:t>
            </w:r>
            <w:r w:rsidRPr="001C62E7">
              <w:rPr>
                <w:rFonts w:ascii="Times New Roman" w:hAnsi="Times New Roman" w:cs="Times New Roman"/>
                <w:sz w:val="24"/>
                <w:szCs w:val="24"/>
                <w:vertAlign w:val="superscript"/>
              </w:rPr>
              <w:t>2</w:t>
            </w:r>
          </w:p>
        </w:tc>
      </w:tr>
      <w:tr w:rsidR="005D0F94" w:rsidRPr="001C62E7" w:rsidTr="00867793">
        <w:tc>
          <w:tcPr>
            <w:tcW w:w="2610" w:type="dxa"/>
            <w:gridSpan w:val="2"/>
          </w:tcPr>
          <w:p w:rsidR="005D0F94" w:rsidRPr="001C62E7" w:rsidRDefault="005D0F9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TCB (MPN/100ml)     </w:t>
            </w:r>
          </w:p>
        </w:tc>
        <w:tc>
          <w:tcPr>
            <w:tcW w:w="1800" w:type="dxa"/>
            <w:gridSpan w:val="2"/>
          </w:tcPr>
          <w:p w:rsidR="005D0F94"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4005</w:t>
            </w:r>
            <w:r w:rsidR="005D0F94" w:rsidRPr="001C62E7">
              <w:rPr>
                <w:rFonts w:ascii="Times New Roman" w:hAnsi="Times New Roman" w:cs="Times New Roman"/>
                <w:sz w:val="24"/>
                <w:szCs w:val="24"/>
              </w:rPr>
              <w:t xml:space="preserve"> ±</w:t>
            </w:r>
            <w:r w:rsidRPr="001C62E7">
              <w:rPr>
                <w:rFonts w:ascii="Times New Roman" w:hAnsi="Times New Roman" w:cs="Times New Roman"/>
                <w:sz w:val="24"/>
                <w:szCs w:val="24"/>
              </w:rPr>
              <w:t>194</w:t>
            </w:r>
            <w:r w:rsidR="005D0F94" w:rsidRPr="001C62E7">
              <w:rPr>
                <w:rFonts w:ascii="Times New Roman" w:hAnsi="Times New Roman" w:cs="Times New Roman"/>
                <w:sz w:val="24"/>
                <w:szCs w:val="24"/>
              </w:rPr>
              <w:t xml:space="preserve">              </w:t>
            </w:r>
          </w:p>
        </w:tc>
        <w:tc>
          <w:tcPr>
            <w:tcW w:w="1890" w:type="dxa"/>
            <w:gridSpan w:val="2"/>
          </w:tcPr>
          <w:p w:rsidR="005D0F94" w:rsidRPr="001C62E7" w:rsidRDefault="005D0F9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r w:rsidR="00321955" w:rsidRPr="001C62E7">
              <w:rPr>
                <w:rFonts w:ascii="Times New Roman" w:hAnsi="Times New Roman" w:cs="Times New Roman"/>
                <w:sz w:val="24"/>
                <w:szCs w:val="24"/>
              </w:rPr>
              <w:t>4133</w:t>
            </w:r>
            <w:r w:rsidRPr="001C62E7">
              <w:rPr>
                <w:rFonts w:ascii="Times New Roman" w:hAnsi="Times New Roman" w:cs="Times New Roman"/>
                <w:sz w:val="24"/>
                <w:szCs w:val="24"/>
              </w:rPr>
              <w:t>± 1</w:t>
            </w:r>
            <w:r w:rsidR="00321955" w:rsidRPr="001C62E7">
              <w:rPr>
                <w:rFonts w:ascii="Times New Roman" w:hAnsi="Times New Roman" w:cs="Times New Roman"/>
                <w:sz w:val="24"/>
                <w:szCs w:val="24"/>
              </w:rPr>
              <w:t>03</w:t>
            </w:r>
            <w:r w:rsidRPr="001C62E7">
              <w:rPr>
                <w:rFonts w:ascii="Times New Roman" w:hAnsi="Times New Roman" w:cs="Times New Roman"/>
                <w:sz w:val="24"/>
                <w:szCs w:val="24"/>
              </w:rPr>
              <w:t xml:space="preserve">        </w:t>
            </w:r>
          </w:p>
        </w:tc>
        <w:tc>
          <w:tcPr>
            <w:tcW w:w="1980" w:type="dxa"/>
            <w:gridSpan w:val="2"/>
          </w:tcPr>
          <w:p w:rsidR="005D0F94" w:rsidRPr="001C62E7" w:rsidRDefault="005D0F94" w:rsidP="00321955">
            <w:pPr>
              <w:jc w:val="both"/>
              <w:rPr>
                <w:rFonts w:ascii="Times New Roman" w:hAnsi="Times New Roman" w:cs="Times New Roman"/>
                <w:sz w:val="24"/>
                <w:szCs w:val="24"/>
              </w:rPr>
            </w:pPr>
            <w:r w:rsidRPr="001C62E7">
              <w:rPr>
                <w:rFonts w:ascii="Times New Roman" w:hAnsi="Times New Roman" w:cs="Times New Roman"/>
                <w:sz w:val="24"/>
                <w:szCs w:val="24"/>
              </w:rPr>
              <w:t>4</w:t>
            </w:r>
            <w:r w:rsidR="00321955" w:rsidRPr="001C62E7">
              <w:rPr>
                <w:rFonts w:ascii="Times New Roman" w:hAnsi="Times New Roman" w:cs="Times New Roman"/>
                <w:sz w:val="24"/>
                <w:szCs w:val="24"/>
              </w:rPr>
              <w:t>700</w:t>
            </w:r>
            <w:r w:rsidRPr="001C62E7">
              <w:rPr>
                <w:rFonts w:ascii="Times New Roman" w:hAnsi="Times New Roman" w:cs="Times New Roman"/>
                <w:sz w:val="24"/>
                <w:szCs w:val="24"/>
              </w:rPr>
              <w:t xml:space="preserve">± </w:t>
            </w:r>
            <w:r w:rsidR="00321955" w:rsidRPr="001C62E7">
              <w:rPr>
                <w:rFonts w:ascii="Times New Roman" w:hAnsi="Times New Roman" w:cs="Times New Roman"/>
                <w:sz w:val="24"/>
                <w:szCs w:val="24"/>
              </w:rPr>
              <w:t>298</w:t>
            </w:r>
            <w:r w:rsidRPr="001C62E7">
              <w:rPr>
                <w:rFonts w:ascii="Times New Roman" w:hAnsi="Times New Roman" w:cs="Times New Roman"/>
                <w:sz w:val="24"/>
                <w:szCs w:val="24"/>
              </w:rPr>
              <w:t xml:space="preserve">      </w:t>
            </w:r>
          </w:p>
        </w:tc>
        <w:tc>
          <w:tcPr>
            <w:tcW w:w="1548" w:type="dxa"/>
          </w:tcPr>
          <w:p w:rsidR="005D0F94"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2550</w:t>
            </w:r>
          </w:p>
        </w:tc>
      </w:tr>
      <w:tr w:rsidR="005D0F94" w:rsidRPr="001C62E7" w:rsidTr="00867793">
        <w:tc>
          <w:tcPr>
            <w:tcW w:w="2610" w:type="dxa"/>
            <w:gridSpan w:val="2"/>
          </w:tcPr>
          <w:p w:rsidR="005D0F94" w:rsidRPr="001C62E7" w:rsidRDefault="005D0F94" w:rsidP="00867793">
            <w:pPr>
              <w:jc w:val="both"/>
              <w:rPr>
                <w:rFonts w:ascii="Times New Roman" w:hAnsi="Times New Roman" w:cs="Times New Roman"/>
                <w:sz w:val="24"/>
                <w:szCs w:val="24"/>
              </w:rPr>
            </w:pPr>
            <w:r w:rsidRPr="001C62E7">
              <w:rPr>
                <w:rFonts w:ascii="Times New Roman" w:hAnsi="Times New Roman" w:cs="Times New Roman"/>
                <w:sz w:val="24"/>
                <w:szCs w:val="24"/>
              </w:rPr>
              <w:t>FCB (MPN/100ml)</w:t>
            </w:r>
          </w:p>
        </w:tc>
        <w:tc>
          <w:tcPr>
            <w:tcW w:w="1800" w:type="dxa"/>
            <w:gridSpan w:val="2"/>
          </w:tcPr>
          <w:p w:rsidR="005D0F94"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36</w:t>
            </w:r>
            <w:r w:rsidR="005D0F94" w:rsidRPr="001C62E7">
              <w:rPr>
                <w:rFonts w:ascii="Times New Roman" w:hAnsi="Times New Roman" w:cs="Times New Roman"/>
                <w:sz w:val="24"/>
                <w:szCs w:val="24"/>
              </w:rPr>
              <w:t xml:space="preserve">50± </w:t>
            </w:r>
            <w:r w:rsidRPr="001C62E7">
              <w:rPr>
                <w:rFonts w:ascii="Times New Roman" w:hAnsi="Times New Roman" w:cs="Times New Roman"/>
                <w:sz w:val="24"/>
                <w:szCs w:val="24"/>
              </w:rPr>
              <w:t>11</w:t>
            </w:r>
            <w:r w:rsidR="005D0F94" w:rsidRPr="001C62E7">
              <w:rPr>
                <w:rFonts w:ascii="Times New Roman" w:hAnsi="Times New Roman" w:cs="Times New Roman"/>
                <w:sz w:val="24"/>
                <w:szCs w:val="24"/>
              </w:rPr>
              <w:t xml:space="preserve">            </w:t>
            </w:r>
          </w:p>
        </w:tc>
        <w:tc>
          <w:tcPr>
            <w:tcW w:w="1890" w:type="dxa"/>
            <w:gridSpan w:val="2"/>
          </w:tcPr>
          <w:p w:rsidR="005D0F94" w:rsidRPr="001C62E7" w:rsidRDefault="005D0F9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r w:rsidR="00321955" w:rsidRPr="001C62E7">
              <w:rPr>
                <w:rFonts w:ascii="Times New Roman" w:hAnsi="Times New Roman" w:cs="Times New Roman"/>
                <w:sz w:val="24"/>
                <w:szCs w:val="24"/>
              </w:rPr>
              <w:t>3670</w:t>
            </w:r>
            <w:r w:rsidRPr="001C62E7">
              <w:rPr>
                <w:rFonts w:ascii="Times New Roman" w:hAnsi="Times New Roman" w:cs="Times New Roman"/>
                <w:sz w:val="24"/>
                <w:szCs w:val="24"/>
              </w:rPr>
              <w:t>±</w:t>
            </w:r>
            <w:r w:rsidR="00321955" w:rsidRPr="001C62E7">
              <w:rPr>
                <w:rFonts w:ascii="Times New Roman" w:hAnsi="Times New Roman" w:cs="Times New Roman"/>
                <w:sz w:val="24"/>
                <w:szCs w:val="24"/>
              </w:rPr>
              <w:t>25</w:t>
            </w:r>
          </w:p>
        </w:tc>
        <w:tc>
          <w:tcPr>
            <w:tcW w:w="1980" w:type="dxa"/>
            <w:gridSpan w:val="2"/>
          </w:tcPr>
          <w:p w:rsidR="005D0F94"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3583</w:t>
            </w:r>
            <w:r w:rsidR="005D0F94" w:rsidRPr="001C62E7">
              <w:rPr>
                <w:rFonts w:ascii="Times New Roman" w:hAnsi="Times New Roman" w:cs="Times New Roman"/>
                <w:sz w:val="24"/>
                <w:szCs w:val="24"/>
              </w:rPr>
              <w:t xml:space="preserve">± </w:t>
            </w:r>
            <w:r w:rsidRPr="001C62E7">
              <w:rPr>
                <w:rFonts w:ascii="Times New Roman" w:hAnsi="Times New Roman" w:cs="Times New Roman"/>
                <w:sz w:val="24"/>
                <w:szCs w:val="24"/>
              </w:rPr>
              <w:t>3</w:t>
            </w:r>
            <w:r w:rsidR="005D0F94" w:rsidRPr="001C62E7">
              <w:rPr>
                <w:rFonts w:ascii="Times New Roman" w:hAnsi="Times New Roman" w:cs="Times New Roman"/>
                <w:sz w:val="24"/>
                <w:szCs w:val="24"/>
              </w:rPr>
              <w:t xml:space="preserve">6        </w:t>
            </w:r>
          </w:p>
        </w:tc>
        <w:tc>
          <w:tcPr>
            <w:tcW w:w="1548" w:type="dxa"/>
          </w:tcPr>
          <w:p w:rsidR="005D0F94"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993</w:t>
            </w:r>
          </w:p>
        </w:tc>
      </w:tr>
      <w:tr w:rsidR="005D0F94" w:rsidRPr="001C62E7" w:rsidTr="00867793">
        <w:trPr>
          <w:gridAfter w:val="2"/>
          <w:wAfter w:w="2610" w:type="dxa"/>
        </w:trPr>
        <w:tc>
          <w:tcPr>
            <w:tcW w:w="1800" w:type="dxa"/>
          </w:tcPr>
          <w:p w:rsidR="005D0F94" w:rsidRPr="001C62E7" w:rsidRDefault="005D0F94" w:rsidP="00867793">
            <w:pPr>
              <w:jc w:val="both"/>
              <w:rPr>
                <w:rFonts w:ascii="Times New Roman" w:hAnsi="Times New Roman" w:cs="Times New Roman"/>
                <w:sz w:val="24"/>
                <w:szCs w:val="24"/>
              </w:rPr>
            </w:pPr>
          </w:p>
        </w:tc>
        <w:tc>
          <w:tcPr>
            <w:tcW w:w="1890" w:type="dxa"/>
            <w:gridSpan w:val="2"/>
          </w:tcPr>
          <w:p w:rsidR="005D0F94" w:rsidRPr="001C62E7" w:rsidRDefault="005D0F9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p>
        </w:tc>
        <w:tc>
          <w:tcPr>
            <w:tcW w:w="1980" w:type="dxa"/>
            <w:gridSpan w:val="2"/>
          </w:tcPr>
          <w:p w:rsidR="005D0F94" w:rsidRPr="001C62E7" w:rsidRDefault="005D0F94"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p>
        </w:tc>
        <w:tc>
          <w:tcPr>
            <w:tcW w:w="1548" w:type="dxa"/>
            <w:gridSpan w:val="2"/>
          </w:tcPr>
          <w:p w:rsidR="005D0F94" w:rsidRPr="001C62E7" w:rsidRDefault="005D0F94" w:rsidP="00867793">
            <w:pPr>
              <w:jc w:val="both"/>
              <w:rPr>
                <w:rFonts w:ascii="Times New Roman" w:hAnsi="Times New Roman" w:cs="Times New Roman"/>
                <w:sz w:val="24"/>
                <w:szCs w:val="24"/>
              </w:rPr>
            </w:pPr>
          </w:p>
        </w:tc>
      </w:tr>
      <w:tr w:rsidR="005D0F94" w:rsidRPr="001C62E7" w:rsidTr="00867793">
        <w:tc>
          <w:tcPr>
            <w:tcW w:w="2610" w:type="dxa"/>
            <w:gridSpan w:val="2"/>
            <w:tcBorders>
              <w:top w:val="single" w:sz="4" w:space="0" w:color="auto"/>
              <w:bottom w:val="nil"/>
            </w:tcBorders>
          </w:tcPr>
          <w:p w:rsidR="005D0F94" w:rsidRPr="001C62E7" w:rsidRDefault="005D0F94" w:rsidP="00867793">
            <w:pPr>
              <w:jc w:val="both"/>
              <w:rPr>
                <w:rFonts w:ascii="Times New Roman" w:hAnsi="Times New Roman" w:cs="Times New Roman"/>
                <w:sz w:val="24"/>
                <w:szCs w:val="24"/>
              </w:rPr>
            </w:pPr>
          </w:p>
        </w:tc>
        <w:tc>
          <w:tcPr>
            <w:tcW w:w="1800" w:type="dxa"/>
            <w:gridSpan w:val="2"/>
            <w:tcBorders>
              <w:top w:val="single" w:sz="4" w:space="0" w:color="auto"/>
              <w:bottom w:val="nil"/>
            </w:tcBorders>
          </w:tcPr>
          <w:p w:rsidR="005D0F94" w:rsidRPr="001C62E7" w:rsidRDefault="005D0F94" w:rsidP="00867793">
            <w:pPr>
              <w:jc w:val="both"/>
              <w:rPr>
                <w:rFonts w:ascii="Times New Roman" w:hAnsi="Times New Roman" w:cs="Times New Roman"/>
                <w:sz w:val="24"/>
                <w:szCs w:val="24"/>
              </w:rPr>
            </w:pPr>
          </w:p>
        </w:tc>
        <w:tc>
          <w:tcPr>
            <w:tcW w:w="1890" w:type="dxa"/>
            <w:gridSpan w:val="2"/>
            <w:tcBorders>
              <w:top w:val="single" w:sz="4" w:space="0" w:color="auto"/>
              <w:bottom w:val="nil"/>
            </w:tcBorders>
          </w:tcPr>
          <w:p w:rsidR="005D0F94" w:rsidRPr="001C62E7" w:rsidRDefault="005D0F94" w:rsidP="00867793">
            <w:pPr>
              <w:jc w:val="both"/>
              <w:rPr>
                <w:rFonts w:ascii="Times New Roman" w:hAnsi="Times New Roman" w:cs="Times New Roman"/>
                <w:sz w:val="24"/>
                <w:szCs w:val="24"/>
              </w:rPr>
            </w:pPr>
          </w:p>
        </w:tc>
        <w:tc>
          <w:tcPr>
            <w:tcW w:w="1980" w:type="dxa"/>
            <w:gridSpan w:val="2"/>
            <w:tcBorders>
              <w:top w:val="single" w:sz="4" w:space="0" w:color="auto"/>
              <w:bottom w:val="nil"/>
            </w:tcBorders>
          </w:tcPr>
          <w:p w:rsidR="005D0F94" w:rsidRPr="001C62E7" w:rsidRDefault="005D0F94" w:rsidP="00867793">
            <w:pPr>
              <w:jc w:val="both"/>
              <w:rPr>
                <w:rFonts w:ascii="Times New Roman" w:hAnsi="Times New Roman" w:cs="Times New Roman"/>
                <w:sz w:val="24"/>
                <w:szCs w:val="24"/>
              </w:rPr>
            </w:pPr>
          </w:p>
        </w:tc>
        <w:tc>
          <w:tcPr>
            <w:tcW w:w="1548" w:type="dxa"/>
            <w:tcBorders>
              <w:top w:val="single" w:sz="4" w:space="0" w:color="auto"/>
              <w:bottom w:val="nil"/>
            </w:tcBorders>
          </w:tcPr>
          <w:p w:rsidR="005D0F94" w:rsidRPr="001C62E7" w:rsidRDefault="005D0F94" w:rsidP="00867793">
            <w:pPr>
              <w:jc w:val="both"/>
              <w:rPr>
                <w:rFonts w:ascii="Times New Roman" w:hAnsi="Times New Roman" w:cs="Times New Roman"/>
                <w:sz w:val="24"/>
                <w:szCs w:val="24"/>
              </w:rPr>
            </w:pPr>
          </w:p>
        </w:tc>
      </w:tr>
    </w:tbl>
    <w:p w:rsidR="00CC7EAF" w:rsidRPr="001C62E7" w:rsidRDefault="00CC7EAF" w:rsidP="001A3E16">
      <w:pPr>
        <w:rPr>
          <w:rFonts w:ascii="Times New Roman" w:hAnsi="Times New Roman" w:cs="Times New Roman"/>
          <w:b/>
          <w:sz w:val="24"/>
          <w:szCs w:val="24"/>
        </w:rPr>
      </w:pPr>
    </w:p>
    <w:p w:rsidR="00321955" w:rsidRPr="001C62E7" w:rsidRDefault="00C32553" w:rsidP="00321955">
      <w:pPr>
        <w:jc w:val="both"/>
        <w:rPr>
          <w:rFonts w:ascii="Times New Roman" w:hAnsi="Times New Roman" w:cs="Times New Roman"/>
          <w:sz w:val="24"/>
          <w:szCs w:val="24"/>
        </w:rPr>
      </w:pPr>
      <w:r w:rsidRPr="001C62E7">
        <w:rPr>
          <w:rFonts w:ascii="Times New Roman" w:hAnsi="Times New Roman" w:cs="Times New Roman"/>
          <w:b/>
          <w:sz w:val="24"/>
          <w:szCs w:val="24"/>
        </w:rPr>
        <w:t>Table 12</w:t>
      </w:r>
      <w:r w:rsidR="00321955" w:rsidRPr="001C62E7">
        <w:rPr>
          <w:rFonts w:ascii="Times New Roman" w:hAnsi="Times New Roman" w:cs="Times New Roman"/>
          <w:b/>
          <w:sz w:val="24"/>
          <w:szCs w:val="24"/>
        </w:rPr>
        <w:t xml:space="preserve">: Temporal mean concentration of Microbiological Content for the Drain </w:t>
      </w:r>
      <w:r w:rsidR="00321955" w:rsidRPr="001C62E7">
        <w:rPr>
          <w:rFonts w:ascii="Times New Roman" w:hAnsi="Times New Roman" w:cs="Times New Roman"/>
          <w:b/>
          <w:sz w:val="24"/>
          <w:szCs w:val="24"/>
        </w:rPr>
        <w:tab/>
      </w:r>
      <w:r w:rsidR="00321955" w:rsidRPr="001C62E7">
        <w:rPr>
          <w:rFonts w:ascii="Times New Roman" w:hAnsi="Times New Roman" w:cs="Times New Roman"/>
          <w:b/>
          <w:sz w:val="24"/>
          <w:szCs w:val="24"/>
        </w:rPr>
        <w:tab/>
      </w:r>
      <w:r w:rsidR="00321955" w:rsidRPr="001C62E7">
        <w:rPr>
          <w:rFonts w:ascii="Times New Roman" w:hAnsi="Times New Roman" w:cs="Times New Roman"/>
          <w:sz w:val="24"/>
          <w:szCs w:val="24"/>
        </w:rPr>
        <w:tab/>
      </w:r>
      <w:r w:rsidR="00321955" w:rsidRPr="001C62E7">
        <w:rPr>
          <w:rFonts w:ascii="Times New Roman" w:hAnsi="Times New Roman" w:cs="Times New Roman"/>
          <w:sz w:val="24"/>
          <w:szCs w:val="24"/>
        </w:rPr>
        <w:tab/>
      </w:r>
      <w:r w:rsidR="00321955" w:rsidRPr="001C62E7">
        <w:rPr>
          <w:rFonts w:ascii="Times New Roman" w:hAnsi="Times New Roman" w:cs="Times New Roman"/>
          <w:sz w:val="24"/>
          <w:szCs w:val="24"/>
        </w:rPr>
        <w:tab/>
      </w:r>
      <w:r w:rsidR="00321955" w:rsidRPr="001C62E7">
        <w:rPr>
          <w:rFonts w:ascii="Times New Roman" w:hAnsi="Times New Roman" w:cs="Times New Roman"/>
          <w:sz w:val="24"/>
          <w:szCs w:val="24"/>
        </w:rPr>
        <w:tab/>
      </w:r>
      <w:r w:rsidR="00321955" w:rsidRPr="001C62E7">
        <w:rPr>
          <w:rFonts w:ascii="Times New Roman" w:hAnsi="Times New Roman" w:cs="Times New Roman"/>
          <w:sz w:val="24"/>
          <w:szCs w:val="24"/>
        </w:rPr>
        <w:tab/>
        <w:t xml:space="preserve">Wastewater </w:t>
      </w:r>
    </w:p>
    <w:tbl>
      <w:tblPr>
        <w:tblStyle w:val="TableGrid"/>
        <w:tblW w:w="0" w:type="auto"/>
        <w:tblInd w:w="-25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0"/>
        <w:gridCol w:w="810"/>
        <w:gridCol w:w="1080"/>
        <w:gridCol w:w="720"/>
        <w:gridCol w:w="1260"/>
        <w:gridCol w:w="630"/>
        <w:gridCol w:w="918"/>
        <w:gridCol w:w="1062"/>
        <w:gridCol w:w="1548"/>
      </w:tblGrid>
      <w:tr w:rsidR="00321955" w:rsidRPr="001C62E7" w:rsidTr="00867793">
        <w:tc>
          <w:tcPr>
            <w:tcW w:w="2610" w:type="dxa"/>
            <w:gridSpan w:val="2"/>
            <w:vMerge w:val="restart"/>
            <w:tcBorders>
              <w:top w:val="single" w:sz="4" w:space="0" w:color="auto"/>
              <w:bottom w:val="single" w:sz="4" w:space="0" w:color="auto"/>
            </w:tcBorders>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Parameters (units)                     </w:t>
            </w:r>
          </w:p>
        </w:tc>
        <w:tc>
          <w:tcPr>
            <w:tcW w:w="7218" w:type="dxa"/>
            <w:gridSpan w:val="7"/>
            <w:tcBorders>
              <w:top w:val="single" w:sz="4" w:space="0" w:color="auto"/>
              <w:bottom w:val="single" w:sz="4" w:space="0" w:color="auto"/>
            </w:tcBorders>
          </w:tcPr>
          <w:p w:rsidR="00321955" w:rsidRPr="001C62E7" w:rsidRDefault="00321955" w:rsidP="00867793">
            <w:pPr>
              <w:jc w:val="center"/>
              <w:rPr>
                <w:rFonts w:ascii="Times New Roman" w:hAnsi="Times New Roman" w:cs="Times New Roman"/>
                <w:sz w:val="24"/>
                <w:szCs w:val="24"/>
              </w:rPr>
            </w:pPr>
            <w:r w:rsidRPr="001C62E7">
              <w:rPr>
                <w:rFonts w:ascii="Times New Roman" w:hAnsi="Times New Roman" w:cs="Times New Roman"/>
                <w:sz w:val="24"/>
                <w:szCs w:val="24"/>
              </w:rPr>
              <w:t>Stations</w:t>
            </w:r>
          </w:p>
        </w:tc>
      </w:tr>
      <w:tr w:rsidR="00321955" w:rsidRPr="001C62E7" w:rsidTr="00867793">
        <w:tc>
          <w:tcPr>
            <w:tcW w:w="2610" w:type="dxa"/>
            <w:gridSpan w:val="2"/>
            <w:vMerge/>
            <w:tcBorders>
              <w:top w:val="single" w:sz="4" w:space="0" w:color="auto"/>
              <w:bottom w:val="single" w:sz="4" w:space="0" w:color="auto"/>
            </w:tcBorders>
          </w:tcPr>
          <w:p w:rsidR="00321955" w:rsidRPr="001C62E7" w:rsidRDefault="00321955" w:rsidP="00867793">
            <w:pPr>
              <w:jc w:val="both"/>
              <w:rPr>
                <w:rFonts w:ascii="Times New Roman" w:hAnsi="Times New Roman" w:cs="Times New Roman"/>
                <w:sz w:val="24"/>
                <w:szCs w:val="24"/>
              </w:rPr>
            </w:pPr>
          </w:p>
        </w:tc>
        <w:tc>
          <w:tcPr>
            <w:tcW w:w="1800" w:type="dxa"/>
            <w:gridSpan w:val="2"/>
            <w:tcBorders>
              <w:top w:val="single" w:sz="4" w:space="0" w:color="auto"/>
              <w:bottom w:val="single" w:sz="4" w:space="0" w:color="auto"/>
            </w:tcBorders>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R</w:t>
            </w:r>
          </w:p>
        </w:tc>
        <w:tc>
          <w:tcPr>
            <w:tcW w:w="1890" w:type="dxa"/>
            <w:gridSpan w:val="2"/>
            <w:tcBorders>
              <w:top w:val="single" w:sz="4" w:space="0" w:color="auto"/>
              <w:bottom w:val="single" w:sz="4" w:space="0" w:color="auto"/>
            </w:tcBorders>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S</w:t>
            </w:r>
          </w:p>
        </w:tc>
        <w:tc>
          <w:tcPr>
            <w:tcW w:w="1980" w:type="dxa"/>
            <w:gridSpan w:val="2"/>
            <w:tcBorders>
              <w:top w:val="single" w:sz="4" w:space="0" w:color="auto"/>
              <w:bottom w:val="single" w:sz="4" w:space="0" w:color="auto"/>
            </w:tcBorders>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T</w:t>
            </w:r>
          </w:p>
        </w:tc>
        <w:tc>
          <w:tcPr>
            <w:tcW w:w="1548" w:type="dxa"/>
            <w:tcBorders>
              <w:top w:val="single" w:sz="4" w:space="0" w:color="auto"/>
              <w:bottom w:val="single" w:sz="4" w:space="0" w:color="auto"/>
            </w:tcBorders>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Control</w:t>
            </w:r>
          </w:p>
        </w:tc>
      </w:tr>
      <w:tr w:rsidR="00321955" w:rsidRPr="001C62E7" w:rsidTr="00867793">
        <w:tc>
          <w:tcPr>
            <w:tcW w:w="2610" w:type="dxa"/>
            <w:gridSpan w:val="2"/>
            <w:tcBorders>
              <w:top w:val="single" w:sz="4" w:space="0" w:color="auto"/>
            </w:tcBorders>
          </w:tcPr>
          <w:p w:rsidR="00321955" w:rsidRPr="001C62E7" w:rsidRDefault="00F05749" w:rsidP="00867793">
            <w:pPr>
              <w:jc w:val="both"/>
              <w:rPr>
                <w:rFonts w:ascii="Times New Roman" w:hAnsi="Times New Roman" w:cs="Times New Roman"/>
                <w:sz w:val="24"/>
                <w:szCs w:val="24"/>
              </w:rPr>
            </w:pPr>
            <w:r w:rsidRPr="001C62E7">
              <w:rPr>
                <w:rFonts w:ascii="Times New Roman" w:hAnsi="Times New Roman" w:cs="Times New Roman"/>
                <w:sz w:val="24"/>
                <w:szCs w:val="24"/>
              </w:rPr>
              <w:t>THB (</w:t>
            </w:r>
            <w:proofErr w:type="spellStart"/>
            <w:r w:rsidRPr="001C62E7">
              <w:rPr>
                <w:rFonts w:ascii="Times New Roman" w:hAnsi="Times New Roman" w:cs="Times New Roman"/>
                <w:sz w:val="24"/>
                <w:szCs w:val="24"/>
              </w:rPr>
              <w:t>C</w:t>
            </w:r>
            <w:r w:rsidR="00321955" w:rsidRPr="001C62E7">
              <w:rPr>
                <w:rFonts w:ascii="Times New Roman" w:hAnsi="Times New Roman" w:cs="Times New Roman"/>
                <w:sz w:val="24"/>
                <w:szCs w:val="24"/>
              </w:rPr>
              <w:t>fu</w:t>
            </w:r>
            <w:proofErr w:type="spellEnd"/>
            <w:r w:rsidR="00321955" w:rsidRPr="001C62E7">
              <w:rPr>
                <w:rFonts w:ascii="Times New Roman" w:hAnsi="Times New Roman" w:cs="Times New Roman"/>
                <w:sz w:val="24"/>
                <w:szCs w:val="24"/>
              </w:rPr>
              <w:t xml:space="preserve">/ml)               </w:t>
            </w:r>
          </w:p>
        </w:tc>
        <w:tc>
          <w:tcPr>
            <w:tcW w:w="1800" w:type="dxa"/>
            <w:gridSpan w:val="2"/>
            <w:tcBorders>
              <w:top w:val="single" w:sz="4" w:space="0" w:color="auto"/>
            </w:tcBorders>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6.1x10</w:t>
            </w:r>
            <w:r w:rsidRPr="001C62E7">
              <w:rPr>
                <w:rFonts w:ascii="Times New Roman" w:hAnsi="Times New Roman" w:cs="Times New Roman"/>
                <w:sz w:val="24"/>
                <w:szCs w:val="24"/>
                <w:vertAlign w:val="superscript"/>
              </w:rPr>
              <w:t>5</w:t>
            </w:r>
            <w:r w:rsidRPr="001C62E7">
              <w:rPr>
                <w:rFonts w:ascii="Times New Roman" w:hAnsi="Times New Roman" w:cs="Times New Roman"/>
                <w:sz w:val="24"/>
                <w:szCs w:val="24"/>
              </w:rPr>
              <w:t xml:space="preserve">±42426           </w:t>
            </w:r>
          </w:p>
        </w:tc>
        <w:tc>
          <w:tcPr>
            <w:tcW w:w="1890" w:type="dxa"/>
            <w:gridSpan w:val="2"/>
            <w:tcBorders>
              <w:top w:val="single" w:sz="4" w:space="0" w:color="auto"/>
            </w:tcBorders>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5.4x10</w:t>
            </w:r>
            <w:r w:rsidRPr="001C62E7">
              <w:rPr>
                <w:rFonts w:ascii="Times New Roman" w:hAnsi="Times New Roman" w:cs="Times New Roman"/>
                <w:sz w:val="24"/>
                <w:szCs w:val="24"/>
                <w:vertAlign w:val="superscript"/>
              </w:rPr>
              <w:t>5</w:t>
            </w:r>
            <w:r w:rsidRPr="001C62E7">
              <w:rPr>
                <w:rFonts w:ascii="Times New Roman" w:hAnsi="Times New Roman" w:cs="Times New Roman"/>
                <w:sz w:val="24"/>
                <w:szCs w:val="24"/>
              </w:rPr>
              <w:t xml:space="preserve">±7071        </w:t>
            </w:r>
          </w:p>
        </w:tc>
        <w:tc>
          <w:tcPr>
            <w:tcW w:w="1980" w:type="dxa"/>
            <w:gridSpan w:val="2"/>
            <w:tcBorders>
              <w:top w:val="single" w:sz="4" w:space="0" w:color="auto"/>
            </w:tcBorders>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5.0x10</w:t>
            </w:r>
            <w:r w:rsidRPr="001C62E7">
              <w:rPr>
                <w:rFonts w:ascii="Times New Roman" w:hAnsi="Times New Roman" w:cs="Times New Roman"/>
                <w:sz w:val="24"/>
                <w:szCs w:val="24"/>
                <w:vertAlign w:val="superscript"/>
              </w:rPr>
              <w:t>5</w:t>
            </w:r>
            <w:r w:rsidRPr="001C62E7">
              <w:rPr>
                <w:rFonts w:ascii="Times New Roman" w:hAnsi="Times New Roman" w:cs="Times New Roman"/>
                <w:sz w:val="24"/>
                <w:szCs w:val="24"/>
              </w:rPr>
              <w:t xml:space="preserve"> ± 35355       </w:t>
            </w:r>
          </w:p>
        </w:tc>
        <w:tc>
          <w:tcPr>
            <w:tcW w:w="1548" w:type="dxa"/>
            <w:tcBorders>
              <w:top w:val="single" w:sz="4" w:space="0" w:color="auto"/>
            </w:tcBorders>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1.43x10</w:t>
            </w:r>
            <w:r w:rsidRPr="001C62E7">
              <w:rPr>
                <w:rFonts w:ascii="Times New Roman" w:hAnsi="Times New Roman" w:cs="Times New Roman"/>
                <w:sz w:val="24"/>
                <w:szCs w:val="24"/>
                <w:vertAlign w:val="superscript"/>
              </w:rPr>
              <w:t>2</w:t>
            </w:r>
          </w:p>
        </w:tc>
      </w:tr>
      <w:tr w:rsidR="00321955" w:rsidRPr="001C62E7" w:rsidTr="00867793">
        <w:tc>
          <w:tcPr>
            <w:tcW w:w="2610" w:type="dxa"/>
            <w:gridSpan w:val="2"/>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TCB (MPN/100ml)     </w:t>
            </w:r>
          </w:p>
        </w:tc>
        <w:tc>
          <w:tcPr>
            <w:tcW w:w="1800" w:type="dxa"/>
            <w:gridSpan w:val="2"/>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4583 ±215              </w:t>
            </w:r>
          </w:p>
        </w:tc>
        <w:tc>
          <w:tcPr>
            <w:tcW w:w="1890" w:type="dxa"/>
            <w:gridSpan w:val="2"/>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4238± 29       </w:t>
            </w:r>
          </w:p>
        </w:tc>
        <w:tc>
          <w:tcPr>
            <w:tcW w:w="1980" w:type="dxa"/>
            <w:gridSpan w:val="2"/>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4017± 185      </w:t>
            </w:r>
          </w:p>
        </w:tc>
        <w:tc>
          <w:tcPr>
            <w:tcW w:w="1548" w:type="dxa"/>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4279</w:t>
            </w:r>
          </w:p>
        </w:tc>
      </w:tr>
      <w:tr w:rsidR="00321955" w:rsidRPr="001C62E7" w:rsidTr="00867793">
        <w:tc>
          <w:tcPr>
            <w:tcW w:w="2610" w:type="dxa"/>
            <w:gridSpan w:val="2"/>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FCB (MPN/100ml)</w:t>
            </w:r>
          </w:p>
        </w:tc>
        <w:tc>
          <w:tcPr>
            <w:tcW w:w="1800" w:type="dxa"/>
            <w:gridSpan w:val="2"/>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3833± 140            </w:t>
            </w:r>
          </w:p>
        </w:tc>
        <w:tc>
          <w:tcPr>
            <w:tcW w:w="1890" w:type="dxa"/>
            <w:gridSpan w:val="2"/>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3547±62</w:t>
            </w:r>
          </w:p>
        </w:tc>
        <w:tc>
          <w:tcPr>
            <w:tcW w:w="1980" w:type="dxa"/>
            <w:gridSpan w:val="2"/>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3523± 78       </w:t>
            </w:r>
          </w:p>
        </w:tc>
        <w:tc>
          <w:tcPr>
            <w:tcW w:w="1548" w:type="dxa"/>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3634</w:t>
            </w:r>
          </w:p>
        </w:tc>
      </w:tr>
      <w:tr w:rsidR="00321955" w:rsidRPr="001C62E7" w:rsidTr="00867793">
        <w:trPr>
          <w:gridAfter w:val="2"/>
          <w:wAfter w:w="2610" w:type="dxa"/>
        </w:trPr>
        <w:tc>
          <w:tcPr>
            <w:tcW w:w="1800" w:type="dxa"/>
          </w:tcPr>
          <w:p w:rsidR="00321955" w:rsidRPr="001C62E7" w:rsidRDefault="00321955" w:rsidP="00867793">
            <w:pPr>
              <w:jc w:val="both"/>
              <w:rPr>
                <w:rFonts w:ascii="Times New Roman" w:hAnsi="Times New Roman" w:cs="Times New Roman"/>
                <w:sz w:val="24"/>
                <w:szCs w:val="24"/>
              </w:rPr>
            </w:pPr>
          </w:p>
        </w:tc>
        <w:tc>
          <w:tcPr>
            <w:tcW w:w="1890" w:type="dxa"/>
            <w:gridSpan w:val="2"/>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p>
        </w:tc>
        <w:tc>
          <w:tcPr>
            <w:tcW w:w="1980" w:type="dxa"/>
            <w:gridSpan w:val="2"/>
          </w:tcPr>
          <w:p w:rsidR="00321955" w:rsidRPr="001C62E7" w:rsidRDefault="00321955" w:rsidP="00867793">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p>
        </w:tc>
        <w:tc>
          <w:tcPr>
            <w:tcW w:w="1548" w:type="dxa"/>
            <w:gridSpan w:val="2"/>
          </w:tcPr>
          <w:p w:rsidR="00321955" w:rsidRPr="001C62E7" w:rsidRDefault="00321955" w:rsidP="00867793">
            <w:pPr>
              <w:jc w:val="both"/>
              <w:rPr>
                <w:rFonts w:ascii="Times New Roman" w:hAnsi="Times New Roman" w:cs="Times New Roman"/>
                <w:sz w:val="24"/>
                <w:szCs w:val="24"/>
              </w:rPr>
            </w:pPr>
          </w:p>
        </w:tc>
      </w:tr>
      <w:tr w:rsidR="00321955" w:rsidRPr="001C62E7" w:rsidTr="00867793">
        <w:tc>
          <w:tcPr>
            <w:tcW w:w="2610" w:type="dxa"/>
            <w:gridSpan w:val="2"/>
            <w:tcBorders>
              <w:top w:val="single" w:sz="4" w:space="0" w:color="auto"/>
              <w:bottom w:val="nil"/>
            </w:tcBorders>
          </w:tcPr>
          <w:p w:rsidR="00321955" w:rsidRPr="001C62E7" w:rsidRDefault="00321955" w:rsidP="00867793">
            <w:pPr>
              <w:jc w:val="both"/>
              <w:rPr>
                <w:rFonts w:ascii="Times New Roman" w:hAnsi="Times New Roman" w:cs="Times New Roman"/>
                <w:sz w:val="24"/>
                <w:szCs w:val="24"/>
              </w:rPr>
            </w:pPr>
          </w:p>
        </w:tc>
        <w:tc>
          <w:tcPr>
            <w:tcW w:w="1800" w:type="dxa"/>
            <w:gridSpan w:val="2"/>
            <w:tcBorders>
              <w:top w:val="single" w:sz="4" w:space="0" w:color="auto"/>
              <w:bottom w:val="nil"/>
            </w:tcBorders>
          </w:tcPr>
          <w:p w:rsidR="00321955" w:rsidRPr="001C62E7" w:rsidRDefault="00321955" w:rsidP="00867793">
            <w:pPr>
              <w:jc w:val="both"/>
              <w:rPr>
                <w:rFonts w:ascii="Times New Roman" w:hAnsi="Times New Roman" w:cs="Times New Roman"/>
                <w:sz w:val="24"/>
                <w:szCs w:val="24"/>
              </w:rPr>
            </w:pPr>
          </w:p>
        </w:tc>
        <w:tc>
          <w:tcPr>
            <w:tcW w:w="1890" w:type="dxa"/>
            <w:gridSpan w:val="2"/>
            <w:tcBorders>
              <w:top w:val="single" w:sz="4" w:space="0" w:color="auto"/>
              <w:bottom w:val="nil"/>
            </w:tcBorders>
          </w:tcPr>
          <w:p w:rsidR="00321955" w:rsidRPr="001C62E7" w:rsidRDefault="00321955" w:rsidP="00867793">
            <w:pPr>
              <w:jc w:val="both"/>
              <w:rPr>
                <w:rFonts w:ascii="Times New Roman" w:hAnsi="Times New Roman" w:cs="Times New Roman"/>
                <w:sz w:val="24"/>
                <w:szCs w:val="24"/>
              </w:rPr>
            </w:pPr>
          </w:p>
        </w:tc>
        <w:tc>
          <w:tcPr>
            <w:tcW w:w="1980" w:type="dxa"/>
            <w:gridSpan w:val="2"/>
            <w:tcBorders>
              <w:top w:val="single" w:sz="4" w:space="0" w:color="auto"/>
              <w:bottom w:val="nil"/>
            </w:tcBorders>
          </w:tcPr>
          <w:p w:rsidR="00321955" w:rsidRPr="001C62E7" w:rsidRDefault="00321955" w:rsidP="00867793">
            <w:pPr>
              <w:jc w:val="both"/>
              <w:rPr>
                <w:rFonts w:ascii="Times New Roman" w:hAnsi="Times New Roman" w:cs="Times New Roman"/>
                <w:sz w:val="24"/>
                <w:szCs w:val="24"/>
              </w:rPr>
            </w:pPr>
          </w:p>
        </w:tc>
        <w:tc>
          <w:tcPr>
            <w:tcW w:w="1548" w:type="dxa"/>
            <w:tcBorders>
              <w:top w:val="single" w:sz="4" w:space="0" w:color="auto"/>
              <w:bottom w:val="nil"/>
            </w:tcBorders>
          </w:tcPr>
          <w:p w:rsidR="00321955" w:rsidRPr="001C62E7" w:rsidRDefault="00321955" w:rsidP="00867793">
            <w:pPr>
              <w:jc w:val="both"/>
              <w:rPr>
                <w:rFonts w:ascii="Times New Roman" w:hAnsi="Times New Roman" w:cs="Times New Roman"/>
                <w:sz w:val="24"/>
                <w:szCs w:val="24"/>
              </w:rPr>
            </w:pPr>
          </w:p>
        </w:tc>
      </w:tr>
    </w:tbl>
    <w:p w:rsidR="005A05E5" w:rsidRPr="001C62E7" w:rsidRDefault="005A05E5" w:rsidP="00A80B0A">
      <w:pPr>
        <w:jc w:val="both"/>
        <w:rPr>
          <w:rFonts w:ascii="Times New Roman" w:hAnsi="Times New Roman" w:cs="Times New Roman"/>
          <w:b/>
          <w:sz w:val="24"/>
          <w:szCs w:val="24"/>
        </w:rPr>
      </w:pPr>
    </w:p>
    <w:p w:rsidR="00A80B0A" w:rsidRPr="001C62E7" w:rsidRDefault="00C32553" w:rsidP="00A80B0A">
      <w:pPr>
        <w:jc w:val="both"/>
        <w:rPr>
          <w:rFonts w:ascii="Times New Roman" w:hAnsi="Times New Roman" w:cs="Times New Roman"/>
          <w:b/>
          <w:sz w:val="24"/>
          <w:szCs w:val="24"/>
        </w:rPr>
      </w:pPr>
      <w:r w:rsidRPr="001C62E7">
        <w:rPr>
          <w:rFonts w:ascii="Times New Roman" w:hAnsi="Times New Roman" w:cs="Times New Roman"/>
          <w:b/>
          <w:sz w:val="24"/>
          <w:szCs w:val="24"/>
        </w:rPr>
        <w:t>Table 13</w:t>
      </w:r>
      <w:r w:rsidR="008310B4" w:rsidRPr="001C62E7">
        <w:rPr>
          <w:rFonts w:ascii="Times New Roman" w:hAnsi="Times New Roman" w:cs="Times New Roman"/>
          <w:b/>
          <w:sz w:val="24"/>
          <w:szCs w:val="24"/>
        </w:rPr>
        <w:t xml:space="preserve">: Ranges for the Nutri-chemical Parameters for </w:t>
      </w:r>
      <w:r w:rsidR="00A80B0A" w:rsidRPr="001C62E7">
        <w:rPr>
          <w:rFonts w:ascii="Times New Roman" w:hAnsi="Times New Roman" w:cs="Times New Roman"/>
          <w:b/>
          <w:sz w:val="24"/>
          <w:szCs w:val="24"/>
        </w:rPr>
        <w:t xml:space="preserve">Wastewater </w:t>
      </w:r>
      <w:r w:rsidR="008310B4" w:rsidRPr="001C62E7">
        <w:rPr>
          <w:rFonts w:ascii="Times New Roman" w:hAnsi="Times New Roman" w:cs="Times New Roman"/>
          <w:b/>
          <w:sz w:val="24"/>
          <w:szCs w:val="24"/>
        </w:rPr>
        <w:t>Drains</w:t>
      </w:r>
    </w:p>
    <w:tbl>
      <w:tblPr>
        <w:tblStyle w:val="TableGrid"/>
        <w:tblW w:w="0" w:type="auto"/>
        <w:tblInd w:w="-25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0"/>
        <w:gridCol w:w="1800"/>
        <w:gridCol w:w="1890"/>
        <w:gridCol w:w="1980"/>
        <w:gridCol w:w="1548"/>
      </w:tblGrid>
      <w:tr w:rsidR="00A80B0A" w:rsidRPr="001C62E7" w:rsidTr="00997F90">
        <w:tc>
          <w:tcPr>
            <w:tcW w:w="2610" w:type="dxa"/>
            <w:vMerge w:val="restart"/>
            <w:tcBorders>
              <w:top w:val="single" w:sz="4" w:space="0" w:color="auto"/>
              <w:bottom w:val="single" w:sz="4" w:space="0" w:color="auto"/>
            </w:tcBorders>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Parameters (mg/l)                     </w:t>
            </w:r>
          </w:p>
        </w:tc>
        <w:tc>
          <w:tcPr>
            <w:tcW w:w="7218" w:type="dxa"/>
            <w:gridSpan w:val="4"/>
            <w:tcBorders>
              <w:top w:val="single" w:sz="4" w:space="0" w:color="auto"/>
              <w:bottom w:val="single" w:sz="4" w:space="0" w:color="auto"/>
            </w:tcBorders>
          </w:tcPr>
          <w:p w:rsidR="00A80B0A" w:rsidRPr="001C62E7" w:rsidRDefault="00A80B0A" w:rsidP="00997F90">
            <w:pPr>
              <w:jc w:val="center"/>
              <w:rPr>
                <w:rFonts w:ascii="Times New Roman" w:hAnsi="Times New Roman" w:cs="Times New Roman"/>
                <w:sz w:val="24"/>
                <w:szCs w:val="24"/>
              </w:rPr>
            </w:pPr>
            <w:r w:rsidRPr="001C62E7">
              <w:rPr>
                <w:rFonts w:ascii="Times New Roman" w:hAnsi="Times New Roman" w:cs="Times New Roman"/>
                <w:sz w:val="24"/>
                <w:szCs w:val="24"/>
              </w:rPr>
              <w:t>Stations</w:t>
            </w:r>
          </w:p>
        </w:tc>
      </w:tr>
      <w:tr w:rsidR="00A80B0A" w:rsidRPr="001C62E7" w:rsidTr="00997F90">
        <w:tc>
          <w:tcPr>
            <w:tcW w:w="2610" w:type="dxa"/>
            <w:vMerge/>
            <w:tcBorders>
              <w:top w:val="single" w:sz="4" w:space="0" w:color="auto"/>
              <w:bottom w:val="single" w:sz="4" w:space="0" w:color="auto"/>
            </w:tcBorders>
          </w:tcPr>
          <w:p w:rsidR="00A80B0A" w:rsidRPr="001C62E7" w:rsidRDefault="00A80B0A" w:rsidP="00997F90">
            <w:pPr>
              <w:jc w:val="both"/>
              <w:rPr>
                <w:rFonts w:ascii="Times New Roman" w:hAnsi="Times New Roman" w:cs="Times New Roman"/>
                <w:sz w:val="24"/>
                <w:szCs w:val="24"/>
              </w:rPr>
            </w:pPr>
          </w:p>
        </w:tc>
        <w:tc>
          <w:tcPr>
            <w:tcW w:w="1800" w:type="dxa"/>
            <w:tcBorders>
              <w:top w:val="single" w:sz="4" w:space="0" w:color="auto"/>
              <w:bottom w:val="single" w:sz="4" w:space="0" w:color="auto"/>
            </w:tcBorders>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       April</w:t>
            </w:r>
          </w:p>
        </w:tc>
        <w:tc>
          <w:tcPr>
            <w:tcW w:w="1890" w:type="dxa"/>
            <w:tcBorders>
              <w:top w:val="single" w:sz="4" w:space="0" w:color="auto"/>
              <w:bottom w:val="single" w:sz="4" w:space="0" w:color="auto"/>
            </w:tcBorders>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     May</w:t>
            </w:r>
          </w:p>
        </w:tc>
        <w:tc>
          <w:tcPr>
            <w:tcW w:w="1980" w:type="dxa"/>
            <w:tcBorders>
              <w:top w:val="single" w:sz="4" w:space="0" w:color="auto"/>
              <w:bottom w:val="single" w:sz="4" w:space="0" w:color="auto"/>
            </w:tcBorders>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      June</w:t>
            </w:r>
          </w:p>
        </w:tc>
        <w:tc>
          <w:tcPr>
            <w:tcW w:w="1548" w:type="dxa"/>
            <w:tcBorders>
              <w:top w:val="single" w:sz="4" w:space="0" w:color="auto"/>
              <w:bottom w:val="single" w:sz="4" w:space="0" w:color="auto"/>
            </w:tcBorders>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Control</w:t>
            </w:r>
          </w:p>
        </w:tc>
      </w:tr>
      <w:tr w:rsidR="00A80B0A" w:rsidRPr="001C62E7" w:rsidTr="00997F90">
        <w:tc>
          <w:tcPr>
            <w:tcW w:w="2610" w:type="dxa"/>
            <w:tcBorders>
              <w:top w:val="single" w:sz="4" w:space="0" w:color="auto"/>
            </w:tcBorders>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pH (units)                </w:t>
            </w:r>
          </w:p>
        </w:tc>
        <w:tc>
          <w:tcPr>
            <w:tcW w:w="1800" w:type="dxa"/>
            <w:tcBorders>
              <w:top w:val="single" w:sz="4" w:space="0" w:color="auto"/>
            </w:tcBorders>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7.16-7.18               </w:t>
            </w:r>
          </w:p>
        </w:tc>
        <w:tc>
          <w:tcPr>
            <w:tcW w:w="1890" w:type="dxa"/>
            <w:tcBorders>
              <w:top w:val="single" w:sz="4" w:space="0" w:color="auto"/>
            </w:tcBorders>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7.16-7.17            </w:t>
            </w:r>
          </w:p>
        </w:tc>
        <w:tc>
          <w:tcPr>
            <w:tcW w:w="1980" w:type="dxa"/>
            <w:tcBorders>
              <w:top w:val="single" w:sz="4" w:space="0" w:color="auto"/>
            </w:tcBorders>
          </w:tcPr>
          <w:p w:rsidR="00A80B0A" w:rsidRPr="001C62E7" w:rsidRDefault="008310B4" w:rsidP="00997F90">
            <w:pPr>
              <w:jc w:val="both"/>
              <w:rPr>
                <w:rFonts w:ascii="Times New Roman" w:hAnsi="Times New Roman" w:cs="Times New Roman"/>
                <w:sz w:val="24"/>
                <w:szCs w:val="24"/>
              </w:rPr>
            </w:pPr>
            <w:r w:rsidRPr="001C62E7">
              <w:rPr>
                <w:rFonts w:ascii="Times New Roman" w:hAnsi="Times New Roman" w:cs="Times New Roman"/>
                <w:sz w:val="24"/>
                <w:szCs w:val="24"/>
              </w:rPr>
              <w:t>7.20</w:t>
            </w:r>
            <w:r w:rsidR="00A80B0A" w:rsidRPr="001C62E7">
              <w:rPr>
                <w:rFonts w:ascii="Times New Roman" w:hAnsi="Times New Roman" w:cs="Times New Roman"/>
                <w:sz w:val="24"/>
                <w:szCs w:val="24"/>
              </w:rPr>
              <w:t xml:space="preserve">-7.22           </w:t>
            </w:r>
          </w:p>
        </w:tc>
        <w:tc>
          <w:tcPr>
            <w:tcW w:w="1548" w:type="dxa"/>
            <w:tcBorders>
              <w:top w:val="single" w:sz="4" w:space="0" w:color="auto"/>
            </w:tcBorders>
          </w:tcPr>
          <w:p w:rsidR="00A80B0A" w:rsidRPr="001C62E7" w:rsidRDefault="008310B4" w:rsidP="00997F90">
            <w:pPr>
              <w:jc w:val="both"/>
              <w:rPr>
                <w:rFonts w:ascii="Times New Roman" w:hAnsi="Times New Roman" w:cs="Times New Roman"/>
                <w:sz w:val="24"/>
                <w:szCs w:val="24"/>
              </w:rPr>
            </w:pPr>
            <w:r w:rsidRPr="001C62E7">
              <w:rPr>
                <w:rFonts w:ascii="Times New Roman" w:hAnsi="Times New Roman" w:cs="Times New Roman"/>
                <w:sz w:val="24"/>
                <w:szCs w:val="24"/>
              </w:rPr>
              <w:t>7.14-7.15</w:t>
            </w:r>
          </w:p>
        </w:tc>
      </w:tr>
      <w:tr w:rsidR="00A80B0A" w:rsidRPr="001C62E7" w:rsidTr="00997F90">
        <w:tc>
          <w:tcPr>
            <w:tcW w:w="2610" w:type="dxa"/>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DO      </w:t>
            </w:r>
          </w:p>
        </w:tc>
        <w:tc>
          <w:tcPr>
            <w:tcW w:w="1800" w:type="dxa"/>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0.01-0.05               </w:t>
            </w:r>
          </w:p>
        </w:tc>
        <w:tc>
          <w:tcPr>
            <w:tcW w:w="1890" w:type="dxa"/>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0.05-0.58           </w:t>
            </w:r>
          </w:p>
        </w:tc>
        <w:tc>
          <w:tcPr>
            <w:tcW w:w="1980" w:type="dxa"/>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0.00-0.58           </w:t>
            </w:r>
          </w:p>
        </w:tc>
        <w:tc>
          <w:tcPr>
            <w:tcW w:w="1548" w:type="dxa"/>
          </w:tcPr>
          <w:p w:rsidR="00A80B0A" w:rsidRPr="001C62E7" w:rsidRDefault="008310B4" w:rsidP="00997F90">
            <w:pPr>
              <w:jc w:val="both"/>
              <w:rPr>
                <w:rFonts w:ascii="Times New Roman" w:hAnsi="Times New Roman" w:cs="Times New Roman"/>
                <w:sz w:val="24"/>
                <w:szCs w:val="24"/>
              </w:rPr>
            </w:pPr>
            <w:r w:rsidRPr="001C62E7">
              <w:rPr>
                <w:rFonts w:ascii="Times New Roman" w:hAnsi="Times New Roman" w:cs="Times New Roman"/>
                <w:sz w:val="24"/>
                <w:szCs w:val="24"/>
              </w:rPr>
              <w:t>0.05-8.50</w:t>
            </w:r>
          </w:p>
        </w:tc>
      </w:tr>
      <w:tr w:rsidR="00A80B0A" w:rsidRPr="001C62E7" w:rsidTr="00997F90">
        <w:tc>
          <w:tcPr>
            <w:tcW w:w="2610" w:type="dxa"/>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NO</w:t>
            </w:r>
            <w:r w:rsidRPr="001C62E7">
              <w:rPr>
                <w:rFonts w:ascii="Times New Roman" w:hAnsi="Times New Roman" w:cs="Times New Roman"/>
                <w:sz w:val="24"/>
                <w:szCs w:val="24"/>
                <w:vertAlign w:val="subscript"/>
              </w:rPr>
              <w:t>3</w:t>
            </w:r>
            <w:r w:rsidRPr="001C62E7">
              <w:rPr>
                <w:rFonts w:ascii="Times New Roman" w:hAnsi="Times New Roman" w:cs="Times New Roman"/>
                <w:sz w:val="24"/>
                <w:szCs w:val="24"/>
                <w:vertAlign w:val="superscript"/>
              </w:rPr>
              <w:t>-</w:t>
            </w:r>
          </w:p>
        </w:tc>
        <w:tc>
          <w:tcPr>
            <w:tcW w:w="1800" w:type="dxa"/>
          </w:tcPr>
          <w:p w:rsidR="00A80B0A" w:rsidRPr="001C62E7" w:rsidRDefault="00A80B0A" w:rsidP="00A80B0A">
            <w:pPr>
              <w:jc w:val="both"/>
              <w:rPr>
                <w:rFonts w:ascii="Times New Roman" w:hAnsi="Times New Roman" w:cs="Times New Roman"/>
                <w:sz w:val="24"/>
                <w:szCs w:val="24"/>
              </w:rPr>
            </w:pPr>
            <w:r w:rsidRPr="001C62E7">
              <w:rPr>
                <w:rFonts w:ascii="Times New Roman" w:hAnsi="Times New Roman" w:cs="Times New Roman"/>
                <w:sz w:val="24"/>
                <w:szCs w:val="24"/>
              </w:rPr>
              <w:t xml:space="preserve">4.50-4.75                </w:t>
            </w:r>
          </w:p>
        </w:tc>
        <w:tc>
          <w:tcPr>
            <w:tcW w:w="1890" w:type="dxa"/>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4.45-4.65</w:t>
            </w:r>
          </w:p>
        </w:tc>
        <w:tc>
          <w:tcPr>
            <w:tcW w:w="1980" w:type="dxa"/>
          </w:tcPr>
          <w:p w:rsidR="00A80B0A" w:rsidRPr="001C62E7" w:rsidRDefault="00A80B0A" w:rsidP="008310B4">
            <w:pPr>
              <w:jc w:val="both"/>
              <w:rPr>
                <w:rFonts w:ascii="Times New Roman" w:hAnsi="Times New Roman" w:cs="Times New Roman"/>
                <w:sz w:val="24"/>
                <w:szCs w:val="24"/>
              </w:rPr>
            </w:pPr>
            <w:r w:rsidRPr="001C62E7">
              <w:rPr>
                <w:rFonts w:ascii="Times New Roman" w:hAnsi="Times New Roman" w:cs="Times New Roman"/>
                <w:sz w:val="24"/>
                <w:szCs w:val="24"/>
              </w:rPr>
              <w:t>4.</w:t>
            </w:r>
            <w:r w:rsidR="008310B4" w:rsidRPr="001C62E7">
              <w:rPr>
                <w:rFonts w:ascii="Times New Roman" w:hAnsi="Times New Roman" w:cs="Times New Roman"/>
                <w:sz w:val="24"/>
                <w:szCs w:val="24"/>
              </w:rPr>
              <w:t>50</w:t>
            </w:r>
            <w:r w:rsidRPr="001C62E7">
              <w:rPr>
                <w:rFonts w:ascii="Times New Roman" w:hAnsi="Times New Roman" w:cs="Times New Roman"/>
                <w:sz w:val="24"/>
                <w:szCs w:val="24"/>
              </w:rPr>
              <w:t xml:space="preserve">-4.55              </w:t>
            </w:r>
          </w:p>
        </w:tc>
        <w:tc>
          <w:tcPr>
            <w:tcW w:w="1548" w:type="dxa"/>
          </w:tcPr>
          <w:p w:rsidR="00A80B0A" w:rsidRPr="001C62E7" w:rsidRDefault="008310B4" w:rsidP="00997F90">
            <w:pPr>
              <w:jc w:val="both"/>
              <w:rPr>
                <w:rFonts w:ascii="Times New Roman" w:hAnsi="Times New Roman" w:cs="Times New Roman"/>
                <w:sz w:val="24"/>
                <w:szCs w:val="24"/>
              </w:rPr>
            </w:pPr>
            <w:r w:rsidRPr="001C62E7">
              <w:rPr>
                <w:rFonts w:ascii="Times New Roman" w:hAnsi="Times New Roman" w:cs="Times New Roman"/>
                <w:sz w:val="24"/>
                <w:szCs w:val="24"/>
              </w:rPr>
              <w:t>2.30-2.50</w:t>
            </w:r>
          </w:p>
        </w:tc>
      </w:tr>
      <w:tr w:rsidR="00A80B0A" w:rsidRPr="001C62E7" w:rsidTr="00997F90">
        <w:tc>
          <w:tcPr>
            <w:tcW w:w="2610" w:type="dxa"/>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PO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3-</w:t>
            </w:r>
          </w:p>
        </w:tc>
        <w:tc>
          <w:tcPr>
            <w:tcW w:w="1800" w:type="dxa"/>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5.15-6.20              </w:t>
            </w:r>
          </w:p>
        </w:tc>
        <w:tc>
          <w:tcPr>
            <w:tcW w:w="1890" w:type="dxa"/>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5.10-6.00             </w:t>
            </w:r>
          </w:p>
        </w:tc>
        <w:tc>
          <w:tcPr>
            <w:tcW w:w="1980" w:type="dxa"/>
          </w:tcPr>
          <w:p w:rsidR="00A80B0A" w:rsidRPr="001C62E7" w:rsidRDefault="008310B4" w:rsidP="00997F90">
            <w:pPr>
              <w:jc w:val="both"/>
              <w:rPr>
                <w:rFonts w:ascii="Times New Roman" w:hAnsi="Times New Roman" w:cs="Times New Roman"/>
                <w:sz w:val="24"/>
                <w:szCs w:val="24"/>
              </w:rPr>
            </w:pPr>
            <w:r w:rsidRPr="001C62E7">
              <w:rPr>
                <w:rFonts w:ascii="Times New Roman" w:hAnsi="Times New Roman" w:cs="Times New Roman"/>
                <w:sz w:val="24"/>
                <w:szCs w:val="24"/>
              </w:rPr>
              <w:t>5.50-6.30</w:t>
            </w:r>
            <w:r w:rsidR="00A80B0A" w:rsidRPr="001C62E7">
              <w:rPr>
                <w:rFonts w:ascii="Times New Roman" w:hAnsi="Times New Roman" w:cs="Times New Roman"/>
                <w:sz w:val="24"/>
                <w:szCs w:val="24"/>
              </w:rPr>
              <w:t xml:space="preserve">          </w:t>
            </w:r>
          </w:p>
        </w:tc>
        <w:tc>
          <w:tcPr>
            <w:tcW w:w="1548" w:type="dxa"/>
          </w:tcPr>
          <w:p w:rsidR="00A80B0A" w:rsidRPr="001C62E7" w:rsidRDefault="008310B4" w:rsidP="00997F90">
            <w:pPr>
              <w:jc w:val="both"/>
              <w:rPr>
                <w:rFonts w:ascii="Times New Roman" w:hAnsi="Times New Roman" w:cs="Times New Roman"/>
                <w:sz w:val="24"/>
                <w:szCs w:val="24"/>
              </w:rPr>
            </w:pPr>
            <w:r w:rsidRPr="001C62E7">
              <w:rPr>
                <w:rFonts w:ascii="Times New Roman" w:hAnsi="Times New Roman" w:cs="Times New Roman"/>
                <w:sz w:val="24"/>
                <w:szCs w:val="24"/>
              </w:rPr>
              <w:t>1.00-1.20</w:t>
            </w:r>
          </w:p>
        </w:tc>
      </w:tr>
      <w:tr w:rsidR="00A80B0A" w:rsidRPr="001C62E7" w:rsidTr="00997F90">
        <w:tc>
          <w:tcPr>
            <w:tcW w:w="2610" w:type="dxa"/>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SO</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2-</w:t>
            </w:r>
          </w:p>
        </w:tc>
        <w:tc>
          <w:tcPr>
            <w:tcW w:w="1800" w:type="dxa"/>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0.45-0.90          </w:t>
            </w:r>
          </w:p>
        </w:tc>
        <w:tc>
          <w:tcPr>
            <w:tcW w:w="1890" w:type="dxa"/>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0.40-0.80         </w:t>
            </w:r>
          </w:p>
        </w:tc>
        <w:tc>
          <w:tcPr>
            <w:tcW w:w="1980" w:type="dxa"/>
          </w:tcPr>
          <w:p w:rsidR="00A80B0A" w:rsidRPr="001C62E7" w:rsidRDefault="008310B4" w:rsidP="00997F90">
            <w:pPr>
              <w:jc w:val="both"/>
              <w:rPr>
                <w:rFonts w:ascii="Times New Roman" w:hAnsi="Times New Roman" w:cs="Times New Roman"/>
                <w:sz w:val="24"/>
                <w:szCs w:val="24"/>
              </w:rPr>
            </w:pPr>
            <w:r w:rsidRPr="001C62E7">
              <w:rPr>
                <w:rFonts w:ascii="Times New Roman" w:hAnsi="Times New Roman" w:cs="Times New Roman"/>
                <w:sz w:val="24"/>
                <w:szCs w:val="24"/>
              </w:rPr>
              <w:t>0.55-0.65</w:t>
            </w:r>
            <w:r w:rsidR="00A80B0A" w:rsidRPr="001C62E7">
              <w:rPr>
                <w:rFonts w:ascii="Times New Roman" w:hAnsi="Times New Roman" w:cs="Times New Roman"/>
                <w:sz w:val="24"/>
                <w:szCs w:val="24"/>
              </w:rPr>
              <w:t xml:space="preserve">     </w:t>
            </w:r>
          </w:p>
        </w:tc>
        <w:tc>
          <w:tcPr>
            <w:tcW w:w="1548" w:type="dxa"/>
          </w:tcPr>
          <w:p w:rsidR="00A80B0A" w:rsidRPr="001C62E7" w:rsidRDefault="008310B4" w:rsidP="00997F90">
            <w:pPr>
              <w:jc w:val="both"/>
              <w:rPr>
                <w:rFonts w:ascii="Times New Roman" w:hAnsi="Times New Roman" w:cs="Times New Roman"/>
                <w:sz w:val="24"/>
                <w:szCs w:val="24"/>
              </w:rPr>
            </w:pPr>
            <w:r w:rsidRPr="001C62E7">
              <w:rPr>
                <w:rFonts w:ascii="Times New Roman" w:hAnsi="Times New Roman" w:cs="Times New Roman"/>
                <w:sz w:val="24"/>
                <w:szCs w:val="24"/>
              </w:rPr>
              <w:t>0.40-0.50</w:t>
            </w:r>
          </w:p>
        </w:tc>
      </w:tr>
      <w:tr w:rsidR="00A80B0A" w:rsidRPr="001C62E7" w:rsidTr="00997F90">
        <w:tc>
          <w:tcPr>
            <w:tcW w:w="2610" w:type="dxa"/>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NH</w:t>
            </w:r>
            <w:r w:rsidRPr="001C62E7">
              <w:rPr>
                <w:rFonts w:ascii="Times New Roman" w:hAnsi="Times New Roman" w:cs="Times New Roman"/>
                <w:sz w:val="24"/>
                <w:szCs w:val="24"/>
                <w:vertAlign w:val="subscript"/>
              </w:rPr>
              <w:t>4</w:t>
            </w:r>
            <w:r w:rsidRPr="001C62E7">
              <w:rPr>
                <w:rFonts w:ascii="Times New Roman" w:hAnsi="Times New Roman" w:cs="Times New Roman"/>
                <w:sz w:val="24"/>
                <w:szCs w:val="24"/>
                <w:vertAlign w:val="superscript"/>
              </w:rPr>
              <w:t>+</w:t>
            </w:r>
          </w:p>
        </w:tc>
        <w:tc>
          <w:tcPr>
            <w:tcW w:w="1800" w:type="dxa"/>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2.70-3.50         </w:t>
            </w:r>
          </w:p>
        </w:tc>
        <w:tc>
          <w:tcPr>
            <w:tcW w:w="1890" w:type="dxa"/>
          </w:tcPr>
          <w:p w:rsidR="00A80B0A" w:rsidRPr="001C62E7" w:rsidRDefault="00A80B0A"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2.68-3.50      </w:t>
            </w:r>
          </w:p>
        </w:tc>
        <w:tc>
          <w:tcPr>
            <w:tcW w:w="1980" w:type="dxa"/>
          </w:tcPr>
          <w:p w:rsidR="00A80B0A" w:rsidRPr="001C62E7" w:rsidRDefault="008310B4" w:rsidP="00997F90">
            <w:pPr>
              <w:jc w:val="both"/>
              <w:rPr>
                <w:rFonts w:ascii="Times New Roman" w:hAnsi="Times New Roman" w:cs="Times New Roman"/>
                <w:sz w:val="24"/>
                <w:szCs w:val="24"/>
              </w:rPr>
            </w:pPr>
            <w:r w:rsidRPr="001C62E7">
              <w:rPr>
                <w:rFonts w:ascii="Times New Roman" w:hAnsi="Times New Roman" w:cs="Times New Roman"/>
                <w:sz w:val="24"/>
                <w:szCs w:val="24"/>
              </w:rPr>
              <w:t>3.0-3.70</w:t>
            </w:r>
            <w:r w:rsidR="00A80B0A" w:rsidRPr="001C62E7">
              <w:rPr>
                <w:rFonts w:ascii="Times New Roman" w:hAnsi="Times New Roman" w:cs="Times New Roman"/>
                <w:sz w:val="24"/>
                <w:szCs w:val="24"/>
              </w:rPr>
              <w:t xml:space="preserve">         </w:t>
            </w:r>
          </w:p>
        </w:tc>
        <w:tc>
          <w:tcPr>
            <w:tcW w:w="1548" w:type="dxa"/>
          </w:tcPr>
          <w:p w:rsidR="00A80B0A" w:rsidRPr="001C62E7" w:rsidRDefault="008310B4" w:rsidP="00997F90">
            <w:pPr>
              <w:jc w:val="both"/>
              <w:rPr>
                <w:rFonts w:ascii="Times New Roman" w:hAnsi="Times New Roman" w:cs="Times New Roman"/>
                <w:sz w:val="24"/>
                <w:szCs w:val="24"/>
              </w:rPr>
            </w:pPr>
            <w:r w:rsidRPr="001C62E7">
              <w:rPr>
                <w:rFonts w:ascii="Times New Roman" w:hAnsi="Times New Roman" w:cs="Times New Roman"/>
                <w:sz w:val="24"/>
                <w:szCs w:val="24"/>
              </w:rPr>
              <w:t>3.19-3.39</w:t>
            </w:r>
          </w:p>
        </w:tc>
      </w:tr>
    </w:tbl>
    <w:p w:rsidR="00ED1E1C" w:rsidRPr="001C62E7" w:rsidRDefault="00ED1E1C" w:rsidP="001A3E16">
      <w:pPr>
        <w:rPr>
          <w:rFonts w:ascii="Times New Roman" w:hAnsi="Times New Roman" w:cs="Times New Roman"/>
          <w:b/>
          <w:sz w:val="24"/>
          <w:szCs w:val="24"/>
        </w:rPr>
      </w:pPr>
    </w:p>
    <w:p w:rsidR="00A80B0A" w:rsidRPr="001C62E7" w:rsidRDefault="00C32553" w:rsidP="008310B4">
      <w:pPr>
        <w:jc w:val="both"/>
        <w:rPr>
          <w:rFonts w:ascii="Times New Roman" w:hAnsi="Times New Roman" w:cs="Times New Roman"/>
          <w:b/>
          <w:sz w:val="24"/>
          <w:szCs w:val="24"/>
        </w:rPr>
      </w:pPr>
      <w:r w:rsidRPr="001C62E7">
        <w:rPr>
          <w:rFonts w:ascii="Times New Roman" w:hAnsi="Times New Roman" w:cs="Times New Roman"/>
          <w:b/>
          <w:sz w:val="24"/>
          <w:szCs w:val="24"/>
        </w:rPr>
        <w:t>Table 14</w:t>
      </w:r>
      <w:r w:rsidR="008310B4" w:rsidRPr="001C62E7">
        <w:rPr>
          <w:rFonts w:ascii="Times New Roman" w:hAnsi="Times New Roman" w:cs="Times New Roman"/>
          <w:b/>
          <w:sz w:val="24"/>
          <w:szCs w:val="24"/>
        </w:rPr>
        <w:t>: Ranges for the Microbiological Parameters for Wastewater Drains</w:t>
      </w:r>
    </w:p>
    <w:tbl>
      <w:tblPr>
        <w:tblStyle w:val="TableGrid"/>
        <w:tblW w:w="0" w:type="auto"/>
        <w:tblInd w:w="-25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0"/>
        <w:gridCol w:w="810"/>
        <w:gridCol w:w="1080"/>
        <w:gridCol w:w="720"/>
        <w:gridCol w:w="1260"/>
        <w:gridCol w:w="630"/>
        <w:gridCol w:w="918"/>
        <w:gridCol w:w="1062"/>
        <w:gridCol w:w="1548"/>
      </w:tblGrid>
      <w:tr w:rsidR="004C19E5" w:rsidRPr="001C62E7" w:rsidTr="00997F90">
        <w:tc>
          <w:tcPr>
            <w:tcW w:w="2610" w:type="dxa"/>
            <w:gridSpan w:val="2"/>
            <w:vMerge w:val="restart"/>
            <w:tcBorders>
              <w:top w:val="single" w:sz="4" w:space="0" w:color="auto"/>
              <w:bottom w:val="single" w:sz="4" w:space="0" w:color="auto"/>
            </w:tcBorders>
          </w:tcPr>
          <w:p w:rsidR="004C19E5" w:rsidRPr="001C62E7" w:rsidRDefault="004C19E5"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Parameters                     </w:t>
            </w:r>
          </w:p>
        </w:tc>
        <w:tc>
          <w:tcPr>
            <w:tcW w:w="7218" w:type="dxa"/>
            <w:gridSpan w:val="7"/>
            <w:tcBorders>
              <w:top w:val="single" w:sz="4" w:space="0" w:color="auto"/>
              <w:bottom w:val="single" w:sz="4" w:space="0" w:color="auto"/>
            </w:tcBorders>
          </w:tcPr>
          <w:p w:rsidR="004C19E5" w:rsidRPr="001C62E7" w:rsidRDefault="004C19E5" w:rsidP="00997F90">
            <w:pPr>
              <w:jc w:val="center"/>
              <w:rPr>
                <w:rFonts w:ascii="Times New Roman" w:hAnsi="Times New Roman" w:cs="Times New Roman"/>
                <w:sz w:val="24"/>
                <w:szCs w:val="24"/>
              </w:rPr>
            </w:pPr>
            <w:r w:rsidRPr="001C62E7">
              <w:rPr>
                <w:rFonts w:ascii="Times New Roman" w:hAnsi="Times New Roman" w:cs="Times New Roman"/>
                <w:sz w:val="24"/>
                <w:szCs w:val="24"/>
              </w:rPr>
              <w:t>Stations</w:t>
            </w:r>
          </w:p>
        </w:tc>
      </w:tr>
      <w:tr w:rsidR="004C19E5" w:rsidRPr="001C62E7" w:rsidTr="00997F90">
        <w:tc>
          <w:tcPr>
            <w:tcW w:w="2610" w:type="dxa"/>
            <w:gridSpan w:val="2"/>
            <w:vMerge/>
            <w:tcBorders>
              <w:top w:val="single" w:sz="4" w:space="0" w:color="auto"/>
              <w:bottom w:val="single" w:sz="4" w:space="0" w:color="auto"/>
            </w:tcBorders>
          </w:tcPr>
          <w:p w:rsidR="004C19E5" w:rsidRPr="001C62E7" w:rsidRDefault="004C19E5" w:rsidP="00997F90">
            <w:pPr>
              <w:jc w:val="both"/>
              <w:rPr>
                <w:rFonts w:ascii="Times New Roman" w:hAnsi="Times New Roman" w:cs="Times New Roman"/>
                <w:sz w:val="24"/>
                <w:szCs w:val="24"/>
              </w:rPr>
            </w:pPr>
          </w:p>
        </w:tc>
        <w:tc>
          <w:tcPr>
            <w:tcW w:w="1800" w:type="dxa"/>
            <w:gridSpan w:val="2"/>
            <w:tcBorders>
              <w:top w:val="single" w:sz="4" w:space="0" w:color="auto"/>
              <w:bottom w:val="single" w:sz="4" w:space="0" w:color="auto"/>
            </w:tcBorders>
          </w:tcPr>
          <w:p w:rsidR="004C19E5" w:rsidRPr="001C62E7" w:rsidRDefault="004C19E5"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        April</w:t>
            </w:r>
          </w:p>
        </w:tc>
        <w:tc>
          <w:tcPr>
            <w:tcW w:w="1890" w:type="dxa"/>
            <w:gridSpan w:val="2"/>
            <w:tcBorders>
              <w:top w:val="single" w:sz="4" w:space="0" w:color="auto"/>
              <w:bottom w:val="single" w:sz="4" w:space="0" w:color="auto"/>
            </w:tcBorders>
          </w:tcPr>
          <w:p w:rsidR="004C19E5" w:rsidRPr="001C62E7" w:rsidRDefault="004C19E5"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        May</w:t>
            </w:r>
          </w:p>
        </w:tc>
        <w:tc>
          <w:tcPr>
            <w:tcW w:w="1980" w:type="dxa"/>
            <w:gridSpan w:val="2"/>
            <w:tcBorders>
              <w:top w:val="single" w:sz="4" w:space="0" w:color="auto"/>
              <w:bottom w:val="single" w:sz="4" w:space="0" w:color="auto"/>
            </w:tcBorders>
          </w:tcPr>
          <w:p w:rsidR="004C19E5" w:rsidRPr="001C62E7" w:rsidRDefault="004C19E5"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        June</w:t>
            </w:r>
          </w:p>
        </w:tc>
        <w:tc>
          <w:tcPr>
            <w:tcW w:w="1548" w:type="dxa"/>
            <w:tcBorders>
              <w:top w:val="single" w:sz="4" w:space="0" w:color="auto"/>
              <w:bottom w:val="single" w:sz="4" w:space="0" w:color="auto"/>
            </w:tcBorders>
          </w:tcPr>
          <w:p w:rsidR="004C19E5" w:rsidRPr="001C62E7" w:rsidRDefault="005326EE" w:rsidP="005326EE">
            <w:pPr>
              <w:jc w:val="both"/>
              <w:rPr>
                <w:rFonts w:ascii="Times New Roman" w:hAnsi="Times New Roman" w:cs="Times New Roman"/>
                <w:sz w:val="24"/>
                <w:szCs w:val="24"/>
              </w:rPr>
            </w:pPr>
            <w:r w:rsidRPr="001C62E7">
              <w:rPr>
                <w:rFonts w:ascii="Times New Roman" w:hAnsi="Times New Roman" w:cs="Times New Roman"/>
                <w:sz w:val="24"/>
                <w:szCs w:val="24"/>
              </w:rPr>
              <w:t xml:space="preserve">    </w:t>
            </w:r>
          </w:p>
        </w:tc>
      </w:tr>
      <w:tr w:rsidR="004C19E5" w:rsidRPr="001C62E7" w:rsidTr="00997F90">
        <w:tc>
          <w:tcPr>
            <w:tcW w:w="2610" w:type="dxa"/>
            <w:gridSpan w:val="2"/>
            <w:tcBorders>
              <w:top w:val="single" w:sz="4" w:space="0" w:color="auto"/>
            </w:tcBorders>
          </w:tcPr>
          <w:p w:rsidR="004C19E5" w:rsidRPr="001C62E7" w:rsidRDefault="00F05749" w:rsidP="00997F90">
            <w:pPr>
              <w:jc w:val="both"/>
              <w:rPr>
                <w:rFonts w:ascii="Times New Roman" w:hAnsi="Times New Roman" w:cs="Times New Roman"/>
                <w:sz w:val="24"/>
                <w:szCs w:val="24"/>
              </w:rPr>
            </w:pPr>
            <w:r w:rsidRPr="001C62E7">
              <w:rPr>
                <w:rFonts w:ascii="Times New Roman" w:hAnsi="Times New Roman" w:cs="Times New Roman"/>
                <w:sz w:val="24"/>
                <w:szCs w:val="24"/>
              </w:rPr>
              <w:t>THB (</w:t>
            </w:r>
            <w:proofErr w:type="spellStart"/>
            <w:r w:rsidRPr="001C62E7">
              <w:rPr>
                <w:rFonts w:ascii="Times New Roman" w:hAnsi="Times New Roman" w:cs="Times New Roman"/>
                <w:sz w:val="24"/>
                <w:szCs w:val="24"/>
              </w:rPr>
              <w:t>C</w:t>
            </w:r>
            <w:r w:rsidR="004C19E5" w:rsidRPr="001C62E7">
              <w:rPr>
                <w:rFonts w:ascii="Times New Roman" w:hAnsi="Times New Roman" w:cs="Times New Roman"/>
                <w:sz w:val="24"/>
                <w:szCs w:val="24"/>
              </w:rPr>
              <w:t>fu</w:t>
            </w:r>
            <w:proofErr w:type="spellEnd"/>
            <w:r w:rsidR="004C19E5" w:rsidRPr="001C62E7">
              <w:rPr>
                <w:rFonts w:ascii="Times New Roman" w:hAnsi="Times New Roman" w:cs="Times New Roman"/>
                <w:sz w:val="24"/>
                <w:szCs w:val="24"/>
              </w:rPr>
              <w:t xml:space="preserve">/ml)               </w:t>
            </w:r>
          </w:p>
        </w:tc>
        <w:tc>
          <w:tcPr>
            <w:tcW w:w="1800" w:type="dxa"/>
            <w:gridSpan w:val="2"/>
            <w:tcBorders>
              <w:top w:val="single" w:sz="4" w:space="0" w:color="auto"/>
            </w:tcBorders>
          </w:tcPr>
          <w:p w:rsidR="004C19E5" w:rsidRPr="001C62E7" w:rsidRDefault="004C19E5" w:rsidP="00997F90">
            <w:pPr>
              <w:jc w:val="both"/>
              <w:rPr>
                <w:rFonts w:ascii="Times New Roman" w:hAnsi="Times New Roman" w:cs="Times New Roman"/>
                <w:sz w:val="24"/>
                <w:szCs w:val="24"/>
              </w:rPr>
            </w:pPr>
            <w:r w:rsidRPr="001C62E7">
              <w:rPr>
                <w:rFonts w:ascii="Times New Roman" w:hAnsi="Times New Roman" w:cs="Times New Roman"/>
                <w:sz w:val="24"/>
                <w:szCs w:val="24"/>
              </w:rPr>
              <w:t>(5.5-6.5)x10</w:t>
            </w:r>
            <w:r w:rsidRPr="001C62E7">
              <w:rPr>
                <w:rFonts w:ascii="Times New Roman" w:hAnsi="Times New Roman" w:cs="Times New Roman"/>
                <w:sz w:val="24"/>
                <w:szCs w:val="24"/>
                <w:vertAlign w:val="superscript"/>
              </w:rPr>
              <w:t>5</w:t>
            </w:r>
            <w:r w:rsidRPr="001C62E7">
              <w:rPr>
                <w:rFonts w:ascii="Times New Roman" w:hAnsi="Times New Roman" w:cs="Times New Roman"/>
                <w:sz w:val="24"/>
                <w:szCs w:val="24"/>
              </w:rPr>
              <w:t xml:space="preserve">           </w:t>
            </w:r>
          </w:p>
        </w:tc>
        <w:tc>
          <w:tcPr>
            <w:tcW w:w="1890" w:type="dxa"/>
            <w:gridSpan w:val="2"/>
            <w:tcBorders>
              <w:top w:val="single" w:sz="4" w:space="0" w:color="auto"/>
            </w:tcBorders>
          </w:tcPr>
          <w:p w:rsidR="004C19E5" w:rsidRPr="001C62E7" w:rsidRDefault="004C19E5" w:rsidP="004C19E5">
            <w:pPr>
              <w:jc w:val="both"/>
              <w:rPr>
                <w:rFonts w:ascii="Times New Roman" w:hAnsi="Times New Roman" w:cs="Times New Roman"/>
                <w:sz w:val="24"/>
                <w:szCs w:val="24"/>
              </w:rPr>
            </w:pPr>
            <w:r w:rsidRPr="001C62E7">
              <w:rPr>
                <w:rFonts w:ascii="Times New Roman" w:hAnsi="Times New Roman" w:cs="Times New Roman"/>
                <w:sz w:val="24"/>
                <w:szCs w:val="24"/>
              </w:rPr>
              <w:t xml:space="preserve"> (4.8-6.0)x10</w:t>
            </w:r>
            <w:r w:rsidRPr="001C62E7">
              <w:rPr>
                <w:rFonts w:ascii="Times New Roman" w:hAnsi="Times New Roman" w:cs="Times New Roman"/>
                <w:sz w:val="24"/>
                <w:szCs w:val="24"/>
                <w:vertAlign w:val="superscript"/>
              </w:rPr>
              <w:t>5</w:t>
            </w:r>
            <w:r w:rsidRPr="001C62E7">
              <w:rPr>
                <w:rFonts w:ascii="Times New Roman" w:hAnsi="Times New Roman" w:cs="Times New Roman"/>
                <w:sz w:val="24"/>
                <w:szCs w:val="24"/>
              </w:rPr>
              <w:t xml:space="preserve">       </w:t>
            </w:r>
          </w:p>
        </w:tc>
        <w:tc>
          <w:tcPr>
            <w:tcW w:w="1980" w:type="dxa"/>
            <w:gridSpan w:val="2"/>
            <w:tcBorders>
              <w:top w:val="single" w:sz="4" w:space="0" w:color="auto"/>
            </w:tcBorders>
          </w:tcPr>
          <w:p w:rsidR="004C19E5" w:rsidRPr="001C62E7" w:rsidRDefault="004C19E5" w:rsidP="004C19E5">
            <w:pPr>
              <w:jc w:val="both"/>
              <w:rPr>
                <w:rFonts w:ascii="Times New Roman" w:hAnsi="Times New Roman" w:cs="Times New Roman"/>
                <w:sz w:val="24"/>
                <w:szCs w:val="24"/>
              </w:rPr>
            </w:pPr>
            <w:r w:rsidRPr="001C62E7">
              <w:rPr>
                <w:rFonts w:ascii="Times New Roman" w:hAnsi="Times New Roman" w:cs="Times New Roman"/>
                <w:sz w:val="24"/>
                <w:szCs w:val="24"/>
              </w:rPr>
              <w:t>(4.5-5.5)x10</w:t>
            </w:r>
            <w:r w:rsidRPr="001C62E7">
              <w:rPr>
                <w:rFonts w:ascii="Times New Roman" w:hAnsi="Times New Roman" w:cs="Times New Roman"/>
                <w:sz w:val="24"/>
                <w:szCs w:val="24"/>
                <w:vertAlign w:val="superscript"/>
              </w:rPr>
              <w:t>5</w:t>
            </w:r>
            <w:r w:rsidRPr="001C62E7">
              <w:rPr>
                <w:rFonts w:ascii="Times New Roman" w:hAnsi="Times New Roman" w:cs="Times New Roman"/>
                <w:sz w:val="24"/>
                <w:szCs w:val="24"/>
              </w:rPr>
              <w:t xml:space="preserve">       </w:t>
            </w:r>
          </w:p>
        </w:tc>
        <w:tc>
          <w:tcPr>
            <w:tcW w:w="1548" w:type="dxa"/>
            <w:tcBorders>
              <w:top w:val="single" w:sz="4" w:space="0" w:color="auto"/>
            </w:tcBorders>
          </w:tcPr>
          <w:p w:rsidR="004C19E5" w:rsidRPr="001C62E7" w:rsidRDefault="004C19E5" w:rsidP="00997F90">
            <w:pPr>
              <w:jc w:val="both"/>
              <w:rPr>
                <w:rFonts w:ascii="Times New Roman" w:hAnsi="Times New Roman" w:cs="Times New Roman"/>
                <w:sz w:val="24"/>
                <w:szCs w:val="24"/>
              </w:rPr>
            </w:pPr>
          </w:p>
        </w:tc>
      </w:tr>
      <w:tr w:rsidR="004C19E5" w:rsidRPr="001C62E7" w:rsidTr="00997F90">
        <w:tc>
          <w:tcPr>
            <w:tcW w:w="2610" w:type="dxa"/>
            <w:gridSpan w:val="2"/>
          </w:tcPr>
          <w:p w:rsidR="004C19E5" w:rsidRPr="001C62E7" w:rsidRDefault="004C19E5" w:rsidP="00997F90">
            <w:pPr>
              <w:jc w:val="both"/>
              <w:rPr>
                <w:rFonts w:ascii="Times New Roman" w:hAnsi="Times New Roman" w:cs="Times New Roman"/>
                <w:sz w:val="24"/>
                <w:szCs w:val="24"/>
              </w:rPr>
            </w:pPr>
            <w:r w:rsidRPr="001C62E7">
              <w:rPr>
                <w:rFonts w:ascii="Times New Roman" w:hAnsi="Times New Roman" w:cs="Times New Roman"/>
                <w:sz w:val="24"/>
                <w:szCs w:val="24"/>
              </w:rPr>
              <w:t>TCB (MPN/100ml)</w:t>
            </w:r>
            <w:r w:rsidR="005326EE" w:rsidRPr="001C62E7">
              <w:rPr>
                <w:rFonts w:ascii="Times New Roman" w:hAnsi="Times New Roman" w:cs="Times New Roman"/>
                <w:sz w:val="24"/>
                <w:szCs w:val="24"/>
              </w:rPr>
              <w:t xml:space="preserve">      </w:t>
            </w:r>
            <w:r w:rsidRPr="001C62E7">
              <w:rPr>
                <w:rFonts w:ascii="Times New Roman" w:hAnsi="Times New Roman" w:cs="Times New Roman"/>
                <w:sz w:val="24"/>
                <w:szCs w:val="24"/>
              </w:rPr>
              <w:t xml:space="preserve">     </w:t>
            </w:r>
          </w:p>
        </w:tc>
        <w:tc>
          <w:tcPr>
            <w:tcW w:w="1800" w:type="dxa"/>
            <w:gridSpan w:val="2"/>
          </w:tcPr>
          <w:p w:rsidR="004C19E5" w:rsidRPr="001C62E7" w:rsidRDefault="004C19E5"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4000-5500              </w:t>
            </w:r>
          </w:p>
        </w:tc>
        <w:tc>
          <w:tcPr>
            <w:tcW w:w="1890" w:type="dxa"/>
            <w:gridSpan w:val="2"/>
          </w:tcPr>
          <w:p w:rsidR="004C19E5" w:rsidRPr="001C62E7" w:rsidRDefault="004C19E5" w:rsidP="004C19E5">
            <w:pPr>
              <w:jc w:val="both"/>
              <w:rPr>
                <w:rFonts w:ascii="Times New Roman" w:hAnsi="Times New Roman" w:cs="Times New Roman"/>
                <w:sz w:val="24"/>
                <w:szCs w:val="24"/>
              </w:rPr>
            </w:pPr>
            <w:r w:rsidRPr="001C62E7">
              <w:rPr>
                <w:rFonts w:ascii="Times New Roman" w:hAnsi="Times New Roman" w:cs="Times New Roman"/>
                <w:sz w:val="24"/>
                <w:szCs w:val="24"/>
              </w:rPr>
              <w:t xml:space="preserve">  4015-4550      </w:t>
            </w:r>
          </w:p>
        </w:tc>
        <w:tc>
          <w:tcPr>
            <w:tcW w:w="1980" w:type="dxa"/>
            <w:gridSpan w:val="2"/>
          </w:tcPr>
          <w:p w:rsidR="004C19E5" w:rsidRPr="001C62E7" w:rsidRDefault="004C19E5"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4000-4050    </w:t>
            </w:r>
          </w:p>
        </w:tc>
        <w:tc>
          <w:tcPr>
            <w:tcW w:w="1548" w:type="dxa"/>
          </w:tcPr>
          <w:p w:rsidR="004C19E5" w:rsidRPr="001C62E7" w:rsidRDefault="004C19E5" w:rsidP="00997F90">
            <w:pPr>
              <w:jc w:val="both"/>
              <w:rPr>
                <w:rFonts w:ascii="Times New Roman" w:hAnsi="Times New Roman" w:cs="Times New Roman"/>
                <w:sz w:val="24"/>
                <w:szCs w:val="24"/>
              </w:rPr>
            </w:pPr>
          </w:p>
        </w:tc>
      </w:tr>
      <w:tr w:rsidR="004C19E5" w:rsidRPr="001C62E7" w:rsidTr="00997F90">
        <w:tc>
          <w:tcPr>
            <w:tcW w:w="2610" w:type="dxa"/>
            <w:gridSpan w:val="2"/>
          </w:tcPr>
          <w:p w:rsidR="004C19E5" w:rsidRPr="001C62E7" w:rsidRDefault="004C19E5" w:rsidP="00997F90">
            <w:pPr>
              <w:jc w:val="both"/>
              <w:rPr>
                <w:rFonts w:ascii="Times New Roman" w:hAnsi="Times New Roman" w:cs="Times New Roman"/>
                <w:sz w:val="24"/>
                <w:szCs w:val="24"/>
              </w:rPr>
            </w:pPr>
            <w:r w:rsidRPr="001C62E7">
              <w:rPr>
                <w:rFonts w:ascii="Times New Roman" w:hAnsi="Times New Roman" w:cs="Times New Roman"/>
                <w:sz w:val="24"/>
                <w:szCs w:val="24"/>
              </w:rPr>
              <w:t>FCB (MPN/100ml)</w:t>
            </w:r>
          </w:p>
        </w:tc>
        <w:tc>
          <w:tcPr>
            <w:tcW w:w="1800" w:type="dxa"/>
            <w:gridSpan w:val="2"/>
          </w:tcPr>
          <w:p w:rsidR="004C19E5" w:rsidRPr="001C62E7" w:rsidRDefault="004C19E5"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3650-4050           </w:t>
            </w:r>
          </w:p>
        </w:tc>
        <w:tc>
          <w:tcPr>
            <w:tcW w:w="1890" w:type="dxa"/>
            <w:gridSpan w:val="2"/>
          </w:tcPr>
          <w:p w:rsidR="004C19E5" w:rsidRPr="001C62E7" w:rsidRDefault="004C19E5"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  3450-3650</w:t>
            </w:r>
          </w:p>
        </w:tc>
        <w:tc>
          <w:tcPr>
            <w:tcW w:w="1980" w:type="dxa"/>
            <w:gridSpan w:val="2"/>
          </w:tcPr>
          <w:p w:rsidR="004C19E5" w:rsidRPr="001C62E7" w:rsidRDefault="004C19E5" w:rsidP="00997F90">
            <w:pPr>
              <w:jc w:val="both"/>
              <w:rPr>
                <w:rFonts w:ascii="Times New Roman" w:hAnsi="Times New Roman" w:cs="Times New Roman"/>
                <w:sz w:val="24"/>
                <w:szCs w:val="24"/>
              </w:rPr>
            </w:pPr>
            <w:r w:rsidRPr="001C62E7">
              <w:rPr>
                <w:rFonts w:ascii="Times New Roman" w:hAnsi="Times New Roman" w:cs="Times New Roman"/>
                <w:sz w:val="24"/>
                <w:szCs w:val="24"/>
              </w:rPr>
              <w:t xml:space="preserve">3450-3560      </w:t>
            </w:r>
          </w:p>
        </w:tc>
        <w:tc>
          <w:tcPr>
            <w:tcW w:w="1548" w:type="dxa"/>
          </w:tcPr>
          <w:p w:rsidR="004C19E5" w:rsidRPr="001C62E7" w:rsidRDefault="004C19E5" w:rsidP="00997F90">
            <w:pPr>
              <w:jc w:val="both"/>
              <w:rPr>
                <w:rFonts w:ascii="Times New Roman" w:hAnsi="Times New Roman" w:cs="Times New Roman"/>
                <w:sz w:val="24"/>
                <w:szCs w:val="24"/>
              </w:rPr>
            </w:pPr>
          </w:p>
        </w:tc>
      </w:tr>
      <w:tr w:rsidR="004C19E5" w:rsidRPr="001C62E7" w:rsidTr="00997F90">
        <w:trPr>
          <w:gridAfter w:val="2"/>
          <w:wAfter w:w="2610" w:type="dxa"/>
        </w:trPr>
        <w:tc>
          <w:tcPr>
            <w:tcW w:w="1800" w:type="dxa"/>
          </w:tcPr>
          <w:p w:rsidR="004C19E5" w:rsidRPr="001C62E7" w:rsidRDefault="004C19E5" w:rsidP="00997F90">
            <w:pPr>
              <w:jc w:val="both"/>
              <w:rPr>
                <w:rFonts w:ascii="Times New Roman" w:hAnsi="Times New Roman" w:cs="Times New Roman"/>
                <w:sz w:val="24"/>
                <w:szCs w:val="24"/>
              </w:rPr>
            </w:pPr>
          </w:p>
        </w:tc>
        <w:tc>
          <w:tcPr>
            <w:tcW w:w="1890" w:type="dxa"/>
            <w:gridSpan w:val="2"/>
          </w:tcPr>
          <w:p w:rsidR="004C19E5" w:rsidRPr="001C62E7" w:rsidRDefault="004C19E5" w:rsidP="005326EE">
            <w:pPr>
              <w:jc w:val="both"/>
              <w:rPr>
                <w:rFonts w:ascii="Times New Roman" w:hAnsi="Times New Roman" w:cs="Times New Roman"/>
                <w:sz w:val="24"/>
                <w:szCs w:val="24"/>
              </w:rPr>
            </w:pPr>
          </w:p>
        </w:tc>
        <w:tc>
          <w:tcPr>
            <w:tcW w:w="1980" w:type="dxa"/>
            <w:gridSpan w:val="2"/>
          </w:tcPr>
          <w:p w:rsidR="004C19E5" w:rsidRPr="001C62E7" w:rsidRDefault="004C19E5" w:rsidP="00997F90">
            <w:pPr>
              <w:jc w:val="both"/>
              <w:rPr>
                <w:rFonts w:ascii="Times New Roman" w:hAnsi="Times New Roman" w:cs="Times New Roman"/>
                <w:sz w:val="24"/>
                <w:szCs w:val="24"/>
              </w:rPr>
            </w:pPr>
          </w:p>
        </w:tc>
        <w:tc>
          <w:tcPr>
            <w:tcW w:w="1548" w:type="dxa"/>
            <w:gridSpan w:val="2"/>
          </w:tcPr>
          <w:p w:rsidR="004C19E5" w:rsidRPr="001C62E7" w:rsidRDefault="004C19E5" w:rsidP="005326EE">
            <w:pPr>
              <w:jc w:val="both"/>
              <w:rPr>
                <w:rFonts w:ascii="Times New Roman" w:hAnsi="Times New Roman" w:cs="Times New Roman"/>
                <w:sz w:val="24"/>
                <w:szCs w:val="24"/>
              </w:rPr>
            </w:pPr>
          </w:p>
        </w:tc>
      </w:tr>
      <w:tr w:rsidR="004C19E5" w:rsidRPr="001C62E7" w:rsidTr="00997F90">
        <w:tc>
          <w:tcPr>
            <w:tcW w:w="2610" w:type="dxa"/>
            <w:gridSpan w:val="2"/>
            <w:tcBorders>
              <w:top w:val="single" w:sz="4" w:space="0" w:color="auto"/>
              <w:bottom w:val="nil"/>
            </w:tcBorders>
          </w:tcPr>
          <w:p w:rsidR="004C19E5" w:rsidRPr="001C62E7" w:rsidRDefault="004C19E5" w:rsidP="00997F90">
            <w:pPr>
              <w:jc w:val="both"/>
              <w:rPr>
                <w:rFonts w:ascii="Times New Roman" w:hAnsi="Times New Roman" w:cs="Times New Roman"/>
                <w:sz w:val="24"/>
                <w:szCs w:val="24"/>
              </w:rPr>
            </w:pPr>
          </w:p>
        </w:tc>
        <w:tc>
          <w:tcPr>
            <w:tcW w:w="1800" w:type="dxa"/>
            <w:gridSpan w:val="2"/>
            <w:tcBorders>
              <w:top w:val="single" w:sz="4" w:space="0" w:color="auto"/>
              <w:bottom w:val="nil"/>
            </w:tcBorders>
          </w:tcPr>
          <w:p w:rsidR="004C19E5" w:rsidRPr="001C62E7" w:rsidRDefault="004C19E5" w:rsidP="00997F90">
            <w:pPr>
              <w:jc w:val="both"/>
              <w:rPr>
                <w:rFonts w:ascii="Times New Roman" w:hAnsi="Times New Roman" w:cs="Times New Roman"/>
                <w:sz w:val="24"/>
                <w:szCs w:val="24"/>
              </w:rPr>
            </w:pPr>
          </w:p>
        </w:tc>
        <w:tc>
          <w:tcPr>
            <w:tcW w:w="1890" w:type="dxa"/>
            <w:gridSpan w:val="2"/>
            <w:tcBorders>
              <w:top w:val="single" w:sz="4" w:space="0" w:color="auto"/>
              <w:bottom w:val="nil"/>
            </w:tcBorders>
          </w:tcPr>
          <w:p w:rsidR="004C19E5" w:rsidRPr="001C62E7" w:rsidRDefault="004C19E5" w:rsidP="00997F90">
            <w:pPr>
              <w:jc w:val="both"/>
              <w:rPr>
                <w:rFonts w:ascii="Times New Roman" w:hAnsi="Times New Roman" w:cs="Times New Roman"/>
                <w:sz w:val="24"/>
                <w:szCs w:val="24"/>
              </w:rPr>
            </w:pPr>
          </w:p>
        </w:tc>
        <w:tc>
          <w:tcPr>
            <w:tcW w:w="1980" w:type="dxa"/>
            <w:gridSpan w:val="2"/>
            <w:tcBorders>
              <w:top w:val="single" w:sz="4" w:space="0" w:color="auto"/>
              <w:bottom w:val="nil"/>
            </w:tcBorders>
          </w:tcPr>
          <w:p w:rsidR="004C19E5" w:rsidRPr="001C62E7" w:rsidRDefault="004C19E5" w:rsidP="00997F90">
            <w:pPr>
              <w:jc w:val="both"/>
              <w:rPr>
                <w:rFonts w:ascii="Times New Roman" w:hAnsi="Times New Roman" w:cs="Times New Roman"/>
                <w:sz w:val="24"/>
                <w:szCs w:val="24"/>
              </w:rPr>
            </w:pPr>
          </w:p>
        </w:tc>
        <w:tc>
          <w:tcPr>
            <w:tcW w:w="1548" w:type="dxa"/>
            <w:tcBorders>
              <w:top w:val="single" w:sz="4" w:space="0" w:color="auto"/>
              <w:bottom w:val="nil"/>
            </w:tcBorders>
          </w:tcPr>
          <w:p w:rsidR="004C19E5" w:rsidRPr="001C62E7" w:rsidRDefault="004C19E5" w:rsidP="00997F90">
            <w:pPr>
              <w:jc w:val="both"/>
              <w:rPr>
                <w:rFonts w:ascii="Times New Roman" w:hAnsi="Times New Roman" w:cs="Times New Roman"/>
                <w:sz w:val="24"/>
                <w:szCs w:val="24"/>
              </w:rPr>
            </w:pPr>
          </w:p>
        </w:tc>
      </w:tr>
    </w:tbl>
    <w:p w:rsidR="0057131F" w:rsidRPr="001C62E7" w:rsidRDefault="0057131F" w:rsidP="00764EEB">
      <w:pPr>
        <w:shd w:val="clear" w:color="auto" w:fill="F5F5F5"/>
        <w:spacing w:after="0" w:line="240" w:lineRule="auto"/>
        <w:jc w:val="both"/>
        <w:rPr>
          <w:rFonts w:ascii="Times New Roman" w:eastAsia="Times New Roman" w:hAnsi="Times New Roman" w:cs="Times New Roman"/>
          <w:sz w:val="24"/>
          <w:szCs w:val="24"/>
        </w:rPr>
      </w:pPr>
    </w:p>
    <w:p w:rsidR="00764EEB" w:rsidRPr="001C62E7" w:rsidRDefault="0057131F" w:rsidP="0057131F">
      <w:pPr>
        <w:shd w:val="clear" w:color="auto" w:fill="F5F5F5"/>
        <w:spacing w:after="0"/>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lastRenderedPageBreak/>
        <w:t>T</w:t>
      </w:r>
      <w:r w:rsidR="00764EEB" w:rsidRPr="001C62E7">
        <w:rPr>
          <w:rFonts w:ascii="Times New Roman" w:eastAsia="Times New Roman" w:hAnsi="Times New Roman" w:cs="Times New Roman"/>
          <w:sz w:val="24"/>
          <w:szCs w:val="24"/>
        </w:rPr>
        <w:t>he ANOVA result indicates that the levels of physico-chemical parameters in the three sampling points do not vary significantly with FEPA’s and WHO’s permissible limits for surface water (F = 2.84, p&lt;0.05).</w:t>
      </w:r>
      <w:r w:rsidR="00AD74B7" w:rsidRPr="001C62E7">
        <w:rPr>
          <w:rFonts w:ascii="Times New Roman" w:eastAsia="Times New Roman" w:hAnsi="Times New Roman" w:cs="Times New Roman"/>
          <w:sz w:val="24"/>
          <w:szCs w:val="24"/>
        </w:rPr>
        <w:t xml:space="preserve"> Similarly, from the one way ANOVA, no significant differences at both temporal (f-ratio of 0.0017, p-value of 0.9983) and spatial dimensions (f-ratio of 0.0083 and p-value of 0.9917) for the </w:t>
      </w:r>
      <w:proofErr w:type="spellStart"/>
      <w:r w:rsidR="00AD74B7" w:rsidRPr="001C62E7">
        <w:rPr>
          <w:rFonts w:ascii="Times New Roman" w:eastAsia="Times New Roman" w:hAnsi="Times New Roman" w:cs="Times New Roman"/>
          <w:sz w:val="24"/>
          <w:szCs w:val="24"/>
        </w:rPr>
        <w:t>nutri</w:t>
      </w:r>
      <w:proofErr w:type="spellEnd"/>
      <w:r w:rsidR="00AD74B7" w:rsidRPr="001C62E7">
        <w:rPr>
          <w:rFonts w:ascii="Times New Roman" w:eastAsia="Times New Roman" w:hAnsi="Times New Roman" w:cs="Times New Roman"/>
          <w:sz w:val="24"/>
          <w:szCs w:val="24"/>
        </w:rPr>
        <w:t xml:space="preserve">-chemical parameters at p&lt;.05 </w:t>
      </w:r>
      <w:r w:rsidR="00810BE6" w:rsidRPr="001C62E7">
        <w:rPr>
          <w:rFonts w:ascii="Times New Roman" w:eastAsia="Times New Roman" w:hAnsi="Times New Roman" w:cs="Times New Roman"/>
          <w:sz w:val="24"/>
          <w:szCs w:val="24"/>
        </w:rPr>
        <w:t xml:space="preserve">were recorded </w:t>
      </w:r>
      <w:r w:rsidR="00AD74B7" w:rsidRPr="001C62E7">
        <w:rPr>
          <w:rFonts w:ascii="Times New Roman" w:eastAsia="Times New Roman" w:hAnsi="Times New Roman" w:cs="Times New Roman"/>
          <w:sz w:val="24"/>
          <w:szCs w:val="24"/>
        </w:rPr>
        <w:t>while t-test for comparing the mean concentration from the control also showed no significant relationship (p&lt;.05).</w:t>
      </w:r>
    </w:p>
    <w:p w:rsidR="00764EEB" w:rsidRPr="001C62E7" w:rsidRDefault="00764EEB" w:rsidP="00764EEB">
      <w:pPr>
        <w:shd w:val="clear" w:color="auto" w:fill="F5F5F5"/>
        <w:spacing w:after="0" w:line="240" w:lineRule="auto"/>
        <w:jc w:val="both"/>
        <w:rPr>
          <w:rFonts w:ascii="Times New Roman" w:eastAsia="Times New Roman" w:hAnsi="Times New Roman" w:cs="Times New Roman"/>
          <w:color w:val="FF0000"/>
          <w:sz w:val="24"/>
          <w:szCs w:val="24"/>
        </w:rPr>
      </w:pPr>
    </w:p>
    <w:p w:rsidR="00A80B0A" w:rsidRPr="001C62E7" w:rsidRDefault="00764EEB" w:rsidP="001A3E16">
      <w:pPr>
        <w:rPr>
          <w:rFonts w:ascii="Times New Roman" w:hAnsi="Times New Roman" w:cs="Times New Roman"/>
          <w:b/>
          <w:sz w:val="28"/>
          <w:szCs w:val="28"/>
        </w:rPr>
      </w:pPr>
      <w:r w:rsidRPr="001C62E7">
        <w:rPr>
          <w:rFonts w:ascii="Times New Roman" w:hAnsi="Times New Roman" w:cs="Times New Roman"/>
          <w:b/>
          <w:sz w:val="28"/>
          <w:szCs w:val="28"/>
        </w:rPr>
        <w:t>4.0 Conclusion</w:t>
      </w:r>
    </w:p>
    <w:p w:rsidR="004A5572" w:rsidRPr="001C62E7" w:rsidRDefault="004A5572" w:rsidP="004A5572">
      <w:pPr>
        <w:jc w:val="both"/>
        <w:rPr>
          <w:rFonts w:ascii="Times New Roman" w:hAnsi="Times New Roman" w:cs="Times New Roman"/>
          <w:sz w:val="24"/>
          <w:szCs w:val="24"/>
        </w:rPr>
      </w:pPr>
      <w:r w:rsidRPr="001C62E7">
        <w:rPr>
          <w:rFonts w:ascii="Times New Roman" w:hAnsi="Times New Roman" w:cs="Times New Roman"/>
          <w:sz w:val="24"/>
          <w:szCs w:val="24"/>
        </w:rPr>
        <w:t xml:space="preserve">This study for </w:t>
      </w:r>
      <w:r w:rsidR="004E36A1" w:rsidRPr="001C62E7">
        <w:rPr>
          <w:rFonts w:ascii="Times New Roman" w:hAnsi="Times New Roman" w:cs="Times New Roman"/>
          <w:sz w:val="24"/>
          <w:szCs w:val="24"/>
        </w:rPr>
        <w:t xml:space="preserve">the </w:t>
      </w:r>
      <w:r w:rsidRPr="001C62E7">
        <w:rPr>
          <w:rFonts w:ascii="Times New Roman" w:hAnsi="Times New Roman" w:cs="Times New Roman"/>
          <w:sz w:val="24"/>
          <w:szCs w:val="24"/>
        </w:rPr>
        <w:t>d</w:t>
      </w:r>
      <w:r w:rsidR="004E36A1" w:rsidRPr="001C62E7">
        <w:rPr>
          <w:rFonts w:ascii="Times New Roman" w:hAnsi="Times New Roman" w:cs="Times New Roman"/>
          <w:sz w:val="24"/>
          <w:szCs w:val="24"/>
        </w:rPr>
        <w:t xml:space="preserve">etermination of </w:t>
      </w:r>
      <w:proofErr w:type="spellStart"/>
      <w:r w:rsidR="004E36A1" w:rsidRPr="001C62E7">
        <w:rPr>
          <w:rFonts w:ascii="Times New Roman" w:hAnsi="Times New Roman" w:cs="Times New Roman"/>
          <w:sz w:val="24"/>
          <w:szCs w:val="24"/>
        </w:rPr>
        <w:t>nutri</w:t>
      </w:r>
      <w:proofErr w:type="spellEnd"/>
      <w:r w:rsidR="004E36A1" w:rsidRPr="001C62E7">
        <w:rPr>
          <w:rFonts w:ascii="Times New Roman" w:hAnsi="Times New Roman" w:cs="Times New Roman"/>
          <w:sz w:val="24"/>
          <w:szCs w:val="24"/>
        </w:rPr>
        <w:t xml:space="preserve">-chemical and biological </w:t>
      </w:r>
      <w:r w:rsidR="00810BE6" w:rsidRPr="001C62E7">
        <w:rPr>
          <w:rFonts w:ascii="Times New Roman" w:hAnsi="Times New Roman" w:cs="Times New Roman"/>
          <w:sz w:val="24"/>
          <w:szCs w:val="24"/>
        </w:rPr>
        <w:t xml:space="preserve">status </w:t>
      </w:r>
      <w:r w:rsidRPr="001C62E7">
        <w:rPr>
          <w:rFonts w:ascii="Times New Roman" w:hAnsi="Times New Roman" w:cs="Times New Roman"/>
          <w:sz w:val="24"/>
          <w:szCs w:val="24"/>
        </w:rPr>
        <w:t>o</w:t>
      </w:r>
      <w:r w:rsidR="004E36A1" w:rsidRPr="001C62E7">
        <w:rPr>
          <w:rFonts w:ascii="Times New Roman" w:hAnsi="Times New Roman" w:cs="Times New Roman"/>
          <w:sz w:val="24"/>
          <w:szCs w:val="24"/>
        </w:rPr>
        <w:t>f the wastewater d</w:t>
      </w:r>
      <w:r w:rsidRPr="001C62E7">
        <w:rPr>
          <w:rFonts w:ascii="Times New Roman" w:hAnsi="Times New Roman" w:cs="Times New Roman"/>
          <w:sz w:val="24"/>
          <w:szCs w:val="24"/>
        </w:rPr>
        <w:t xml:space="preserve">rains from vicinities around </w:t>
      </w:r>
      <w:r w:rsidR="004E36A1" w:rsidRPr="001C62E7">
        <w:rPr>
          <w:rFonts w:ascii="Times New Roman" w:hAnsi="Times New Roman" w:cs="Times New Roman"/>
          <w:sz w:val="24"/>
          <w:szCs w:val="24"/>
        </w:rPr>
        <w:t>c</w:t>
      </w:r>
      <w:r w:rsidRPr="001C62E7">
        <w:rPr>
          <w:rFonts w:ascii="Times New Roman" w:hAnsi="Times New Roman" w:cs="Times New Roman"/>
          <w:sz w:val="24"/>
          <w:szCs w:val="24"/>
        </w:rPr>
        <w:t xml:space="preserve">ement and associated </w:t>
      </w:r>
      <w:r w:rsidR="004E36A1" w:rsidRPr="001C62E7">
        <w:rPr>
          <w:rFonts w:ascii="Times New Roman" w:hAnsi="Times New Roman" w:cs="Times New Roman"/>
          <w:sz w:val="24"/>
          <w:szCs w:val="24"/>
        </w:rPr>
        <w:t>f</w:t>
      </w:r>
      <w:r w:rsidRPr="001C62E7">
        <w:rPr>
          <w:rFonts w:ascii="Times New Roman" w:hAnsi="Times New Roman" w:cs="Times New Roman"/>
          <w:sz w:val="24"/>
          <w:szCs w:val="24"/>
        </w:rPr>
        <w:t>actories in Port Harcourt, Nigeria has revealed infinitesimal impact due to their presence but rather more impact from human activities around</w:t>
      </w:r>
      <w:r w:rsidR="004E36A1" w:rsidRPr="001C62E7">
        <w:rPr>
          <w:rFonts w:ascii="Times New Roman" w:hAnsi="Times New Roman" w:cs="Times New Roman"/>
          <w:sz w:val="24"/>
          <w:szCs w:val="24"/>
        </w:rPr>
        <w:t xml:space="preserve">. The result showed that pH, </w:t>
      </w:r>
      <w:r w:rsidRPr="001C62E7">
        <w:rPr>
          <w:rFonts w:ascii="Times New Roman" w:hAnsi="Times New Roman" w:cs="Times New Roman"/>
          <w:sz w:val="24"/>
          <w:szCs w:val="24"/>
        </w:rPr>
        <w:t>nitrates</w:t>
      </w:r>
      <w:r w:rsidR="004E36A1" w:rsidRPr="001C62E7">
        <w:rPr>
          <w:rFonts w:ascii="Times New Roman" w:hAnsi="Times New Roman" w:cs="Times New Roman"/>
          <w:sz w:val="24"/>
          <w:szCs w:val="24"/>
        </w:rPr>
        <w:t xml:space="preserve"> and sulphates</w:t>
      </w:r>
      <w:r w:rsidRPr="001C62E7">
        <w:rPr>
          <w:rFonts w:ascii="Times New Roman" w:hAnsi="Times New Roman" w:cs="Times New Roman"/>
          <w:sz w:val="24"/>
          <w:szCs w:val="24"/>
        </w:rPr>
        <w:t xml:space="preserve"> were within regulatory limits (WHO, NSDWQ, FEPA, NESREA, </w:t>
      </w:r>
      <w:r w:rsidR="004E36A1" w:rsidRPr="001C62E7">
        <w:rPr>
          <w:rFonts w:ascii="Times New Roman" w:hAnsi="Times New Roman" w:cs="Times New Roman"/>
          <w:sz w:val="24"/>
          <w:szCs w:val="24"/>
        </w:rPr>
        <w:t xml:space="preserve">USEPA, SON </w:t>
      </w:r>
      <w:proofErr w:type="spellStart"/>
      <w:r w:rsidR="004E36A1" w:rsidRPr="001C62E7">
        <w:rPr>
          <w:rFonts w:ascii="Times New Roman" w:hAnsi="Times New Roman" w:cs="Times New Roman"/>
          <w:i/>
          <w:sz w:val="24"/>
          <w:szCs w:val="24"/>
        </w:rPr>
        <w:t>etc</w:t>
      </w:r>
      <w:proofErr w:type="spellEnd"/>
      <w:r w:rsidR="004E36A1" w:rsidRPr="001C62E7">
        <w:rPr>
          <w:rFonts w:ascii="Times New Roman" w:hAnsi="Times New Roman" w:cs="Times New Roman"/>
          <w:sz w:val="24"/>
          <w:szCs w:val="24"/>
        </w:rPr>
        <w:t>) but DO, phosphate and ammonia are much above allowable limits by these regulatory agencies which poses great danger to both ground water and water usage for other beneficial uses. Water bacteriology showed high level pollution from fecal waste which must be checked to avoid water borne diseases and epidemics. The best bet is for government to establish central toilet systems and monitor human activities but above all ensure punitive measures to ensure compliance.</w:t>
      </w:r>
    </w:p>
    <w:p w:rsidR="00ED1E1C" w:rsidRPr="001C62E7" w:rsidRDefault="00810BE6" w:rsidP="001A3E16">
      <w:pPr>
        <w:rPr>
          <w:rFonts w:ascii="Times New Roman" w:hAnsi="Times New Roman" w:cs="Times New Roman"/>
          <w:b/>
          <w:sz w:val="28"/>
          <w:szCs w:val="28"/>
        </w:rPr>
      </w:pPr>
      <w:r w:rsidRPr="001C62E7">
        <w:rPr>
          <w:rFonts w:ascii="Times New Roman" w:hAnsi="Times New Roman" w:cs="Times New Roman"/>
          <w:b/>
          <w:sz w:val="28"/>
          <w:szCs w:val="28"/>
        </w:rPr>
        <w:t>Conflict of Interest</w:t>
      </w:r>
    </w:p>
    <w:p w:rsidR="00810BE6" w:rsidRPr="001C62E7" w:rsidRDefault="00B95792" w:rsidP="001A3E16">
      <w:pPr>
        <w:rPr>
          <w:rFonts w:ascii="Times New Roman" w:hAnsi="Times New Roman" w:cs="Times New Roman"/>
          <w:sz w:val="24"/>
          <w:szCs w:val="24"/>
        </w:rPr>
      </w:pPr>
      <w:r w:rsidRPr="001C62E7">
        <w:rPr>
          <w:rFonts w:ascii="Times New Roman" w:hAnsi="Times New Roman" w:cs="Times New Roman"/>
          <w:sz w:val="24"/>
          <w:szCs w:val="24"/>
        </w:rPr>
        <w:t>There was no conflict of interest among the authors.</w:t>
      </w:r>
    </w:p>
    <w:p w:rsidR="001A3E16" w:rsidRPr="001C62E7" w:rsidRDefault="001F5898" w:rsidP="001A3E16">
      <w:pPr>
        <w:rPr>
          <w:rFonts w:ascii="Times New Roman" w:hAnsi="Times New Roman" w:cs="Times New Roman"/>
          <w:b/>
          <w:sz w:val="28"/>
          <w:szCs w:val="28"/>
        </w:rPr>
      </w:pPr>
      <w:r w:rsidRPr="001C62E7">
        <w:rPr>
          <w:rFonts w:ascii="Times New Roman" w:hAnsi="Times New Roman" w:cs="Times New Roman"/>
          <w:b/>
          <w:sz w:val="28"/>
          <w:szCs w:val="28"/>
        </w:rPr>
        <w:t>References</w:t>
      </w:r>
    </w:p>
    <w:p w:rsidR="00E3613B" w:rsidRPr="001C62E7" w:rsidRDefault="00E3613B" w:rsidP="00E3613B">
      <w:pPr>
        <w:rPr>
          <w:rFonts w:ascii="Times New Roman" w:hAnsi="Times New Roman" w:cs="Times New Roman"/>
          <w:sz w:val="24"/>
          <w:szCs w:val="24"/>
        </w:rPr>
      </w:pPr>
      <w:proofErr w:type="spellStart"/>
      <w:proofErr w:type="gramStart"/>
      <w:r w:rsidRPr="001C62E7">
        <w:rPr>
          <w:rFonts w:ascii="Times New Roman" w:hAnsi="Times New Roman" w:cs="Times New Roman"/>
          <w:sz w:val="24"/>
          <w:szCs w:val="24"/>
        </w:rPr>
        <w:t>Aberra</w:t>
      </w:r>
      <w:proofErr w:type="spellEnd"/>
      <w:r w:rsidRPr="001C62E7">
        <w:rPr>
          <w:rFonts w:ascii="Times New Roman" w:hAnsi="Times New Roman" w:cs="Times New Roman"/>
          <w:sz w:val="24"/>
          <w:szCs w:val="24"/>
        </w:rPr>
        <w:t>,</w:t>
      </w:r>
      <w:r w:rsidR="003B1134" w:rsidRPr="001C62E7">
        <w:rPr>
          <w:rFonts w:ascii="Times New Roman" w:hAnsi="Times New Roman" w:cs="Times New Roman"/>
          <w:sz w:val="24"/>
          <w:szCs w:val="24"/>
        </w:rPr>
        <w:t xml:space="preserve"> </w:t>
      </w:r>
      <w:r w:rsidRPr="001C62E7">
        <w:rPr>
          <w:rFonts w:ascii="Times New Roman" w:hAnsi="Times New Roman" w:cs="Times New Roman"/>
          <w:sz w:val="24"/>
          <w:szCs w:val="24"/>
        </w:rPr>
        <w:t xml:space="preserve">S., </w:t>
      </w:r>
      <w:proofErr w:type="spellStart"/>
      <w:r w:rsidRPr="001C62E7">
        <w:rPr>
          <w:rFonts w:ascii="Times New Roman" w:hAnsi="Times New Roman" w:cs="Times New Roman"/>
          <w:sz w:val="24"/>
          <w:szCs w:val="24"/>
        </w:rPr>
        <w:t>Zeyinudin</w:t>
      </w:r>
      <w:proofErr w:type="spellEnd"/>
      <w:r w:rsidRPr="001C62E7">
        <w:rPr>
          <w:rFonts w:ascii="Times New Roman" w:hAnsi="Times New Roman" w:cs="Times New Roman"/>
          <w:sz w:val="24"/>
          <w:szCs w:val="24"/>
        </w:rPr>
        <w:t xml:space="preserve">, A., </w:t>
      </w:r>
      <w:proofErr w:type="spellStart"/>
      <w:r w:rsidRPr="001C62E7">
        <w:rPr>
          <w:rFonts w:ascii="Times New Roman" w:hAnsi="Times New Roman" w:cs="Times New Roman"/>
          <w:sz w:val="24"/>
          <w:szCs w:val="24"/>
        </w:rPr>
        <w:t>Kebede</w:t>
      </w:r>
      <w:proofErr w:type="spellEnd"/>
      <w:r w:rsidRPr="001C62E7">
        <w:rPr>
          <w:rFonts w:ascii="Times New Roman" w:hAnsi="Times New Roman" w:cs="Times New Roman"/>
          <w:sz w:val="24"/>
          <w:szCs w:val="24"/>
        </w:rPr>
        <w:t>, B.</w:t>
      </w:r>
      <w:r w:rsidR="003B1134" w:rsidRPr="001C62E7">
        <w:rPr>
          <w:rFonts w:ascii="Times New Roman" w:hAnsi="Times New Roman" w:cs="Times New Roman"/>
          <w:sz w:val="24"/>
          <w:szCs w:val="24"/>
        </w:rPr>
        <w:t xml:space="preserve">, </w:t>
      </w:r>
      <w:proofErr w:type="spellStart"/>
      <w:r w:rsidR="003B1134" w:rsidRPr="001C62E7">
        <w:rPr>
          <w:rFonts w:ascii="Times New Roman" w:hAnsi="Times New Roman" w:cs="Times New Roman"/>
          <w:sz w:val="24"/>
          <w:szCs w:val="24"/>
        </w:rPr>
        <w:t>Deribew</w:t>
      </w:r>
      <w:proofErr w:type="spellEnd"/>
      <w:r w:rsidR="003B1134" w:rsidRPr="001C62E7">
        <w:rPr>
          <w:rFonts w:ascii="Times New Roman" w:hAnsi="Times New Roman" w:cs="Times New Roman"/>
          <w:sz w:val="24"/>
          <w:szCs w:val="24"/>
        </w:rPr>
        <w:t xml:space="preserve">, A., Ali, S. &amp; </w:t>
      </w:r>
      <w:proofErr w:type="spellStart"/>
      <w:r w:rsidR="003B1134" w:rsidRPr="001C62E7">
        <w:rPr>
          <w:rFonts w:ascii="Times New Roman" w:hAnsi="Times New Roman" w:cs="Times New Roman"/>
          <w:sz w:val="24"/>
          <w:szCs w:val="24"/>
        </w:rPr>
        <w:t>Zemene</w:t>
      </w:r>
      <w:proofErr w:type="spellEnd"/>
      <w:r w:rsidR="003B1134" w:rsidRPr="001C62E7">
        <w:rPr>
          <w:rFonts w:ascii="Times New Roman" w:hAnsi="Times New Roman" w:cs="Times New Roman"/>
          <w:sz w:val="24"/>
          <w:szCs w:val="24"/>
        </w:rPr>
        <w:t>, E. (2011).</w:t>
      </w:r>
      <w:proofErr w:type="gramEnd"/>
      <w:r w:rsidR="003B1134" w:rsidRPr="001C62E7">
        <w:rPr>
          <w:rFonts w:ascii="Times New Roman" w:hAnsi="Times New Roman" w:cs="Times New Roman"/>
          <w:sz w:val="24"/>
          <w:szCs w:val="24"/>
        </w:rPr>
        <w:t xml:space="preserve"> </w:t>
      </w:r>
      <w:r w:rsidR="003B1134" w:rsidRPr="001C62E7">
        <w:rPr>
          <w:rFonts w:ascii="Times New Roman" w:hAnsi="Times New Roman" w:cs="Times New Roman"/>
          <w:sz w:val="24"/>
          <w:szCs w:val="24"/>
        </w:rPr>
        <w:tab/>
      </w:r>
      <w:proofErr w:type="gramStart"/>
      <w:r w:rsidRPr="001C62E7">
        <w:rPr>
          <w:rFonts w:ascii="Times New Roman" w:hAnsi="Times New Roman" w:cs="Times New Roman"/>
          <w:sz w:val="24"/>
          <w:szCs w:val="24"/>
        </w:rPr>
        <w:t>“Bacteriological ana</w:t>
      </w:r>
      <w:r w:rsidR="0017318C" w:rsidRPr="001C62E7">
        <w:rPr>
          <w:rFonts w:ascii="Times New Roman" w:hAnsi="Times New Roman" w:cs="Times New Roman"/>
          <w:sz w:val="24"/>
          <w:szCs w:val="24"/>
        </w:rPr>
        <w:t>lysis of drinking water sources</w:t>
      </w:r>
      <w:r w:rsidRPr="001C62E7">
        <w:rPr>
          <w:rFonts w:ascii="Times New Roman" w:hAnsi="Times New Roman" w:cs="Times New Roman"/>
          <w:sz w:val="24"/>
          <w:szCs w:val="24"/>
        </w:rPr>
        <w:t>”</w:t>
      </w:r>
      <w:r w:rsidR="0017318C" w:rsidRPr="001C62E7">
        <w:rPr>
          <w:rFonts w:ascii="Times New Roman" w:hAnsi="Times New Roman" w:cs="Times New Roman"/>
          <w:sz w:val="24"/>
          <w:szCs w:val="24"/>
        </w:rPr>
        <w:t>.</w:t>
      </w:r>
      <w:proofErr w:type="gramEnd"/>
      <w:r w:rsidRPr="001C62E7">
        <w:rPr>
          <w:rFonts w:ascii="Times New Roman" w:hAnsi="Times New Roman" w:cs="Times New Roman"/>
          <w:sz w:val="24"/>
          <w:szCs w:val="24"/>
        </w:rPr>
        <w:t xml:space="preserve"> </w:t>
      </w:r>
      <w:r w:rsidRPr="001C62E7">
        <w:rPr>
          <w:rFonts w:ascii="Times New Roman" w:hAnsi="Times New Roman" w:cs="Times New Roman"/>
          <w:i/>
          <w:sz w:val="24"/>
          <w:szCs w:val="24"/>
        </w:rPr>
        <w:t xml:space="preserve">African Journal of Microbiology </w:t>
      </w:r>
      <w:r w:rsidR="003B1134" w:rsidRPr="001C62E7">
        <w:rPr>
          <w:rFonts w:ascii="Times New Roman" w:hAnsi="Times New Roman" w:cs="Times New Roman"/>
          <w:i/>
          <w:sz w:val="24"/>
          <w:szCs w:val="24"/>
        </w:rPr>
        <w:tab/>
      </w:r>
      <w:r w:rsidRPr="001C62E7">
        <w:rPr>
          <w:rFonts w:ascii="Times New Roman" w:hAnsi="Times New Roman" w:cs="Times New Roman"/>
          <w:i/>
          <w:sz w:val="24"/>
          <w:szCs w:val="24"/>
        </w:rPr>
        <w:t>Research,</w:t>
      </w:r>
      <w:r w:rsidRPr="001C62E7">
        <w:rPr>
          <w:rFonts w:ascii="Times New Roman" w:hAnsi="Times New Roman" w:cs="Times New Roman"/>
          <w:sz w:val="24"/>
          <w:szCs w:val="24"/>
        </w:rPr>
        <w:t xml:space="preserve"> 5(18): 2638–2641.</w:t>
      </w:r>
    </w:p>
    <w:p w:rsidR="00764EEB" w:rsidRPr="001C62E7" w:rsidRDefault="00764EEB" w:rsidP="00764EEB">
      <w:pPr>
        <w:shd w:val="clear" w:color="auto" w:fill="F5F5F5"/>
        <w:spacing w:after="0" w:line="240" w:lineRule="auto"/>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 xml:space="preserve">Adekunle, A. S. (2008). Impacts of Industrial Effluent on Quality of Well Water within </w:t>
      </w:r>
      <w:proofErr w:type="spellStart"/>
      <w:r w:rsidRPr="001C62E7">
        <w:rPr>
          <w:rFonts w:ascii="Times New Roman" w:eastAsia="Times New Roman" w:hAnsi="Times New Roman" w:cs="Times New Roman"/>
          <w:sz w:val="24"/>
          <w:szCs w:val="24"/>
        </w:rPr>
        <w:t>Asa</w:t>
      </w:r>
      <w:proofErr w:type="spellEnd"/>
      <w:r w:rsidRPr="001C62E7">
        <w:rPr>
          <w:rFonts w:ascii="Times New Roman" w:eastAsia="Times New Roman" w:hAnsi="Times New Roman" w:cs="Times New Roman"/>
          <w:sz w:val="24"/>
          <w:szCs w:val="24"/>
        </w:rPr>
        <w:t xml:space="preserve"> Dam</w:t>
      </w:r>
    </w:p>
    <w:p w:rsidR="00764EEB" w:rsidRPr="001C62E7" w:rsidRDefault="00764EEB" w:rsidP="00764EEB">
      <w:pPr>
        <w:shd w:val="clear" w:color="auto" w:fill="F5F5F5"/>
        <w:spacing w:after="0" w:line="240" w:lineRule="auto"/>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ab/>
        <w:t>Industrial Estate, Ilorin Nigeria. Nature and Science, 6(3):1-5.</w:t>
      </w:r>
    </w:p>
    <w:p w:rsidR="000A54E1" w:rsidRDefault="000A54E1" w:rsidP="00181344">
      <w:pPr>
        <w:shd w:val="clear" w:color="auto" w:fill="F5F5F5"/>
        <w:spacing w:after="0" w:line="240" w:lineRule="auto"/>
        <w:rPr>
          <w:rFonts w:ascii="Times New Roman" w:eastAsia="Times New Roman" w:hAnsi="Times New Roman" w:cs="Times New Roman"/>
          <w:sz w:val="24"/>
          <w:szCs w:val="24"/>
        </w:rPr>
      </w:pPr>
    </w:p>
    <w:p w:rsidR="00181344" w:rsidRPr="001C62E7" w:rsidRDefault="00181344" w:rsidP="00181344">
      <w:pPr>
        <w:shd w:val="clear" w:color="auto" w:fill="F5F5F5"/>
        <w:spacing w:after="0" w:line="240" w:lineRule="auto"/>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 xml:space="preserve">Adekunle, A. S. &amp; </w:t>
      </w:r>
      <w:proofErr w:type="spellStart"/>
      <w:r w:rsidRPr="001C62E7">
        <w:rPr>
          <w:rFonts w:ascii="Times New Roman" w:eastAsia="Times New Roman" w:hAnsi="Times New Roman" w:cs="Times New Roman"/>
          <w:sz w:val="24"/>
          <w:szCs w:val="24"/>
        </w:rPr>
        <w:t>Eniola</w:t>
      </w:r>
      <w:proofErr w:type="spellEnd"/>
      <w:r w:rsidRPr="001C62E7">
        <w:rPr>
          <w:rFonts w:ascii="Times New Roman" w:eastAsia="Times New Roman" w:hAnsi="Times New Roman" w:cs="Times New Roman"/>
          <w:sz w:val="24"/>
          <w:szCs w:val="24"/>
        </w:rPr>
        <w:t xml:space="preserve">, I. T, K. (2008).  </w:t>
      </w:r>
      <w:proofErr w:type="gramStart"/>
      <w:r w:rsidRPr="001C62E7">
        <w:rPr>
          <w:rFonts w:ascii="Times New Roman" w:eastAsia="Times New Roman" w:hAnsi="Times New Roman" w:cs="Times New Roman"/>
          <w:sz w:val="24"/>
          <w:szCs w:val="24"/>
        </w:rPr>
        <w:t xml:space="preserve">Impact of Industrial Effluents on Quality of Segment </w:t>
      </w:r>
      <w:r w:rsidRPr="001C62E7">
        <w:rPr>
          <w:rFonts w:ascii="Times New Roman" w:eastAsia="Times New Roman" w:hAnsi="Times New Roman" w:cs="Times New Roman"/>
          <w:sz w:val="24"/>
          <w:szCs w:val="24"/>
        </w:rPr>
        <w:tab/>
        <w:t xml:space="preserve">of </w:t>
      </w:r>
      <w:proofErr w:type="spellStart"/>
      <w:r w:rsidRPr="001C62E7">
        <w:rPr>
          <w:rFonts w:ascii="Times New Roman" w:eastAsia="Times New Roman" w:hAnsi="Times New Roman" w:cs="Times New Roman"/>
          <w:sz w:val="24"/>
          <w:szCs w:val="24"/>
        </w:rPr>
        <w:t>Asa</w:t>
      </w:r>
      <w:proofErr w:type="spellEnd"/>
      <w:r w:rsidRPr="001C62E7">
        <w:rPr>
          <w:rFonts w:ascii="Times New Roman" w:eastAsia="Times New Roman" w:hAnsi="Times New Roman" w:cs="Times New Roman"/>
          <w:sz w:val="24"/>
          <w:szCs w:val="24"/>
        </w:rPr>
        <w:t xml:space="preserve"> River within an Industrial Estate in Ilorin, Nigeria.</w:t>
      </w:r>
      <w:proofErr w:type="gramEnd"/>
      <w:r w:rsidRPr="001C62E7">
        <w:rPr>
          <w:rFonts w:ascii="Times New Roman" w:eastAsia="Times New Roman" w:hAnsi="Times New Roman" w:cs="Times New Roman"/>
          <w:sz w:val="24"/>
          <w:szCs w:val="24"/>
        </w:rPr>
        <w:t xml:space="preserve"> </w:t>
      </w:r>
      <w:r w:rsidRPr="001C62E7">
        <w:rPr>
          <w:rFonts w:ascii="Times New Roman" w:eastAsia="Times New Roman" w:hAnsi="Times New Roman" w:cs="Times New Roman"/>
          <w:i/>
          <w:sz w:val="24"/>
          <w:szCs w:val="24"/>
        </w:rPr>
        <w:t>New York Science Journal</w:t>
      </w:r>
      <w:r w:rsidRPr="001C62E7">
        <w:rPr>
          <w:rFonts w:ascii="Times New Roman" w:eastAsia="Times New Roman" w:hAnsi="Times New Roman" w:cs="Times New Roman"/>
          <w:sz w:val="24"/>
          <w:szCs w:val="24"/>
        </w:rPr>
        <w:t xml:space="preserve">, 1 </w:t>
      </w:r>
      <w:r w:rsidRPr="001C62E7">
        <w:rPr>
          <w:rFonts w:ascii="Times New Roman" w:eastAsia="Times New Roman" w:hAnsi="Times New Roman" w:cs="Times New Roman"/>
          <w:sz w:val="24"/>
          <w:szCs w:val="24"/>
        </w:rPr>
        <w:tab/>
        <w:t>(1):17-21.</w:t>
      </w:r>
    </w:p>
    <w:p w:rsidR="00F43DE2" w:rsidRPr="001C62E7" w:rsidRDefault="00F43DE2" w:rsidP="00181344">
      <w:pPr>
        <w:shd w:val="clear" w:color="auto" w:fill="F5F5F5"/>
        <w:spacing w:after="0" w:line="240" w:lineRule="auto"/>
        <w:rPr>
          <w:rFonts w:ascii="Times New Roman" w:eastAsia="Times New Roman" w:hAnsi="Times New Roman" w:cs="Times New Roman"/>
          <w:sz w:val="24"/>
          <w:szCs w:val="24"/>
        </w:rPr>
      </w:pPr>
    </w:p>
    <w:p w:rsidR="00F43DE2" w:rsidRPr="001C62E7" w:rsidRDefault="00F43DE2" w:rsidP="00F43DE2">
      <w:pPr>
        <w:rPr>
          <w:rFonts w:ascii="Times New Roman" w:hAnsi="Times New Roman" w:cs="Times New Roman"/>
          <w:sz w:val="24"/>
          <w:szCs w:val="24"/>
        </w:rPr>
      </w:pPr>
      <w:proofErr w:type="spellStart"/>
      <w:r w:rsidRPr="001C62E7">
        <w:rPr>
          <w:rFonts w:ascii="Times New Roman" w:hAnsi="Times New Roman" w:cs="Times New Roman"/>
          <w:sz w:val="24"/>
          <w:szCs w:val="24"/>
        </w:rPr>
        <w:t>Adeyeye</w:t>
      </w:r>
      <w:proofErr w:type="spellEnd"/>
      <w:r w:rsidRPr="001C62E7">
        <w:rPr>
          <w:rFonts w:ascii="Times New Roman" w:hAnsi="Times New Roman" w:cs="Times New Roman"/>
          <w:sz w:val="24"/>
          <w:szCs w:val="24"/>
        </w:rPr>
        <w:t xml:space="preserve">, E.I. (1994). Determination of heavy metals in </w:t>
      </w:r>
      <w:proofErr w:type="spellStart"/>
      <w:r w:rsidRPr="001C62E7">
        <w:rPr>
          <w:rFonts w:ascii="Times New Roman" w:hAnsi="Times New Roman" w:cs="Times New Roman"/>
          <w:sz w:val="24"/>
          <w:szCs w:val="24"/>
        </w:rPr>
        <w:t>Illisha</w:t>
      </w:r>
      <w:proofErr w:type="spellEnd"/>
      <w:r w:rsidRPr="001C62E7">
        <w:rPr>
          <w:rFonts w:ascii="Times New Roman" w:hAnsi="Times New Roman" w:cs="Times New Roman"/>
          <w:sz w:val="24"/>
          <w:szCs w:val="24"/>
        </w:rPr>
        <w:t xml:space="preserve">, Africana, associated Water, Soil </w:t>
      </w:r>
      <w:r w:rsidRPr="001C62E7">
        <w:rPr>
          <w:rFonts w:ascii="Times New Roman" w:hAnsi="Times New Roman" w:cs="Times New Roman"/>
          <w:sz w:val="24"/>
          <w:szCs w:val="24"/>
        </w:rPr>
        <w:tab/>
        <w:t xml:space="preserve">Sediments from some fish ponds. </w:t>
      </w:r>
      <w:r w:rsidRPr="001C62E7">
        <w:rPr>
          <w:rFonts w:ascii="Times New Roman" w:hAnsi="Times New Roman" w:cs="Times New Roman"/>
          <w:i/>
          <w:sz w:val="24"/>
          <w:szCs w:val="24"/>
        </w:rPr>
        <w:t>Int. J. Environ. Stud.,</w:t>
      </w:r>
      <w:r w:rsidRPr="001C62E7">
        <w:rPr>
          <w:rFonts w:ascii="Times New Roman" w:hAnsi="Times New Roman" w:cs="Times New Roman"/>
          <w:sz w:val="24"/>
          <w:szCs w:val="24"/>
        </w:rPr>
        <w:t xml:space="preserve"> 45: 231-240.</w:t>
      </w:r>
    </w:p>
    <w:p w:rsidR="00386370" w:rsidRPr="001C62E7" w:rsidRDefault="00A62419" w:rsidP="00386370">
      <w:pPr>
        <w:rPr>
          <w:rFonts w:ascii="Times New Roman" w:hAnsi="Times New Roman" w:cs="Times New Roman"/>
          <w:sz w:val="24"/>
          <w:szCs w:val="24"/>
        </w:rPr>
      </w:pPr>
      <w:proofErr w:type="spellStart"/>
      <w:proofErr w:type="gramStart"/>
      <w:r w:rsidRPr="001C62E7">
        <w:rPr>
          <w:rFonts w:ascii="Times New Roman" w:hAnsi="Times New Roman" w:cs="Times New Roman"/>
          <w:sz w:val="24"/>
          <w:szCs w:val="24"/>
        </w:rPr>
        <w:t>Admassu</w:t>
      </w:r>
      <w:proofErr w:type="spellEnd"/>
      <w:r w:rsidRPr="001C62E7">
        <w:rPr>
          <w:rFonts w:ascii="Times New Roman" w:hAnsi="Times New Roman" w:cs="Times New Roman"/>
          <w:sz w:val="24"/>
          <w:szCs w:val="24"/>
        </w:rPr>
        <w:t xml:space="preserve">, M., </w:t>
      </w:r>
      <w:proofErr w:type="spellStart"/>
      <w:r w:rsidRPr="001C62E7">
        <w:rPr>
          <w:rFonts w:ascii="Times New Roman" w:hAnsi="Times New Roman" w:cs="Times New Roman"/>
          <w:sz w:val="24"/>
          <w:szCs w:val="24"/>
        </w:rPr>
        <w:t>Wubshet</w:t>
      </w:r>
      <w:proofErr w:type="spellEnd"/>
      <w:r w:rsidRPr="001C62E7">
        <w:rPr>
          <w:rFonts w:ascii="Times New Roman" w:hAnsi="Times New Roman" w:cs="Times New Roman"/>
          <w:sz w:val="24"/>
          <w:szCs w:val="24"/>
        </w:rPr>
        <w:t xml:space="preserve">, M. </w:t>
      </w:r>
      <w:r w:rsidR="00386370" w:rsidRPr="001C62E7">
        <w:rPr>
          <w:rFonts w:ascii="Times New Roman" w:hAnsi="Times New Roman" w:cs="Times New Roman"/>
          <w:sz w:val="24"/>
          <w:szCs w:val="24"/>
        </w:rPr>
        <w:t xml:space="preserve">&amp; </w:t>
      </w:r>
      <w:proofErr w:type="spellStart"/>
      <w:r w:rsidR="00386370" w:rsidRPr="001C62E7">
        <w:rPr>
          <w:rFonts w:ascii="Times New Roman" w:hAnsi="Times New Roman" w:cs="Times New Roman"/>
          <w:sz w:val="24"/>
          <w:szCs w:val="24"/>
        </w:rPr>
        <w:t>Gelaw</w:t>
      </w:r>
      <w:proofErr w:type="spellEnd"/>
      <w:r w:rsidR="00386370" w:rsidRPr="001C62E7">
        <w:rPr>
          <w:rFonts w:ascii="Times New Roman" w:hAnsi="Times New Roman" w:cs="Times New Roman"/>
          <w:sz w:val="24"/>
          <w:szCs w:val="24"/>
        </w:rPr>
        <w:t>,</w:t>
      </w:r>
      <w:r w:rsidRPr="001C62E7">
        <w:rPr>
          <w:rFonts w:ascii="Times New Roman" w:hAnsi="Times New Roman" w:cs="Times New Roman"/>
          <w:sz w:val="24"/>
          <w:szCs w:val="24"/>
        </w:rPr>
        <w:t xml:space="preserve"> B. </w:t>
      </w:r>
      <w:r w:rsidR="00386370" w:rsidRPr="001C62E7">
        <w:rPr>
          <w:rFonts w:ascii="Times New Roman" w:hAnsi="Times New Roman" w:cs="Times New Roman"/>
          <w:sz w:val="24"/>
          <w:szCs w:val="24"/>
        </w:rPr>
        <w:t>(2004).</w:t>
      </w:r>
      <w:proofErr w:type="gramEnd"/>
      <w:r w:rsidR="00386370" w:rsidRPr="001C62E7">
        <w:rPr>
          <w:rFonts w:ascii="Times New Roman" w:hAnsi="Times New Roman" w:cs="Times New Roman"/>
          <w:sz w:val="24"/>
          <w:szCs w:val="24"/>
        </w:rPr>
        <w:t xml:space="preserve"> </w:t>
      </w:r>
      <w:proofErr w:type="gramStart"/>
      <w:r w:rsidR="00386370" w:rsidRPr="001C62E7">
        <w:rPr>
          <w:rFonts w:ascii="Times New Roman" w:hAnsi="Times New Roman" w:cs="Times New Roman"/>
          <w:sz w:val="24"/>
          <w:szCs w:val="24"/>
        </w:rPr>
        <w:t xml:space="preserve">“A survey of bacteriological quality of </w:t>
      </w:r>
      <w:r w:rsidRPr="001C62E7">
        <w:rPr>
          <w:rFonts w:ascii="Times New Roman" w:hAnsi="Times New Roman" w:cs="Times New Roman"/>
          <w:sz w:val="24"/>
          <w:szCs w:val="24"/>
        </w:rPr>
        <w:tab/>
      </w:r>
      <w:r w:rsidR="00386370" w:rsidRPr="001C62E7">
        <w:rPr>
          <w:rFonts w:ascii="Times New Roman" w:hAnsi="Times New Roman" w:cs="Times New Roman"/>
          <w:sz w:val="24"/>
          <w:szCs w:val="24"/>
        </w:rPr>
        <w:t>drinking water in Gondar</w:t>
      </w:r>
      <w:r w:rsidR="00DE63FC" w:rsidRPr="001C62E7">
        <w:rPr>
          <w:rFonts w:ascii="Times New Roman" w:hAnsi="Times New Roman" w:cs="Times New Roman"/>
          <w:sz w:val="24"/>
          <w:szCs w:val="24"/>
        </w:rPr>
        <w:t>”.</w:t>
      </w:r>
      <w:proofErr w:type="gramEnd"/>
      <w:r w:rsidR="00DE63FC" w:rsidRPr="001C62E7">
        <w:rPr>
          <w:rFonts w:ascii="Times New Roman" w:hAnsi="Times New Roman" w:cs="Times New Roman"/>
          <w:sz w:val="24"/>
          <w:szCs w:val="24"/>
        </w:rPr>
        <w:t xml:space="preserve"> </w:t>
      </w:r>
      <w:r w:rsidR="00386370" w:rsidRPr="001C62E7">
        <w:rPr>
          <w:rFonts w:ascii="Times New Roman" w:hAnsi="Times New Roman" w:cs="Times New Roman"/>
          <w:i/>
          <w:sz w:val="24"/>
          <w:szCs w:val="24"/>
        </w:rPr>
        <w:t>Ethiopian Journal of Health Development,</w:t>
      </w:r>
      <w:r w:rsidR="00386370" w:rsidRPr="001C62E7">
        <w:rPr>
          <w:rFonts w:ascii="Times New Roman" w:hAnsi="Times New Roman" w:cs="Times New Roman"/>
          <w:sz w:val="24"/>
          <w:szCs w:val="24"/>
        </w:rPr>
        <w:t xml:space="preserve"> 18(2): 112–115.</w:t>
      </w:r>
    </w:p>
    <w:p w:rsidR="00624180" w:rsidRPr="001C62E7" w:rsidRDefault="00624180" w:rsidP="00386370">
      <w:pPr>
        <w:rPr>
          <w:rFonts w:ascii="Times New Roman" w:hAnsi="Times New Roman" w:cs="Times New Roman"/>
          <w:sz w:val="24"/>
          <w:szCs w:val="24"/>
        </w:rPr>
      </w:pPr>
      <w:proofErr w:type="spellStart"/>
      <w:r w:rsidRPr="001C62E7">
        <w:rPr>
          <w:rFonts w:ascii="Times New Roman" w:hAnsi="Times New Roman" w:cs="Times New Roman"/>
          <w:sz w:val="24"/>
          <w:szCs w:val="24"/>
        </w:rPr>
        <w:lastRenderedPageBreak/>
        <w:t>Akoto</w:t>
      </w:r>
      <w:proofErr w:type="spellEnd"/>
      <w:r w:rsidRPr="001C62E7">
        <w:rPr>
          <w:rFonts w:ascii="Times New Roman" w:hAnsi="Times New Roman" w:cs="Times New Roman"/>
          <w:sz w:val="24"/>
          <w:szCs w:val="24"/>
        </w:rPr>
        <w:t xml:space="preserve">, </w:t>
      </w:r>
      <w:proofErr w:type="spellStart"/>
      <w:r w:rsidRPr="001C62E7">
        <w:rPr>
          <w:rFonts w:ascii="Times New Roman" w:hAnsi="Times New Roman" w:cs="Times New Roman"/>
          <w:sz w:val="24"/>
          <w:szCs w:val="24"/>
        </w:rPr>
        <w:t>O.</w:t>
      </w:r>
      <w:proofErr w:type="gramStart"/>
      <w:r w:rsidRPr="001C62E7">
        <w:rPr>
          <w:rFonts w:ascii="Times New Roman" w:hAnsi="Times New Roman" w:cs="Times New Roman"/>
          <w:sz w:val="24"/>
          <w:szCs w:val="24"/>
        </w:rPr>
        <w:t>,Bruce</w:t>
      </w:r>
      <w:proofErr w:type="spellEnd"/>
      <w:proofErr w:type="gramEnd"/>
      <w:r w:rsidRPr="001C62E7">
        <w:rPr>
          <w:rFonts w:ascii="Times New Roman" w:hAnsi="Times New Roman" w:cs="Times New Roman"/>
          <w:sz w:val="24"/>
          <w:szCs w:val="24"/>
        </w:rPr>
        <w:t xml:space="preserve">, T.N. &amp; </w:t>
      </w:r>
      <w:proofErr w:type="spellStart"/>
      <w:r w:rsidRPr="001C62E7">
        <w:rPr>
          <w:rFonts w:ascii="Times New Roman" w:hAnsi="Times New Roman" w:cs="Times New Roman"/>
          <w:sz w:val="24"/>
          <w:szCs w:val="24"/>
        </w:rPr>
        <w:t>Darko</w:t>
      </w:r>
      <w:proofErr w:type="spellEnd"/>
      <w:r w:rsidRPr="001C62E7">
        <w:rPr>
          <w:rFonts w:ascii="Times New Roman" w:hAnsi="Times New Roman" w:cs="Times New Roman"/>
          <w:sz w:val="24"/>
          <w:szCs w:val="24"/>
        </w:rPr>
        <w:t>, G.</w:t>
      </w:r>
      <w:r w:rsidRPr="001C62E7">
        <w:rPr>
          <w:rFonts w:ascii="Times New Roman" w:hAnsi="Times New Roman" w:cs="Times New Roman"/>
          <w:sz w:val="24"/>
          <w:szCs w:val="24"/>
        </w:rPr>
        <w:t xml:space="preserve"> </w:t>
      </w:r>
      <w:r w:rsidRPr="001C62E7">
        <w:rPr>
          <w:rFonts w:ascii="Times New Roman" w:hAnsi="Times New Roman" w:cs="Times New Roman"/>
          <w:sz w:val="24"/>
          <w:szCs w:val="24"/>
        </w:rPr>
        <w:t xml:space="preserve">(2008). </w:t>
      </w:r>
      <w:r w:rsidRPr="001C62E7">
        <w:rPr>
          <w:rFonts w:ascii="Times New Roman" w:hAnsi="Times New Roman" w:cs="Times New Roman"/>
          <w:sz w:val="24"/>
          <w:szCs w:val="24"/>
        </w:rPr>
        <w:t xml:space="preserve">Heavy metals pollution profiles in streams serving </w:t>
      </w:r>
      <w:r w:rsidR="003057EC" w:rsidRPr="001C62E7">
        <w:rPr>
          <w:rFonts w:ascii="Times New Roman" w:hAnsi="Times New Roman" w:cs="Times New Roman"/>
          <w:sz w:val="24"/>
          <w:szCs w:val="24"/>
        </w:rPr>
        <w:tab/>
      </w:r>
      <w:r w:rsidRPr="001C62E7">
        <w:rPr>
          <w:rFonts w:ascii="Times New Roman" w:hAnsi="Times New Roman" w:cs="Times New Roman"/>
          <w:sz w:val="24"/>
          <w:szCs w:val="24"/>
        </w:rPr>
        <w:t xml:space="preserve">the </w:t>
      </w:r>
      <w:proofErr w:type="spellStart"/>
      <w:r w:rsidRPr="001C62E7">
        <w:rPr>
          <w:rFonts w:ascii="Times New Roman" w:hAnsi="Times New Roman" w:cs="Times New Roman"/>
          <w:sz w:val="24"/>
          <w:szCs w:val="24"/>
        </w:rPr>
        <w:t>Owabi</w:t>
      </w:r>
      <w:proofErr w:type="spellEnd"/>
      <w:r w:rsidRPr="001C62E7">
        <w:rPr>
          <w:rFonts w:ascii="Times New Roman" w:hAnsi="Times New Roman" w:cs="Times New Roman"/>
          <w:sz w:val="24"/>
          <w:szCs w:val="24"/>
        </w:rPr>
        <w:t xml:space="preserve"> </w:t>
      </w:r>
      <w:r w:rsidR="003057EC" w:rsidRPr="001C62E7">
        <w:rPr>
          <w:rFonts w:ascii="Times New Roman" w:hAnsi="Times New Roman" w:cs="Times New Roman"/>
          <w:sz w:val="24"/>
          <w:szCs w:val="24"/>
        </w:rPr>
        <w:t xml:space="preserve">reservoir. </w:t>
      </w:r>
      <w:r w:rsidRPr="001C62E7">
        <w:rPr>
          <w:rFonts w:ascii="Times New Roman" w:hAnsi="Times New Roman" w:cs="Times New Roman"/>
          <w:i/>
          <w:sz w:val="24"/>
          <w:szCs w:val="24"/>
          <w:shd w:val="clear" w:color="auto" w:fill="FFFFFF"/>
        </w:rPr>
        <w:t>African Journal of Environmental Science and Technology</w:t>
      </w:r>
      <w:r w:rsidRPr="001C62E7">
        <w:rPr>
          <w:rFonts w:ascii="Times New Roman" w:hAnsi="Times New Roman" w:cs="Times New Roman"/>
          <w:i/>
          <w:sz w:val="24"/>
          <w:szCs w:val="24"/>
          <w:shd w:val="clear" w:color="auto" w:fill="FFFFFF"/>
        </w:rPr>
        <w:t>,</w:t>
      </w:r>
      <w:r w:rsidRPr="001C62E7">
        <w:rPr>
          <w:rFonts w:ascii="Times New Roman" w:hAnsi="Times New Roman" w:cs="Times New Roman"/>
          <w:sz w:val="24"/>
          <w:szCs w:val="24"/>
          <w:shd w:val="clear" w:color="auto" w:fill="FFFFFF"/>
        </w:rPr>
        <w:t xml:space="preserve"> </w:t>
      </w:r>
      <w:r w:rsidR="003057EC" w:rsidRPr="001C62E7">
        <w:rPr>
          <w:rFonts w:ascii="Times New Roman" w:hAnsi="Times New Roman" w:cs="Times New Roman"/>
          <w:sz w:val="24"/>
          <w:szCs w:val="24"/>
          <w:shd w:val="clear" w:color="auto" w:fill="FFFFFF"/>
        </w:rPr>
        <w:tab/>
        <w:t>2</w:t>
      </w:r>
      <w:r w:rsidRPr="001C62E7">
        <w:rPr>
          <w:rFonts w:ascii="Times New Roman" w:hAnsi="Times New Roman" w:cs="Times New Roman"/>
          <w:sz w:val="24"/>
          <w:szCs w:val="24"/>
          <w:shd w:val="clear" w:color="auto" w:fill="FFFFFF"/>
        </w:rPr>
        <w:t xml:space="preserve">(11):354-359. </w:t>
      </w:r>
    </w:p>
    <w:p w:rsidR="009F6BF4" w:rsidRPr="001C62E7" w:rsidRDefault="009F6BF4">
      <w:pPr>
        <w:rPr>
          <w:rFonts w:ascii="Times New Roman" w:hAnsi="Times New Roman" w:cs="Times New Roman"/>
          <w:sz w:val="24"/>
          <w:szCs w:val="24"/>
        </w:rPr>
      </w:pPr>
      <w:proofErr w:type="spellStart"/>
      <w:r w:rsidRPr="001C62E7">
        <w:rPr>
          <w:rFonts w:ascii="Times New Roman" w:hAnsi="Times New Roman" w:cs="Times New Roman"/>
          <w:sz w:val="24"/>
          <w:szCs w:val="24"/>
        </w:rPr>
        <w:t>Alem</w:t>
      </w:r>
      <w:r w:rsidR="00641AE0" w:rsidRPr="001C62E7">
        <w:rPr>
          <w:rFonts w:ascii="Times New Roman" w:hAnsi="Times New Roman" w:cs="Times New Roman"/>
          <w:sz w:val="24"/>
          <w:szCs w:val="24"/>
        </w:rPr>
        <w:t>u</w:t>
      </w:r>
      <w:proofErr w:type="spellEnd"/>
      <w:r w:rsidR="00641AE0" w:rsidRPr="001C62E7">
        <w:rPr>
          <w:rFonts w:ascii="Times New Roman" w:hAnsi="Times New Roman" w:cs="Times New Roman"/>
          <w:sz w:val="24"/>
          <w:szCs w:val="24"/>
        </w:rPr>
        <w:t xml:space="preserve">, Z.A., </w:t>
      </w:r>
      <w:proofErr w:type="spellStart"/>
      <w:r w:rsidR="00641AE0" w:rsidRPr="001C62E7">
        <w:rPr>
          <w:rFonts w:ascii="Times New Roman" w:hAnsi="Times New Roman" w:cs="Times New Roman"/>
          <w:sz w:val="24"/>
          <w:szCs w:val="24"/>
        </w:rPr>
        <w:t>Teklu</w:t>
      </w:r>
      <w:proofErr w:type="spellEnd"/>
      <w:r w:rsidR="00641AE0" w:rsidRPr="001C62E7">
        <w:rPr>
          <w:rFonts w:ascii="Times New Roman" w:hAnsi="Times New Roman" w:cs="Times New Roman"/>
          <w:sz w:val="24"/>
          <w:szCs w:val="24"/>
        </w:rPr>
        <w:t xml:space="preserve">, K.T., </w:t>
      </w:r>
      <w:proofErr w:type="spellStart"/>
      <w:r w:rsidR="00641AE0" w:rsidRPr="001C62E7">
        <w:rPr>
          <w:rFonts w:ascii="Times New Roman" w:hAnsi="Times New Roman" w:cs="Times New Roman"/>
          <w:sz w:val="24"/>
          <w:szCs w:val="24"/>
        </w:rPr>
        <w:t>Alemayehu</w:t>
      </w:r>
      <w:proofErr w:type="spellEnd"/>
      <w:r w:rsidRPr="001C62E7">
        <w:rPr>
          <w:rFonts w:ascii="Times New Roman" w:hAnsi="Times New Roman" w:cs="Times New Roman"/>
          <w:sz w:val="24"/>
          <w:szCs w:val="24"/>
        </w:rPr>
        <w:t>, T.A.</w:t>
      </w:r>
      <w:r w:rsidR="003057EC" w:rsidRPr="001C62E7">
        <w:rPr>
          <w:rFonts w:ascii="Times New Roman" w:hAnsi="Times New Roman" w:cs="Times New Roman"/>
          <w:sz w:val="24"/>
          <w:szCs w:val="24"/>
        </w:rPr>
        <w:t xml:space="preserve">, </w:t>
      </w:r>
      <w:proofErr w:type="spellStart"/>
      <w:r w:rsidR="003057EC" w:rsidRPr="001C62E7">
        <w:rPr>
          <w:rFonts w:ascii="Times New Roman" w:hAnsi="Times New Roman" w:cs="Times New Roman"/>
          <w:sz w:val="24"/>
          <w:szCs w:val="24"/>
        </w:rPr>
        <w:t>Balcha</w:t>
      </w:r>
      <w:proofErr w:type="spellEnd"/>
      <w:r w:rsidR="003057EC" w:rsidRPr="001C62E7">
        <w:rPr>
          <w:rFonts w:ascii="Times New Roman" w:hAnsi="Times New Roman" w:cs="Times New Roman"/>
          <w:sz w:val="24"/>
          <w:szCs w:val="24"/>
        </w:rPr>
        <w:t xml:space="preserve">, K.H. &amp; </w:t>
      </w:r>
      <w:proofErr w:type="spellStart"/>
      <w:r w:rsidR="003057EC" w:rsidRPr="001C62E7">
        <w:rPr>
          <w:rFonts w:ascii="Times New Roman" w:hAnsi="Times New Roman" w:cs="Times New Roman"/>
          <w:sz w:val="24"/>
          <w:szCs w:val="24"/>
        </w:rPr>
        <w:t>Mengesha</w:t>
      </w:r>
      <w:proofErr w:type="spellEnd"/>
      <w:r w:rsidR="003057EC" w:rsidRPr="001C62E7">
        <w:rPr>
          <w:rFonts w:ascii="Times New Roman" w:hAnsi="Times New Roman" w:cs="Times New Roman"/>
          <w:sz w:val="24"/>
          <w:szCs w:val="24"/>
        </w:rPr>
        <w:t>, S.D</w:t>
      </w:r>
      <w:proofErr w:type="gramStart"/>
      <w:r w:rsidR="003057EC" w:rsidRPr="001C62E7">
        <w:rPr>
          <w:rFonts w:ascii="Times New Roman" w:hAnsi="Times New Roman" w:cs="Times New Roman"/>
          <w:sz w:val="24"/>
          <w:szCs w:val="24"/>
        </w:rPr>
        <w:t>.</w:t>
      </w:r>
      <w:r w:rsidRPr="001C62E7">
        <w:rPr>
          <w:rFonts w:ascii="Times New Roman" w:hAnsi="Times New Roman" w:cs="Times New Roman"/>
          <w:sz w:val="24"/>
          <w:szCs w:val="24"/>
        </w:rPr>
        <w:t>(</w:t>
      </w:r>
      <w:proofErr w:type="gramEnd"/>
      <w:r w:rsidRPr="001C62E7">
        <w:rPr>
          <w:rFonts w:ascii="Times New Roman" w:hAnsi="Times New Roman" w:cs="Times New Roman"/>
          <w:sz w:val="24"/>
          <w:szCs w:val="24"/>
        </w:rPr>
        <w:t xml:space="preserve">2015). </w:t>
      </w:r>
      <w:r w:rsidR="003057EC" w:rsidRPr="001C62E7">
        <w:rPr>
          <w:rFonts w:ascii="Times New Roman" w:hAnsi="Times New Roman" w:cs="Times New Roman"/>
          <w:sz w:val="24"/>
          <w:szCs w:val="24"/>
        </w:rPr>
        <w:tab/>
      </w:r>
      <w:r w:rsidRPr="001C62E7">
        <w:rPr>
          <w:rFonts w:ascii="Times New Roman" w:hAnsi="Times New Roman" w:cs="Times New Roman"/>
          <w:sz w:val="24"/>
          <w:szCs w:val="24"/>
        </w:rPr>
        <w:t>“Physicochem</w:t>
      </w:r>
      <w:r w:rsidR="003057EC" w:rsidRPr="001C62E7">
        <w:rPr>
          <w:rFonts w:ascii="Times New Roman" w:hAnsi="Times New Roman" w:cs="Times New Roman"/>
          <w:sz w:val="24"/>
          <w:szCs w:val="24"/>
        </w:rPr>
        <w:t xml:space="preserve">ical quality of drinking water </w:t>
      </w:r>
      <w:r w:rsidRPr="001C62E7">
        <w:rPr>
          <w:rFonts w:ascii="Times New Roman" w:hAnsi="Times New Roman" w:cs="Times New Roman"/>
          <w:sz w:val="24"/>
          <w:szCs w:val="24"/>
        </w:rPr>
        <w:t>sources in Ethiopia and its health i</w:t>
      </w:r>
      <w:r w:rsidR="003057EC" w:rsidRPr="001C62E7">
        <w:rPr>
          <w:rFonts w:ascii="Times New Roman" w:hAnsi="Times New Roman" w:cs="Times New Roman"/>
          <w:sz w:val="24"/>
          <w:szCs w:val="24"/>
        </w:rPr>
        <w:t xml:space="preserve">mpact: a </w:t>
      </w:r>
      <w:r w:rsidR="003057EC" w:rsidRPr="001C62E7">
        <w:rPr>
          <w:rFonts w:ascii="Times New Roman" w:hAnsi="Times New Roman" w:cs="Times New Roman"/>
          <w:sz w:val="24"/>
          <w:szCs w:val="24"/>
        </w:rPr>
        <w:tab/>
        <w:t xml:space="preserve">retrospective study”. </w:t>
      </w:r>
      <w:r w:rsidR="003057EC" w:rsidRPr="001C62E7">
        <w:rPr>
          <w:rFonts w:ascii="Times New Roman" w:hAnsi="Times New Roman" w:cs="Times New Roman"/>
          <w:i/>
          <w:sz w:val="24"/>
          <w:szCs w:val="24"/>
        </w:rPr>
        <w:t xml:space="preserve">Environmental Systems </w:t>
      </w:r>
      <w:r w:rsidRPr="001C62E7">
        <w:rPr>
          <w:rFonts w:ascii="Times New Roman" w:hAnsi="Times New Roman" w:cs="Times New Roman"/>
          <w:i/>
          <w:sz w:val="24"/>
          <w:szCs w:val="24"/>
        </w:rPr>
        <w:t>Research</w:t>
      </w:r>
      <w:r w:rsidRPr="001C62E7">
        <w:rPr>
          <w:rFonts w:ascii="Times New Roman" w:hAnsi="Times New Roman" w:cs="Times New Roman"/>
          <w:sz w:val="24"/>
          <w:szCs w:val="24"/>
        </w:rPr>
        <w:t xml:space="preserve">, 4 (1): </w:t>
      </w:r>
      <w:r w:rsidR="00624180" w:rsidRPr="001C62E7">
        <w:rPr>
          <w:rFonts w:ascii="Times New Roman" w:hAnsi="Times New Roman" w:cs="Times New Roman"/>
          <w:sz w:val="24"/>
          <w:szCs w:val="24"/>
        </w:rPr>
        <w:t>22-32.</w:t>
      </w:r>
    </w:p>
    <w:p w:rsidR="000C3395" w:rsidRPr="001C62E7" w:rsidRDefault="000C3395" w:rsidP="000C3395">
      <w:pPr>
        <w:rPr>
          <w:rFonts w:ascii="Times New Roman" w:hAnsi="Times New Roman" w:cs="Times New Roman"/>
          <w:sz w:val="24"/>
          <w:szCs w:val="24"/>
        </w:rPr>
      </w:pPr>
      <w:proofErr w:type="gramStart"/>
      <w:r w:rsidRPr="001C62E7">
        <w:rPr>
          <w:rFonts w:ascii="Times New Roman" w:hAnsi="Times New Roman" w:cs="Times New Roman"/>
          <w:sz w:val="24"/>
          <w:szCs w:val="24"/>
        </w:rPr>
        <w:t>APHA (1992).</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American</w:t>
      </w:r>
      <w:r w:rsidR="00EF5FF7" w:rsidRPr="001C62E7">
        <w:rPr>
          <w:rFonts w:ascii="Times New Roman" w:hAnsi="Times New Roman" w:cs="Times New Roman"/>
          <w:sz w:val="24"/>
          <w:szCs w:val="24"/>
        </w:rPr>
        <w:t xml:space="preserve"> Public Health Association.</w:t>
      </w:r>
      <w:proofErr w:type="gramEnd"/>
      <w:r w:rsidR="00EF5FF7"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 xml:space="preserve">Standard methods for the examination of </w:t>
      </w:r>
      <w:r w:rsidR="00990974" w:rsidRPr="001C62E7">
        <w:rPr>
          <w:rFonts w:ascii="Times New Roman" w:hAnsi="Times New Roman" w:cs="Times New Roman"/>
          <w:sz w:val="24"/>
          <w:szCs w:val="24"/>
        </w:rPr>
        <w:tab/>
      </w:r>
      <w:r w:rsidRPr="001C62E7">
        <w:rPr>
          <w:rFonts w:ascii="Times New Roman" w:hAnsi="Times New Roman" w:cs="Times New Roman"/>
          <w:sz w:val="24"/>
          <w:szCs w:val="24"/>
        </w:rPr>
        <w:t>water and wastewater.</w:t>
      </w:r>
      <w:proofErr w:type="gramEnd"/>
      <w:r w:rsidRPr="001C62E7">
        <w:rPr>
          <w:rFonts w:ascii="Times New Roman" w:hAnsi="Times New Roman" w:cs="Times New Roman"/>
          <w:sz w:val="24"/>
          <w:szCs w:val="24"/>
        </w:rPr>
        <w:t xml:space="preserve"> American Public Health Association, Washington, DC American </w:t>
      </w:r>
      <w:r w:rsidR="00990974" w:rsidRPr="001C62E7">
        <w:rPr>
          <w:rFonts w:ascii="Times New Roman" w:hAnsi="Times New Roman" w:cs="Times New Roman"/>
          <w:sz w:val="24"/>
          <w:szCs w:val="24"/>
        </w:rPr>
        <w:tab/>
      </w:r>
      <w:r w:rsidRPr="001C62E7">
        <w:rPr>
          <w:rFonts w:ascii="Times New Roman" w:hAnsi="Times New Roman" w:cs="Times New Roman"/>
          <w:sz w:val="24"/>
          <w:szCs w:val="24"/>
        </w:rPr>
        <w:t xml:space="preserve">Public Health </w:t>
      </w:r>
      <w:r w:rsidRPr="001C62E7">
        <w:rPr>
          <w:rFonts w:ascii="Times New Roman" w:hAnsi="Times New Roman" w:cs="Times New Roman"/>
          <w:sz w:val="24"/>
          <w:szCs w:val="24"/>
        </w:rPr>
        <w:tab/>
        <w:t xml:space="preserve">Association, American Water Works Association, and Water Pollution </w:t>
      </w:r>
      <w:r w:rsidR="00990974" w:rsidRPr="001C62E7">
        <w:rPr>
          <w:rFonts w:ascii="Times New Roman" w:hAnsi="Times New Roman" w:cs="Times New Roman"/>
          <w:sz w:val="24"/>
          <w:szCs w:val="24"/>
        </w:rPr>
        <w:tab/>
      </w:r>
      <w:r w:rsidRPr="001C62E7">
        <w:rPr>
          <w:rFonts w:ascii="Times New Roman" w:hAnsi="Times New Roman" w:cs="Times New Roman"/>
          <w:sz w:val="24"/>
          <w:szCs w:val="24"/>
        </w:rPr>
        <w:t xml:space="preserve">Control Federation, 1998, Standard methods for the analysis of water and wastewater </w:t>
      </w:r>
      <w:r w:rsidR="00990974" w:rsidRPr="001C62E7">
        <w:rPr>
          <w:rFonts w:ascii="Times New Roman" w:hAnsi="Times New Roman" w:cs="Times New Roman"/>
          <w:sz w:val="24"/>
          <w:szCs w:val="24"/>
        </w:rPr>
        <w:tab/>
      </w:r>
      <w:r w:rsidRPr="001C62E7">
        <w:rPr>
          <w:rFonts w:ascii="Times New Roman" w:hAnsi="Times New Roman" w:cs="Times New Roman"/>
          <w:sz w:val="24"/>
          <w:szCs w:val="24"/>
        </w:rPr>
        <w:t>18</w:t>
      </w:r>
      <w:r w:rsidRPr="001C62E7">
        <w:rPr>
          <w:rFonts w:ascii="Times New Roman" w:hAnsi="Times New Roman" w:cs="Times New Roman"/>
          <w:sz w:val="24"/>
          <w:szCs w:val="24"/>
          <w:vertAlign w:val="superscript"/>
        </w:rPr>
        <w:t>th</w:t>
      </w:r>
      <w:r w:rsidR="00641AE0" w:rsidRPr="001C62E7">
        <w:rPr>
          <w:rFonts w:ascii="Times New Roman" w:hAnsi="Times New Roman" w:cs="Times New Roman"/>
          <w:sz w:val="24"/>
          <w:szCs w:val="24"/>
        </w:rPr>
        <w:t> Ed.,</w:t>
      </w:r>
      <w:r w:rsidRPr="001C62E7">
        <w:rPr>
          <w:rFonts w:ascii="Times New Roman" w:hAnsi="Times New Roman" w:cs="Times New Roman"/>
          <w:sz w:val="24"/>
          <w:szCs w:val="24"/>
        </w:rPr>
        <w:t>1998; 48-58.</w:t>
      </w:r>
    </w:p>
    <w:p w:rsidR="00E3613B" w:rsidRPr="001C62E7" w:rsidRDefault="00E3613B" w:rsidP="00E3613B">
      <w:pPr>
        <w:rPr>
          <w:rFonts w:ascii="Times New Roman" w:hAnsi="Times New Roman" w:cs="Times New Roman"/>
          <w:sz w:val="24"/>
          <w:szCs w:val="24"/>
        </w:rPr>
      </w:pPr>
      <w:proofErr w:type="gramStart"/>
      <w:r w:rsidRPr="001C62E7">
        <w:rPr>
          <w:rFonts w:ascii="Times New Roman" w:hAnsi="Times New Roman" w:cs="Times New Roman"/>
          <w:sz w:val="24"/>
          <w:szCs w:val="24"/>
        </w:rPr>
        <w:t>APHA (1998).</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American Public Health Association.</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 xml:space="preserve">Standard Methods for the Examination of </w:t>
      </w:r>
      <w:r w:rsidR="00F24953" w:rsidRPr="001C62E7">
        <w:rPr>
          <w:rFonts w:ascii="Times New Roman" w:hAnsi="Times New Roman" w:cs="Times New Roman"/>
          <w:sz w:val="24"/>
          <w:szCs w:val="24"/>
        </w:rPr>
        <w:tab/>
      </w:r>
      <w:r w:rsidRPr="001C62E7">
        <w:rPr>
          <w:rFonts w:ascii="Times New Roman" w:hAnsi="Times New Roman" w:cs="Times New Roman"/>
          <w:sz w:val="24"/>
          <w:szCs w:val="24"/>
        </w:rPr>
        <w:t>Water and Wastewater, Washingt</w:t>
      </w:r>
      <w:r w:rsidR="00386370" w:rsidRPr="001C62E7">
        <w:rPr>
          <w:rFonts w:ascii="Times New Roman" w:hAnsi="Times New Roman" w:cs="Times New Roman"/>
          <w:sz w:val="24"/>
          <w:szCs w:val="24"/>
        </w:rPr>
        <w:t>on, DC, USA, 20th edition.</w:t>
      </w:r>
      <w:proofErr w:type="gramEnd"/>
    </w:p>
    <w:p w:rsidR="00992BA5" w:rsidRPr="001C62E7" w:rsidRDefault="00992BA5" w:rsidP="00992BA5">
      <w:pPr>
        <w:rPr>
          <w:rFonts w:ascii="Times New Roman" w:hAnsi="Times New Roman" w:cs="Times New Roman"/>
          <w:sz w:val="24"/>
          <w:szCs w:val="24"/>
        </w:rPr>
      </w:pPr>
      <w:proofErr w:type="spellStart"/>
      <w:r w:rsidRPr="001C62E7">
        <w:rPr>
          <w:rFonts w:ascii="Times New Roman" w:hAnsi="Times New Roman" w:cs="Times New Roman"/>
          <w:sz w:val="24"/>
          <w:szCs w:val="24"/>
        </w:rPr>
        <w:t>Asaolu</w:t>
      </w:r>
      <w:proofErr w:type="spellEnd"/>
      <w:r w:rsidRPr="001C62E7">
        <w:rPr>
          <w:rFonts w:ascii="Times New Roman" w:hAnsi="Times New Roman" w:cs="Times New Roman"/>
          <w:sz w:val="24"/>
          <w:szCs w:val="24"/>
        </w:rPr>
        <w:t xml:space="preserve">, S. S., </w:t>
      </w:r>
      <w:proofErr w:type="spellStart"/>
      <w:r w:rsidRPr="001C62E7">
        <w:rPr>
          <w:rFonts w:ascii="Times New Roman" w:hAnsi="Times New Roman" w:cs="Times New Roman"/>
          <w:sz w:val="24"/>
          <w:szCs w:val="24"/>
        </w:rPr>
        <w:t>Ipinmoroti</w:t>
      </w:r>
      <w:proofErr w:type="spellEnd"/>
      <w:r w:rsidRPr="001C62E7">
        <w:rPr>
          <w:rFonts w:ascii="Times New Roman" w:hAnsi="Times New Roman" w:cs="Times New Roman"/>
          <w:sz w:val="24"/>
          <w:szCs w:val="24"/>
        </w:rPr>
        <w:t xml:space="preserve">, K. O., </w:t>
      </w:r>
      <w:proofErr w:type="spellStart"/>
      <w:r w:rsidRPr="001C62E7">
        <w:rPr>
          <w:rFonts w:ascii="Times New Roman" w:hAnsi="Times New Roman" w:cs="Times New Roman"/>
          <w:sz w:val="24"/>
          <w:szCs w:val="24"/>
        </w:rPr>
        <w:t>Adeeyinwo</w:t>
      </w:r>
      <w:proofErr w:type="spellEnd"/>
      <w:r w:rsidRPr="001C62E7">
        <w:rPr>
          <w:rFonts w:ascii="Times New Roman" w:hAnsi="Times New Roman" w:cs="Times New Roman"/>
          <w:sz w:val="24"/>
          <w:szCs w:val="24"/>
        </w:rPr>
        <w:t xml:space="preserve"> C. E. &amp; </w:t>
      </w:r>
      <w:proofErr w:type="spellStart"/>
      <w:r w:rsidRPr="001C62E7">
        <w:rPr>
          <w:rFonts w:ascii="Times New Roman" w:hAnsi="Times New Roman" w:cs="Times New Roman"/>
          <w:sz w:val="24"/>
          <w:szCs w:val="24"/>
        </w:rPr>
        <w:t>Olaofe</w:t>
      </w:r>
      <w:proofErr w:type="spellEnd"/>
      <w:r w:rsidRPr="001C62E7">
        <w:rPr>
          <w:rFonts w:ascii="Times New Roman" w:hAnsi="Times New Roman" w:cs="Times New Roman"/>
          <w:sz w:val="24"/>
          <w:szCs w:val="24"/>
        </w:rPr>
        <w:t xml:space="preserve"> O. (1997)</w:t>
      </w:r>
      <w:proofErr w:type="gramStart"/>
      <w:r w:rsidRPr="001C62E7">
        <w:rPr>
          <w:rFonts w:ascii="Times New Roman" w:hAnsi="Times New Roman" w:cs="Times New Roman"/>
          <w:sz w:val="24"/>
          <w:szCs w:val="24"/>
        </w:rPr>
        <w:t xml:space="preserve">.“Interrelationship of </w:t>
      </w:r>
      <w:r w:rsidRPr="001C62E7">
        <w:rPr>
          <w:rFonts w:ascii="Times New Roman" w:hAnsi="Times New Roman" w:cs="Times New Roman"/>
          <w:sz w:val="24"/>
          <w:szCs w:val="24"/>
        </w:rPr>
        <w:tab/>
        <w:t xml:space="preserve">Heavy Metal Contamination in Water, Sediment a Fish of </w:t>
      </w:r>
      <w:proofErr w:type="spellStart"/>
      <w:r w:rsidRPr="001C62E7">
        <w:rPr>
          <w:rFonts w:ascii="Times New Roman" w:hAnsi="Times New Roman" w:cs="Times New Roman"/>
          <w:sz w:val="24"/>
          <w:szCs w:val="24"/>
        </w:rPr>
        <w:t>Ondo</w:t>
      </w:r>
      <w:proofErr w:type="spellEnd"/>
      <w:r w:rsidRPr="001C62E7">
        <w:rPr>
          <w:rFonts w:ascii="Times New Roman" w:hAnsi="Times New Roman" w:cs="Times New Roman"/>
          <w:sz w:val="24"/>
          <w:szCs w:val="24"/>
        </w:rPr>
        <w:t xml:space="preserve"> State Coastal Water.</w:t>
      </w:r>
      <w:proofErr w:type="gramEnd"/>
      <w:r w:rsidRPr="001C62E7">
        <w:rPr>
          <w:rFonts w:ascii="Times New Roman" w:hAnsi="Times New Roman" w:cs="Times New Roman"/>
          <w:sz w:val="24"/>
          <w:szCs w:val="24"/>
        </w:rPr>
        <w:t xml:space="preserve"> </w:t>
      </w:r>
      <w:r w:rsidRPr="001C62E7">
        <w:rPr>
          <w:rFonts w:ascii="Times New Roman" w:hAnsi="Times New Roman" w:cs="Times New Roman"/>
          <w:i/>
          <w:sz w:val="24"/>
          <w:szCs w:val="24"/>
        </w:rPr>
        <w:tab/>
        <w:t>Journal of Science</w:t>
      </w:r>
      <w:r w:rsidR="002E1913" w:rsidRPr="001C62E7">
        <w:rPr>
          <w:rFonts w:ascii="Times New Roman" w:hAnsi="Times New Roman" w:cs="Times New Roman"/>
          <w:sz w:val="24"/>
          <w:szCs w:val="24"/>
        </w:rPr>
        <w:t>, 1: 55-60.</w:t>
      </w:r>
    </w:p>
    <w:p w:rsidR="00145599" w:rsidRPr="001C62E7" w:rsidRDefault="00145599" w:rsidP="00145599">
      <w:pPr>
        <w:rPr>
          <w:rFonts w:ascii="Times New Roman" w:hAnsi="Times New Roman" w:cs="Times New Roman"/>
          <w:color w:val="FF0000"/>
          <w:sz w:val="24"/>
          <w:szCs w:val="24"/>
        </w:rPr>
      </w:pPr>
      <w:proofErr w:type="gramStart"/>
      <w:r w:rsidRPr="001C62E7">
        <w:rPr>
          <w:rFonts w:ascii="Times New Roman" w:eastAsia="Times New Roman" w:hAnsi="Times New Roman" w:cs="Times New Roman"/>
          <w:sz w:val="24"/>
          <w:szCs w:val="24"/>
        </w:rPr>
        <w:t xml:space="preserve">Bach Son Long, N.H., </w:t>
      </w:r>
      <w:proofErr w:type="spellStart"/>
      <w:r w:rsidRPr="001C62E7">
        <w:rPr>
          <w:rFonts w:ascii="Times New Roman" w:eastAsia="Times New Roman" w:hAnsi="Times New Roman" w:cs="Times New Roman"/>
          <w:sz w:val="24"/>
          <w:szCs w:val="24"/>
        </w:rPr>
        <w:t>Gál</w:t>
      </w:r>
      <w:proofErr w:type="spellEnd"/>
      <w:r w:rsidRPr="001C62E7">
        <w:rPr>
          <w:rFonts w:ascii="Times New Roman" w:eastAsia="Times New Roman" w:hAnsi="Times New Roman" w:cs="Times New Roman"/>
          <w:sz w:val="24"/>
          <w:szCs w:val="24"/>
        </w:rPr>
        <w:t xml:space="preserve">, R. &amp; </w:t>
      </w:r>
      <w:proofErr w:type="spellStart"/>
      <w:r w:rsidRPr="001C62E7">
        <w:rPr>
          <w:rFonts w:ascii="Times New Roman" w:eastAsia="Times New Roman" w:hAnsi="Times New Roman" w:cs="Times New Roman"/>
          <w:sz w:val="24"/>
          <w:szCs w:val="24"/>
        </w:rPr>
        <w:t>Buňka</w:t>
      </w:r>
      <w:proofErr w:type="spellEnd"/>
      <w:r w:rsidRPr="001C62E7">
        <w:rPr>
          <w:rFonts w:ascii="Times New Roman" w:eastAsia="Times New Roman" w:hAnsi="Times New Roman" w:cs="Times New Roman"/>
          <w:sz w:val="24"/>
          <w:szCs w:val="24"/>
        </w:rPr>
        <w:t>, F. (2011).</w:t>
      </w:r>
      <w:proofErr w:type="gramEnd"/>
      <w:r w:rsidRPr="001C62E7">
        <w:rPr>
          <w:rFonts w:ascii="Times New Roman" w:eastAsia="Times New Roman" w:hAnsi="Times New Roman" w:cs="Times New Roman"/>
          <w:sz w:val="24"/>
          <w:szCs w:val="24"/>
        </w:rPr>
        <w:t xml:space="preserve">  “Use of phosphates in meat </w:t>
      </w:r>
      <w:r w:rsidRPr="001C62E7">
        <w:rPr>
          <w:rFonts w:ascii="Times New Roman" w:eastAsia="Times New Roman" w:hAnsi="Times New Roman" w:cs="Times New Roman"/>
          <w:sz w:val="24"/>
          <w:szCs w:val="24"/>
        </w:rPr>
        <w:tab/>
        <w:t>products,” </w:t>
      </w:r>
      <w:r w:rsidRPr="001C62E7">
        <w:rPr>
          <w:rFonts w:ascii="Times New Roman" w:eastAsia="Times New Roman" w:hAnsi="Times New Roman" w:cs="Times New Roman"/>
          <w:i/>
          <w:iCs/>
          <w:sz w:val="24"/>
          <w:szCs w:val="24"/>
        </w:rPr>
        <w:t>African Journal of Biotechnology</w:t>
      </w:r>
      <w:r w:rsidR="0017318C" w:rsidRPr="001C62E7">
        <w:rPr>
          <w:rFonts w:ascii="Times New Roman" w:eastAsia="Times New Roman" w:hAnsi="Times New Roman" w:cs="Times New Roman"/>
          <w:sz w:val="24"/>
          <w:szCs w:val="24"/>
        </w:rPr>
        <w:t xml:space="preserve">, </w:t>
      </w:r>
      <w:r w:rsidRPr="001C62E7">
        <w:rPr>
          <w:rFonts w:ascii="Times New Roman" w:eastAsia="Times New Roman" w:hAnsi="Times New Roman" w:cs="Times New Roman"/>
          <w:sz w:val="24"/>
          <w:szCs w:val="24"/>
        </w:rPr>
        <w:t>10 (86):19874–19882.</w:t>
      </w:r>
    </w:p>
    <w:p w:rsidR="00786EAE" w:rsidRPr="001C62E7" w:rsidRDefault="00786EAE" w:rsidP="00E3613B">
      <w:pPr>
        <w:rPr>
          <w:rFonts w:ascii="Times New Roman" w:hAnsi="Times New Roman" w:cs="Times New Roman"/>
          <w:sz w:val="24"/>
          <w:szCs w:val="24"/>
        </w:rPr>
      </w:pPr>
      <w:r w:rsidRPr="001C62E7">
        <w:rPr>
          <w:rFonts w:ascii="Times New Roman" w:hAnsi="Times New Roman" w:cs="Times New Roman"/>
          <w:sz w:val="24"/>
          <w:szCs w:val="24"/>
        </w:rPr>
        <w:t xml:space="preserve">Bhandari, G. (2014) “.A Review of Urban Water Reuse - Limits, Benefits and Risks in Nepal” </w:t>
      </w:r>
      <w:r w:rsidR="00F24953" w:rsidRPr="001C62E7">
        <w:rPr>
          <w:rFonts w:ascii="Times New Roman" w:hAnsi="Times New Roman" w:cs="Times New Roman"/>
          <w:sz w:val="24"/>
          <w:szCs w:val="24"/>
        </w:rPr>
        <w:tab/>
      </w:r>
      <w:r w:rsidRPr="001C62E7">
        <w:rPr>
          <w:rFonts w:ascii="Times New Roman" w:hAnsi="Times New Roman" w:cs="Times New Roman"/>
          <w:i/>
          <w:sz w:val="24"/>
          <w:szCs w:val="24"/>
        </w:rPr>
        <w:t xml:space="preserve">International </w:t>
      </w:r>
      <w:r w:rsidRPr="001C62E7">
        <w:rPr>
          <w:rFonts w:ascii="Times New Roman" w:hAnsi="Times New Roman" w:cs="Times New Roman"/>
          <w:i/>
          <w:sz w:val="24"/>
          <w:szCs w:val="24"/>
        </w:rPr>
        <w:tab/>
        <w:t>Journal of Geology, Agriculture and Environmental Sciences,</w:t>
      </w:r>
      <w:r w:rsidRPr="001C62E7">
        <w:rPr>
          <w:rFonts w:ascii="Times New Roman" w:hAnsi="Times New Roman" w:cs="Times New Roman"/>
          <w:sz w:val="24"/>
          <w:szCs w:val="24"/>
        </w:rPr>
        <w:t xml:space="preserve"> 2(1):</w:t>
      </w:r>
      <w:r w:rsidR="00BA5C5F" w:rsidRPr="001C62E7">
        <w:rPr>
          <w:rFonts w:ascii="Times New Roman" w:hAnsi="Times New Roman" w:cs="Times New Roman"/>
          <w:sz w:val="24"/>
          <w:szCs w:val="24"/>
        </w:rPr>
        <w:t xml:space="preserve"> 7-11</w:t>
      </w:r>
    </w:p>
    <w:p w:rsidR="001A3E16" w:rsidRPr="001C62E7" w:rsidRDefault="001A3E16" w:rsidP="001A3E16">
      <w:pPr>
        <w:rPr>
          <w:rFonts w:ascii="Times New Roman" w:hAnsi="Times New Roman" w:cs="Times New Roman"/>
          <w:sz w:val="24"/>
          <w:szCs w:val="24"/>
        </w:rPr>
      </w:pPr>
      <w:proofErr w:type="spellStart"/>
      <w:proofErr w:type="gramStart"/>
      <w:r w:rsidRPr="001C62E7">
        <w:rPr>
          <w:rFonts w:ascii="Times New Roman" w:hAnsi="Times New Roman" w:cs="Times New Roman"/>
          <w:sz w:val="24"/>
          <w:szCs w:val="24"/>
        </w:rPr>
        <w:t>Birhanu</w:t>
      </w:r>
      <w:proofErr w:type="spellEnd"/>
      <w:r w:rsidRPr="001C62E7">
        <w:rPr>
          <w:rFonts w:ascii="Times New Roman" w:hAnsi="Times New Roman" w:cs="Times New Roman"/>
          <w:sz w:val="24"/>
          <w:szCs w:val="24"/>
        </w:rPr>
        <w:t>, M.</w:t>
      </w:r>
      <w:r w:rsidR="00E3613B" w:rsidRPr="001C62E7">
        <w:rPr>
          <w:rFonts w:ascii="Times New Roman" w:hAnsi="Times New Roman" w:cs="Times New Roman"/>
          <w:sz w:val="24"/>
          <w:szCs w:val="24"/>
        </w:rPr>
        <w:t xml:space="preserve"> </w:t>
      </w:r>
      <w:r w:rsidRPr="001C62E7">
        <w:rPr>
          <w:rFonts w:ascii="Times New Roman" w:hAnsi="Times New Roman" w:cs="Times New Roman"/>
          <w:sz w:val="24"/>
          <w:szCs w:val="24"/>
        </w:rPr>
        <w:t>(2007).</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 xml:space="preserve">“Assessment of physicochemical and microbiological quality </w:t>
      </w:r>
      <w:proofErr w:type="spellStart"/>
      <w:r w:rsidRPr="001C62E7">
        <w:rPr>
          <w:rFonts w:ascii="Times New Roman" w:hAnsi="Times New Roman" w:cs="Times New Roman"/>
          <w:sz w:val="24"/>
          <w:szCs w:val="24"/>
        </w:rPr>
        <w:t>o</w:t>
      </w:r>
      <w:proofErr w:type="spellEnd"/>
      <w:r w:rsidRPr="001C62E7">
        <w:rPr>
          <w:rFonts w:ascii="Times New Roman" w:hAnsi="Times New Roman" w:cs="Times New Roman"/>
          <w:sz w:val="24"/>
          <w:szCs w:val="24"/>
        </w:rPr>
        <w:t xml:space="preserve"> rural </w:t>
      </w:r>
      <w:r w:rsidR="00786EAE" w:rsidRPr="001C62E7">
        <w:rPr>
          <w:rFonts w:ascii="Times New Roman" w:hAnsi="Times New Roman" w:cs="Times New Roman"/>
          <w:sz w:val="24"/>
          <w:szCs w:val="24"/>
        </w:rPr>
        <w:tab/>
      </w:r>
      <w:r w:rsidRPr="001C62E7">
        <w:rPr>
          <w:rFonts w:ascii="Times New Roman" w:hAnsi="Times New Roman" w:cs="Times New Roman"/>
          <w:sz w:val="24"/>
          <w:szCs w:val="24"/>
        </w:rPr>
        <w:t xml:space="preserve">drinking water supply at the sources and selected communities of </w:t>
      </w:r>
      <w:proofErr w:type="spellStart"/>
      <w:r w:rsidRPr="001C62E7">
        <w:rPr>
          <w:rFonts w:ascii="Times New Roman" w:hAnsi="Times New Roman" w:cs="Times New Roman"/>
          <w:sz w:val="24"/>
          <w:szCs w:val="24"/>
        </w:rPr>
        <w:t>Akaki-Kality</w:t>
      </w:r>
      <w:proofErr w:type="spellEnd"/>
      <w:r w:rsidRPr="001C62E7">
        <w:rPr>
          <w:rFonts w:ascii="Times New Roman" w:hAnsi="Times New Roman" w:cs="Times New Roman"/>
          <w:sz w:val="24"/>
          <w:szCs w:val="24"/>
        </w:rPr>
        <w:t xml:space="preserve"> Sub-City, </w:t>
      </w:r>
      <w:r w:rsidR="00786EAE" w:rsidRPr="001C62E7">
        <w:rPr>
          <w:rFonts w:ascii="Times New Roman" w:hAnsi="Times New Roman" w:cs="Times New Roman"/>
          <w:sz w:val="24"/>
          <w:szCs w:val="24"/>
        </w:rPr>
        <w:tab/>
      </w:r>
      <w:r w:rsidRPr="001C62E7">
        <w:rPr>
          <w:rFonts w:ascii="Times New Roman" w:hAnsi="Times New Roman" w:cs="Times New Roman"/>
          <w:sz w:val="24"/>
          <w:szCs w:val="24"/>
        </w:rPr>
        <w:t>Addis Ababa City administration”.</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 xml:space="preserve">Unpublished </w:t>
      </w:r>
      <w:proofErr w:type="spellStart"/>
      <w:r w:rsidRPr="001C62E7">
        <w:rPr>
          <w:rFonts w:ascii="Times New Roman" w:hAnsi="Times New Roman" w:cs="Times New Roman"/>
          <w:sz w:val="24"/>
          <w:szCs w:val="24"/>
        </w:rPr>
        <w:t>M.Sc</w:t>
      </w:r>
      <w:proofErr w:type="spellEnd"/>
      <w:r w:rsidRPr="001C62E7">
        <w:rPr>
          <w:rFonts w:ascii="Times New Roman" w:hAnsi="Times New Roman" w:cs="Times New Roman"/>
          <w:sz w:val="24"/>
          <w:szCs w:val="24"/>
        </w:rPr>
        <w:t xml:space="preserve"> Thesis, Addis Ababa University, </w:t>
      </w:r>
      <w:r w:rsidR="00786EAE" w:rsidRPr="001C62E7">
        <w:rPr>
          <w:rFonts w:ascii="Times New Roman" w:hAnsi="Times New Roman" w:cs="Times New Roman"/>
          <w:sz w:val="24"/>
          <w:szCs w:val="24"/>
        </w:rPr>
        <w:tab/>
      </w:r>
      <w:r w:rsidRPr="001C62E7">
        <w:rPr>
          <w:rFonts w:ascii="Times New Roman" w:hAnsi="Times New Roman" w:cs="Times New Roman"/>
          <w:sz w:val="24"/>
          <w:szCs w:val="24"/>
        </w:rPr>
        <w:t>Addis Ababa, Ethiopia.</w:t>
      </w:r>
      <w:proofErr w:type="gramEnd"/>
    </w:p>
    <w:p w:rsidR="00145599" w:rsidRPr="001C62E7" w:rsidRDefault="00145599" w:rsidP="00145599">
      <w:pPr>
        <w:spacing w:after="150" w:line="360" w:lineRule="atLeast"/>
        <w:jc w:val="both"/>
        <w:rPr>
          <w:rFonts w:ascii="Times New Roman" w:eastAsia="Times New Roman" w:hAnsi="Times New Roman" w:cs="Times New Roman"/>
          <w:sz w:val="24"/>
          <w:szCs w:val="24"/>
        </w:rPr>
      </w:pPr>
      <w:proofErr w:type="spellStart"/>
      <w:proofErr w:type="gramStart"/>
      <w:r w:rsidRPr="001C62E7">
        <w:rPr>
          <w:rFonts w:ascii="Times New Roman" w:eastAsia="Times New Roman" w:hAnsi="Times New Roman" w:cs="Times New Roman"/>
          <w:sz w:val="24"/>
          <w:szCs w:val="24"/>
        </w:rPr>
        <w:t>Chien</w:t>
      </w:r>
      <w:proofErr w:type="spellEnd"/>
      <w:r w:rsidRPr="001C62E7">
        <w:rPr>
          <w:rFonts w:ascii="Times New Roman" w:eastAsia="Times New Roman" w:hAnsi="Times New Roman" w:cs="Times New Roman"/>
          <w:sz w:val="24"/>
          <w:szCs w:val="24"/>
        </w:rPr>
        <w:t xml:space="preserve">, S.H., </w:t>
      </w:r>
      <w:proofErr w:type="spellStart"/>
      <w:r w:rsidRPr="001C62E7">
        <w:rPr>
          <w:rFonts w:ascii="Times New Roman" w:eastAsia="Times New Roman" w:hAnsi="Times New Roman" w:cs="Times New Roman"/>
          <w:sz w:val="24"/>
          <w:szCs w:val="24"/>
        </w:rPr>
        <w:t>Prochnow</w:t>
      </w:r>
      <w:proofErr w:type="spellEnd"/>
      <w:r w:rsidRPr="001C62E7">
        <w:rPr>
          <w:rFonts w:ascii="Times New Roman" w:eastAsia="Times New Roman" w:hAnsi="Times New Roman" w:cs="Times New Roman"/>
          <w:sz w:val="24"/>
          <w:szCs w:val="24"/>
        </w:rPr>
        <w:t xml:space="preserve">, L.I. &amp; </w:t>
      </w:r>
      <w:proofErr w:type="spellStart"/>
      <w:r w:rsidRPr="001C62E7">
        <w:rPr>
          <w:rFonts w:ascii="Times New Roman" w:eastAsia="Times New Roman" w:hAnsi="Times New Roman" w:cs="Times New Roman"/>
          <w:sz w:val="24"/>
          <w:szCs w:val="24"/>
        </w:rPr>
        <w:t>Cantarella</w:t>
      </w:r>
      <w:proofErr w:type="spellEnd"/>
      <w:r w:rsidRPr="001C62E7">
        <w:rPr>
          <w:rFonts w:ascii="Times New Roman" w:eastAsia="Times New Roman" w:hAnsi="Times New Roman" w:cs="Times New Roman"/>
          <w:sz w:val="24"/>
          <w:szCs w:val="24"/>
        </w:rPr>
        <w:t>, H. (2009).</w:t>
      </w:r>
      <w:proofErr w:type="gramEnd"/>
      <w:r w:rsidRPr="001C62E7">
        <w:rPr>
          <w:rFonts w:ascii="Times New Roman" w:eastAsia="Times New Roman" w:hAnsi="Times New Roman" w:cs="Times New Roman"/>
          <w:sz w:val="24"/>
          <w:szCs w:val="24"/>
        </w:rPr>
        <w:t xml:space="preserve"> “Recent developments of fertilizer </w:t>
      </w:r>
      <w:r w:rsidRPr="001C62E7">
        <w:rPr>
          <w:rFonts w:ascii="Times New Roman" w:eastAsia="Times New Roman" w:hAnsi="Times New Roman" w:cs="Times New Roman"/>
          <w:sz w:val="24"/>
          <w:szCs w:val="24"/>
        </w:rPr>
        <w:tab/>
        <w:t xml:space="preserve">production and use to improve nutrient efficiency and minimize environmental </w:t>
      </w:r>
      <w:r w:rsidRPr="001C62E7">
        <w:rPr>
          <w:rFonts w:ascii="Times New Roman" w:eastAsia="Times New Roman" w:hAnsi="Times New Roman" w:cs="Times New Roman"/>
          <w:sz w:val="24"/>
          <w:szCs w:val="24"/>
        </w:rPr>
        <w:tab/>
        <w:t>impacts,” </w:t>
      </w:r>
      <w:r w:rsidRPr="001C62E7">
        <w:rPr>
          <w:rFonts w:ascii="Times New Roman" w:eastAsia="Times New Roman" w:hAnsi="Times New Roman" w:cs="Times New Roman"/>
          <w:i/>
          <w:iCs/>
          <w:sz w:val="24"/>
          <w:szCs w:val="24"/>
        </w:rPr>
        <w:t>Advances in Agronomy</w:t>
      </w:r>
      <w:r w:rsidRPr="001C62E7">
        <w:rPr>
          <w:rFonts w:ascii="Times New Roman" w:eastAsia="Times New Roman" w:hAnsi="Times New Roman" w:cs="Times New Roman"/>
          <w:sz w:val="24"/>
          <w:szCs w:val="24"/>
        </w:rPr>
        <w:t xml:space="preserve">, 102: 267–322. </w:t>
      </w:r>
    </w:p>
    <w:p w:rsidR="00F24953" w:rsidRPr="001C62E7" w:rsidRDefault="00F24953" w:rsidP="00F24953">
      <w:pPr>
        <w:shd w:val="clear" w:color="auto" w:fill="F5F5F5"/>
        <w:spacing w:after="0" w:line="240" w:lineRule="auto"/>
        <w:rPr>
          <w:rFonts w:ascii="Times New Roman" w:eastAsia="Times New Roman" w:hAnsi="Times New Roman" w:cs="Times New Roman"/>
          <w:sz w:val="24"/>
          <w:szCs w:val="24"/>
        </w:rPr>
      </w:pPr>
      <w:proofErr w:type="spellStart"/>
      <w:r w:rsidRPr="001C62E7">
        <w:rPr>
          <w:rFonts w:ascii="Times New Roman" w:eastAsia="Times New Roman" w:hAnsi="Times New Roman" w:cs="Times New Roman"/>
          <w:sz w:val="24"/>
          <w:szCs w:val="24"/>
        </w:rPr>
        <w:t>Chukwu</w:t>
      </w:r>
      <w:proofErr w:type="spellEnd"/>
      <w:r w:rsidRPr="001C62E7">
        <w:rPr>
          <w:rFonts w:ascii="Times New Roman" w:eastAsia="Times New Roman" w:hAnsi="Times New Roman" w:cs="Times New Roman"/>
          <w:sz w:val="24"/>
          <w:szCs w:val="24"/>
        </w:rPr>
        <w:t xml:space="preserve"> O. (2008). </w:t>
      </w:r>
      <w:proofErr w:type="gramStart"/>
      <w:r w:rsidRPr="001C62E7">
        <w:rPr>
          <w:rFonts w:ascii="Times New Roman" w:eastAsia="Times New Roman" w:hAnsi="Times New Roman" w:cs="Times New Roman"/>
          <w:sz w:val="24"/>
          <w:szCs w:val="24"/>
        </w:rPr>
        <w:t xml:space="preserve">Analysis of Groundwater Pollution from Abattoir Waste in </w:t>
      </w:r>
      <w:proofErr w:type="spellStart"/>
      <w:r w:rsidRPr="001C62E7">
        <w:rPr>
          <w:rFonts w:ascii="Times New Roman" w:eastAsia="Times New Roman" w:hAnsi="Times New Roman" w:cs="Times New Roman"/>
          <w:sz w:val="24"/>
          <w:szCs w:val="24"/>
        </w:rPr>
        <w:t>Minna</w:t>
      </w:r>
      <w:proofErr w:type="spellEnd"/>
      <w:r w:rsidRPr="001C62E7">
        <w:rPr>
          <w:rFonts w:ascii="Times New Roman" w:eastAsia="Times New Roman" w:hAnsi="Times New Roman" w:cs="Times New Roman"/>
          <w:sz w:val="24"/>
          <w:szCs w:val="24"/>
        </w:rPr>
        <w:t>, Nigeria.</w:t>
      </w:r>
      <w:proofErr w:type="gramEnd"/>
    </w:p>
    <w:p w:rsidR="00F24953" w:rsidRPr="001C62E7" w:rsidRDefault="00F24953" w:rsidP="00F24953">
      <w:pPr>
        <w:shd w:val="clear" w:color="auto" w:fill="F5F5F5"/>
        <w:spacing w:after="0" w:line="240" w:lineRule="auto"/>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ab/>
      </w:r>
      <w:r w:rsidRPr="001C62E7">
        <w:rPr>
          <w:rFonts w:ascii="Times New Roman" w:eastAsia="Times New Roman" w:hAnsi="Times New Roman" w:cs="Times New Roman"/>
          <w:i/>
          <w:sz w:val="24"/>
          <w:szCs w:val="24"/>
        </w:rPr>
        <w:t>Research Journal of Diary Science</w:t>
      </w:r>
      <w:r w:rsidRPr="001C62E7">
        <w:rPr>
          <w:rFonts w:ascii="Times New Roman" w:eastAsia="Times New Roman" w:hAnsi="Times New Roman" w:cs="Times New Roman"/>
          <w:sz w:val="24"/>
          <w:szCs w:val="24"/>
        </w:rPr>
        <w:t>, 2(4):74-77.</w:t>
      </w:r>
    </w:p>
    <w:p w:rsidR="00FA5C5A" w:rsidRPr="001C62E7" w:rsidRDefault="00FA5C5A" w:rsidP="00E3613B">
      <w:pPr>
        <w:rPr>
          <w:rFonts w:ascii="Times New Roman" w:hAnsi="Times New Roman" w:cs="Times New Roman"/>
          <w:color w:val="FF0000"/>
          <w:sz w:val="24"/>
          <w:szCs w:val="24"/>
        </w:rPr>
      </w:pPr>
    </w:p>
    <w:p w:rsidR="00E3613B" w:rsidRPr="001C62E7" w:rsidRDefault="00E3613B" w:rsidP="00E3613B">
      <w:pPr>
        <w:rPr>
          <w:rFonts w:ascii="Times New Roman" w:hAnsi="Times New Roman" w:cs="Times New Roman"/>
          <w:sz w:val="24"/>
          <w:szCs w:val="24"/>
        </w:rPr>
      </w:pPr>
      <w:proofErr w:type="spellStart"/>
      <w:r w:rsidRPr="001C62E7">
        <w:rPr>
          <w:rFonts w:ascii="Times New Roman" w:hAnsi="Times New Roman" w:cs="Times New Roman"/>
          <w:sz w:val="24"/>
          <w:szCs w:val="24"/>
        </w:rPr>
        <w:t>Damite</w:t>
      </w:r>
      <w:proofErr w:type="spellEnd"/>
      <w:proofErr w:type="gramStart"/>
      <w:r w:rsidRPr="001C62E7">
        <w:rPr>
          <w:rFonts w:ascii="Times New Roman" w:hAnsi="Times New Roman" w:cs="Times New Roman"/>
          <w:sz w:val="24"/>
          <w:szCs w:val="24"/>
        </w:rPr>
        <w:t>,  D</w:t>
      </w:r>
      <w:proofErr w:type="gramEnd"/>
      <w:r w:rsidRPr="001C62E7">
        <w:rPr>
          <w:rFonts w:ascii="Times New Roman" w:hAnsi="Times New Roman" w:cs="Times New Roman"/>
          <w:sz w:val="24"/>
          <w:szCs w:val="24"/>
        </w:rPr>
        <w:t xml:space="preserve">., </w:t>
      </w:r>
      <w:proofErr w:type="spellStart"/>
      <w:r w:rsidRPr="001C62E7">
        <w:rPr>
          <w:rFonts w:ascii="Times New Roman" w:hAnsi="Times New Roman" w:cs="Times New Roman"/>
          <w:sz w:val="24"/>
          <w:szCs w:val="24"/>
        </w:rPr>
        <w:t>Endris</w:t>
      </w:r>
      <w:proofErr w:type="spellEnd"/>
      <w:r w:rsidRPr="001C62E7">
        <w:rPr>
          <w:rFonts w:ascii="Times New Roman" w:hAnsi="Times New Roman" w:cs="Times New Roman"/>
          <w:sz w:val="24"/>
          <w:szCs w:val="24"/>
        </w:rPr>
        <w:t xml:space="preserve">, M., </w:t>
      </w:r>
      <w:proofErr w:type="spellStart"/>
      <w:r w:rsidRPr="001C62E7">
        <w:rPr>
          <w:rFonts w:ascii="Times New Roman" w:hAnsi="Times New Roman" w:cs="Times New Roman"/>
          <w:sz w:val="24"/>
          <w:szCs w:val="24"/>
        </w:rPr>
        <w:t>Tefera</w:t>
      </w:r>
      <w:proofErr w:type="spellEnd"/>
      <w:r w:rsidRPr="001C62E7">
        <w:rPr>
          <w:rFonts w:ascii="Times New Roman" w:hAnsi="Times New Roman" w:cs="Times New Roman"/>
          <w:sz w:val="24"/>
          <w:szCs w:val="24"/>
        </w:rPr>
        <w:t xml:space="preserve">, Y. </w:t>
      </w:r>
      <w:r w:rsidR="0008457D" w:rsidRPr="001C62E7">
        <w:rPr>
          <w:rFonts w:ascii="Times New Roman" w:hAnsi="Times New Roman" w:cs="Times New Roman"/>
          <w:sz w:val="24"/>
          <w:szCs w:val="24"/>
        </w:rPr>
        <w:t>&amp; Tomoki, Y.</w:t>
      </w:r>
      <w:r w:rsidRPr="001C62E7">
        <w:rPr>
          <w:rFonts w:ascii="Times New Roman" w:hAnsi="Times New Roman" w:cs="Times New Roman"/>
          <w:sz w:val="24"/>
          <w:szCs w:val="24"/>
        </w:rPr>
        <w:t xml:space="preserve">(2014). </w:t>
      </w:r>
      <w:proofErr w:type="gramStart"/>
      <w:r w:rsidRPr="001C62E7">
        <w:rPr>
          <w:rFonts w:ascii="Times New Roman" w:hAnsi="Times New Roman" w:cs="Times New Roman"/>
          <w:sz w:val="24"/>
          <w:szCs w:val="24"/>
        </w:rPr>
        <w:t>“Assessment of microbial and physic</w:t>
      </w:r>
      <w:r w:rsidR="00341721" w:rsidRPr="001C62E7">
        <w:rPr>
          <w:rFonts w:ascii="Times New Roman" w:hAnsi="Times New Roman" w:cs="Times New Roman"/>
          <w:sz w:val="24"/>
          <w:szCs w:val="24"/>
        </w:rPr>
        <w:t>o</w:t>
      </w:r>
      <w:r w:rsidRPr="001C62E7">
        <w:rPr>
          <w:rFonts w:ascii="Times New Roman" w:hAnsi="Times New Roman" w:cs="Times New Roman"/>
          <w:sz w:val="24"/>
          <w:szCs w:val="24"/>
        </w:rPr>
        <w:t>-</w:t>
      </w:r>
      <w:r w:rsidR="00341721" w:rsidRPr="001C62E7">
        <w:rPr>
          <w:rFonts w:ascii="Times New Roman" w:hAnsi="Times New Roman" w:cs="Times New Roman"/>
          <w:sz w:val="24"/>
          <w:szCs w:val="24"/>
        </w:rPr>
        <w:tab/>
      </w:r>
      <w:r w:rsidRPr="001C62E7">
        <w:rPr>
          <w:rFonts w:ascii="Times New Roman" w:hAnsi="Times New Roman" w:cs="Times New Roman"/>
          <w:sz w:val="24"/>
          <w:szCs w:val="24"/>
        </w:rPr>
        <w:t>chemical quality of drinking water in North Gondar Zone, Northwest Ethiopia”.</w:t>
      </w:r>
      <w:proofErr w:type="gramEnd"/>
      <w:r w:rsidRPr="001C62E7">
        <w:rPr>
          <w:rFonts w:ascii="Times New Roman" w:hAnsi="Times New Roman" w:cs="Times New Roman"/>
          <w:i/>
          <w:sz w:val="24"/>
          <w:szCs w:val="24"/>
        </w:rPr>
        <w:t xml:space="preserve"> Journal </w:t>
      </w:r>
      <w:r w:rsidR="00341721" w:rsidRPr="001C62E7">
        <w:rPr>
          <w:rFonts w:ascii="Times New Roman" w:hAnsi="Times New Roman" w:cs="Times New Roman"/>
          <w:i/>
          <w:sz w:val="24"/>
          <w:szCs w:val="24"/>
        </w:rPr>
        <w:tab/>
      </w:r>
      <w:r w:rsidRPr="001C62E7">
        <w:rPr>
          <w:rFonts w:ascii="Times New Roman" w:hAnsi="Times New Roman" w:cs="Times New Roman"/>
          <w:i/>
          <w:sz w:val="24"/>
          <w:szCs w:val="24"/>
        </w:rPr>
        <w:t>of Environmental and Occupational Science,</w:t>
      </w:r>
      <w:r w:rsidR="00F24953" w:rsidRPr="001C62E7">
        <w:rPr>
          <w:rFonts w:ascii="Times New Roman" w:hAnsi="Times New Roman" w:cs="Times New Roman"/>
          <w:i/>
          <w:sz w:val="24"/>
          <w:szCs w:val="24"/>
        </w:rPr>
        <w:t xml:space="preserve"> </w:t>
      </w:r>
      <w:r w:rsidRPr="001C62E7">
        <w:rPr>
          <w:rFonts w:ascii="Times New Roman" w:hAnsi="Times New Roman" w:cs="Times New Roman"/>
          <w:sz w:val="24"/>
          <w:szCs w:val="24"/>
        </w:rPr>
        <w:t>3 (4):170-</w:t>
      </w:r>
      <w:r w:rsidR="00341721" w:rsidRPr="001C62E7">
        <w:rPr>
          <w:rFonts w:ascii="Times New Roman" w:hAnsi="Times New Roman" w:cs="Times New Roman"/>
          <w:sz w:val="24"/>
          <w:szCs w:val="24"/>
        </w:rPr>
        <w:t>174</w:t>
      </w:r>
    </w:p>
    <w:p w:rsidR="003D6774" w:rsidRPr="001C62E7" w:rsidRDefault="003D6774" w:rsidP="003D6774">
      <w:pPr>
        <w:shd w:val="clear" w:color="auto" w:fill="F5F5F5"/>
        <w:spacing w:after="0" w:line="240" w:lineRule="auto"/>
        <w:rPr>
          <w:rFonts w:ascii="Times New Roman" w:eastAsia="Times New Roman" w:hAnsi="Times New Roman" w:cs="Times New Roman"/>
          <w:sz w:val="24"/>
          <w:szCs w:val="24"/>
        </w:rPr>
      </w:pPr>
      <w:proofErr w:type="spellStart"/>
      <w:r w:rsidRPr="001C62E7">
        <w:rPr>
          <w:rFonts w:ascii="Times New Roman" w:eastAsia="Times New Roman" w:hAnsi="Times New Roman" w:cs="Times New Roman"/>
          <w:sz w:val="24"/>
          <w:szCs w:val="24"/>
        </w:rPr>
        <w:lastRenderedPageBreak/>
        <w:t>Dimowo</w:t>
      </w:r>
      <w:proofErr w:type="spellEnd"/>
      <w:r w:rsidRPr="001C62E7">
        <w:rPr>
          <w:rFonts w:ascii="Times New Roman" w:eastAsia="Times New Roman" w:hAnsi="Times New Roman" w:cs="Times New Roman"/>
          <w:sz w:val="24"/>
          <w:szCs w:val="24"/>
        </w:rPr>
        <w:t xml:space="preserve">, B.O. (2013). Assessment of Some Physico-Chemical Parameters of River Ogun </w:t>
      </w:r>
      <w:r w:rsidRPr="001C62E7">
        <w:rPr>
          <w:rFonts w:ascii="Times New Roman" w:eastAsia="Times New Roman" w:hAnsi="Times New Roman" w:cs="Times New Roman"/>
          <w:sz w:val="24"/>
          <w:szCs w:val="24"/>
        </w:rPr>
        <w:tab/>
        <w:t>(Abeokuta, Ogun State, Southwestern Nigeria) in Comparison With National and</w:t>
      </w:r>
    </w:p>
    <w:p w:rsidR="003D6774" w:rsidRPr="001C62E7" w:rsidRDefault="003D6774" w:rsidP="003D6774">
      <w:pPr>
        <w:shd w:val="clear" w:color="auto" w:fill="F5F5F5"/>
        <w:spacing w:after="0" w:line="240" w:lineRule="auto"/>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ab/>
      </w:r>
      <w:proofErr w:type="gramStart"/>
      <w:r w:rsidRPr="001C62E7">
        <w:rPr>
          <w:rFonts w:ascii="Times New Roman" w:eastAsia="Times New Roman" w:hAnsi="Times New Roman" w:cs="Times New Roman"/>
          <w:sz w:val="24"/>
          <w:szCs w:val="24"/>
        </w:rPr>
        <w:t>International Standards.</w:t>
      </w:r>
      <w:proofErr w:type="gramEnd"/>
      <w:r w:rsidRPr="001C62E7">
        <w:rPr>
          <w:rFonts w:ascii="Times New Roman" w:eastAsia="Times New Roman" w:hAnsi="Times New Roman" w:cs="Times New Roman"/>
          <w:i/>
          <w:sz w:val="24"/>
          <w:szCs w:val="24"/>
        </w:rPr>
        <w:t xml:space="preserve"> International Journal of Aquaculture</w:t>
      </w:r>
      <w:proofErr w:type="gramStart"/>
      <w:r w:rsidRPr="001C62E7">
        <w:rPr>
          <w:rFonts w:ascii="Times New Roman" w:eastAsia="Times New Roman" w:hAnsi="Times New Roman" w:cs="Times New Roman"/>
          <w:i/>
          <w:sz w:val="24"/>
          <w:szCs w:val="24"/>
        </w:rPr>
        <w:t>,</w:t>
      </w:r>
      <w:r w:rsidRPr="001C62E7">
        <w:rPr>
          <w:rFonts w:ascii="Times New Roman" w:eastAsia="Times New Roman" w:hAnsi="Times New Roman" w:cs="Times New Roman"/>
          <w:sz w:val="24"/>
          <w:szCs w:val="24"/>
        </w:rPr>
        <w:t>3</w:t>
      </w:r>
      <w:proofErr w:type="gramEnd"/>
      <w:r w:rsidRPr="001C62E7">
        <w:rPr>
          <w:rFonts w:ascii="Times New Roman" w:eastAsia="Times New Roman" w:hAnsi="Times New Roman" w:cs="Times New Roman"/>
          <w:sz w:val="24"/>
          <w:szCs w:val="24"/>
        </w:rPr>
        <w:t>(15):79-84</w:t>
      </w:r>
      <w:r w:rsidR="002E7F88" w:rsidRPr="001C62E7">
        <w:rPr>
          <w:rFonts w:ascii="Times New Roman" w:eastAsia="Times New Roman" w:hAnsi="Times New Roman" w:cs="Times New Roman"/>
          <w:sz w:val="24"/>
          <w:szCs w:val="24"/>
        </w:rPr>
        <w:t xml:space="preserve">  </w:t>
      </w:r>
      <w:r w:rsidR="002E7F88" w:rsidRPr="001C62E7">
        <w:rPr>
          <w:rFonts w:ascii="Times New Roman" w:eastAsia="Times New Roman" w:hAnsi="Times New Roman" w:cs="Times New Roman"/>
          <w:sz w:val="24"/>
          <w:szCs w:val="24"/>
        </w:rPr>
        <w:tab/>
      </w:r>
      <w:hyperlink r:id="rId9" w:history="1">
        <w:r w:rsidR="00771A04" w:rsidRPr="001C62E7">
          <w:rPr>
            <w:rStyle w:val="Hyperlink"/>
            <w:rFonts w:ascii="Times New Roman" w:eastAsia="Times New Roman" w:hAnsi="Times New Roman" w:cs="Times New Roman"/>
            <w:sz w:val="24"/>
            <w:szCs w:val="24"/>
          </w:rPr>
          <w:t>http://ija.sophiapublisher.com</w:t>
        </w:r>
      </w:hyperlink>
    </w:p>
    <w:p w:rsidR="00771A04" w:rsidRPr="001C62E7" w:rsidRDefault="00771A04" w:rsidP="003D6774">
      <w:pPr>
        <w:shd w:val="clear" w:color="auto" w:fill="F5F5F5"/>
        <w:spacing w:after="0" w:line="240" w:lineRule="auto"/>
        <w:rPr>
          <w:rFonts w:ascii="Times New Roman" w:eastAsia="Times New Roman" w:hAnsi="Times New Roman" w:cs="Times New Roman"/>
          <w:sz w:val="24"/>
          <w:szCs w:val="24"/>
        </w:rPr>
      </w:pPr>
    </w:p>
    <w:p w:rsidR="00771A04" w:rsidRPr="001C62E7" w:rsidRDefault="00771A04" w:rsidP="003D6774">
      <w:pPr>
        <w:shd w:val="clear" w:color="auto" w:fill="F5F5F5"/>
        <w:spacing w:after="0" w:line="240" w:lineRule="auto"/>
        <w:rPr>
          <w:rFonts w:ascii="Times New Roman" w:eastAsia="Times New Roman" w:hAnsi="Times New Roman" w:cs="Times New Roman"/>
          <w:sz w:val="24"/>
          <w:szCs w:val="24"/>
        </w:rPr>
      </w:pPr>
      <w:proofErr w:type="gramStart"/>
      <w:r w:rsidRPr="001C62E7">
        <w:rPr>
          <w:rFonts w:ascii="Times New Roman" w:eastAsia="Times New Roman" w:hAnsi="Times New Roman" w:cs="Times New Roman"/>
          <w:sz w:val="24"/>
          <w:szCs w:val="24"/>
        </w:rPr>
        <w:t>DPR/EGASPIN (2002).</w:t>
      </w:r>
      <w:proofErr w:type="gramEnd"/>
      <w:r w:rsidRPr="001C62E7">
        <w:rPr>
          <w:rFonts w:ascii="Times New Roman" w:eastAsia="Times New Roman" w:hAnsi="Times New Roman" w:cs="Times New Roman"/>
          <w:sz w:val="24"/>
          <w:szCs w:val="24"/>
        </w:rPr>
        <w:t xml:space="preserve"> </w:t>
      </w:r>
      <w:proofErr w:type="gramStart"/>
      <w:r w:rsidRPr="001C62E7">
        <w:rPr>
          <w:rFonts w:ascii="Times New Roman" w:eastAsia="Times New Roman" w:hAnsi="Times New Roman" w:cs="Times New Roman"/>
          <w:sz w:val="24"/>
          <w:szCs w:val="24"/>
        </w:rPr>
        <w:t xml:space="preserve">Department of Petroleum Resources/ Environmental Guidelines and </w:t>
      </w:r>
      <w:r w:rsidRPr="001C62E7">
        <w:rPr>
          <w:rFonts w:ascii="Times New Roman" w:eastAsia="Times New Roman" w:hAnsi="Times New Roman" w:cs="Times New Roman"/>
          <w:sz w:val="24"/>
          <w:szCs w:val="24"/>
        </w:rPr>
        <w:tab/>
        <w:t>Standards for the Petroleum Industry.</w:t>
      </w:r>
      <w:proofErr w:type="gramEnd"/>
      <w:r w:rsidRPr="001C62E7">
        <w:rPr>
          <w:rFonts w:ascii="Times New Roman" w:eastAsia="Times New Roman" w:hAnsi="Times New Roman" w:cs="Times New Roman"/>
          <w:sz w:val="24"/>
          <w:szCs w:val="24"/>
        </w:rPr>
        <w:t xml:space="preserve"> </w:t>
      </w:r>
      <w:proofErr w:type="gramStart"/>
      <w:r w:rsidRPr="001C62E7">
        <w:rPr>
          <w:rFonts w:ascii="Times New Roman" w:eastAsia="Times New Roman" w:hAnsi="Times New Roman" w:cs="Times New Roman"/>
          <w:sz w:val="24"/>
          <w:szCs w:val="24"/>
        </w:rPr>
        <w:t xml:space="preserve">Environmental Guidelines and Standards for the </w:t>
      </w:r>
      <w:r w:rsidRPr="001C62E7">
        <w:rPr>
          <w:rFonts w:ascii="Times New Roman" w:eastAsia="Times New Roman" w:hAnsi="Times New Roman" w:cs="Times New Roman"/>
          <w:sz w:val="24"/>
          <w:szCs w:val="24"/>
        </w:rPr>
        <w:tab/>
        <w:t>Petroleum Industry in Nigeria.</w:t>
      </w:r>
      <w:proofErr w:type="gramEnd"/>
      <w:r w:rsidRPr="001C62E7">
        <w:rPr>
          <w:rFonts w:ascii="Times New Roman" w:eastAsia="Times New Roman" w:hAnsi="Times New Roman" w:cs="Times New Roman"/>
          <w:sz w:val="24"/>
          <w:szCs w:val="24"/>
        </w:rPr>
        <w:t xml:space="preserve"> </w:t>
      </w:r>
      <w:proofErr w:type="gramStart"/>
      <w:r w:rsidRPr="001C62E7">
        <w:rPr>
          <w:rFonts w:ascii="Times New Roman" w:eastAsia="Times New Roman" w:hAnsi="Times New Roman" w:cs="Times New Roman"/>
          <w:sz w:val="24"/>
          <w:szCs w:val="24"/>
        </w:rPr>
        <w:t xml:space="preserve">Revised Edition, Department of Petroleum Resources, </w:t>
      </w:r>
      <w:r w:rsidRPr="001C62E7">
        <w:rPr>
          <w:rFonts w:ascii="Times New Roman" w:eastAsia="Times New Roman" w:hAnsi="Times New Roman" w:cs="Times New Roman"/>
          <w:sz w:val="24"/>
          <w:szCs w:val="24"/>
        </w:rPr>
        <w:tab/>
        <w:t>Lagos.</w:t>
      </w:r>
      <w:proofErr w:type="gramEnd"/>
    </w:p>
    <w:p w:rsidR="00771A04" w:rsidRPr="001C62E7" w:rsidRDefault="00771A04" w:rsidP="003D6774">
      <w:pPr>
        <w:shd w:val="clear" w:color="auto" w:fill="F5F5F5"/>
        <w:spacing w:after="0" w:line="240" w:lineRule="auto"/>
        <w:rPr>
          <w:rFonts w:ascii="Times New Roman" w:eastAsia="Times New Roman" w:hAnsi="Times New Roman" w:cs="Times New Roman"/>
          <w:sz w:val="24"/>
          <w:szCs w:val="24"/>
        </w:rPr>
      </w:pPr>
    </w:p>
    <w:p w:rsidR="00EB4CC2" w:rsidRPr="001C62E7" w:rsidRDefault="003D6774" w:rsidP="0017318C">
      <w:pPr>
        <w:shd w:val="clear" w:color="auto" w:fill="F5F5F5"/>
        <w:spacing w:after="0" w:line="240" w:lineRule="auto"/>
        <w:rPr>
          <w:rStyle w:val="Hyperlink"/>
          <w:rFonts w:ascii="Times New Roman" w:hAnsi="Times New Roman" w:cs="Times New Roman"/>
          <w:sz w:val="24"/>
          <w:szCs w:val="24"/>
        </w:rPr>
      </w:pPr>
      <w:r w:rsidRPr="001C62E7">
        <w:rPr>
          <w:rFonts w:ascii="Times New Roman" w:eastAsia="Times New Roman" w:hAnsi="Times New Roman" w:cs="Times New Roman"/>
          <w:sz w:val="24"/>
          <w:szCs w:val="24"/>
        </w:rPr>
        <w:t xml:space="preserve"> </w:t>
      </w:r>
      <w:proofErr w:type="spellStart"/>
      <w:proofErr w:type="gramStart"/>
      <w:r w:rsidR="00D65008" w:rsidRPr="001C62E7">
        <w:rPr>
          <w:rFonts w:ascii="Times New Roman" w:hAnsi="Times New Roman" w:cs="Times New Roman"/>
          <w:sz w:val="24"/>
          <w:szCs w:val="24"/>
        </w:rPr>
        <w:t>Duressa</w:t>
      </w:r>
      <w:proofErr w:type="spellEnd"/>
      <w:r w:rsidR="00D65008" w:rsidRPr="001C62E7">
        <w:rPr>
          <w:rFonts w:ascii="Times New Roman" w:hAnsi="Times New Roman" w:cs="Times New Roman"/>
          <w:sz w:val="24"/>
          <w:szCs w:val="24"/>
        </w:rPr>
        <w:t xml:space="preserve">, G., </w:t>
      </w:r>
      <w:proofErr w:type="spellStart"/>
      <w:r w:rsidR="00D65008" w:rsidRPr="001C62E7">
        <w:rPr>
          <w:rFonts w:ascii="Times New Roman" w:hAnsi="Times New Roman" w:cs="Times New Roman"/>
          <w:sz w:val="24"/>
          <w:szCs w:val="24"/>
        </w:rPr>
        <w:t>Assefa</w:t>
      </w:r>
      <w:proofErr w:type="spellEnd"/>
      <w:r w:rsidR="00D65008" w:rsidRPr="001C62E7">
        <w:rPr>
          <w:rFonts w:ascii="Times New Roman" w:hAnsi="Times New Roman" w:cs="Times New Roman"/>
          <w:sz w:val="24"/>
          <w:szCs w:val="24"/>
        </w:rPr>
        <w:t>, F.</w:t>
      </w:r>
      <w:r w:rsidR="00CA6EF2" w:rsidRPr="001C62E7">
        <w:rPr>
          <w:rFonts w:ascii="Times New Roman" w:hAnsi="Times New Roman" w:cs="Times New Roman"/>
          <w:sz w:val="24"/>
          <w:szCs w:val="24"/>
        </w:rPr>
        <w:t xml:space="preserve"> </w:t>
      </w:r>
      <w:r w:rsidR="00D65008" w:rsidRPr="001C62E7">
        <w:rPr>
          <w:rFonts w:ascii="Times New Roman" w:hAnsi="Times New Roman" w:cs="Times New Roman"/>
          <w:sz w:val="24"/>
          <w:szCs w:val="24"/>
        </w:rPr>
        <w:t xml:space="preserve">&amp; </w:t>
      </w:r>
      <w:proofErr w:type="spellStart"/>
      <w:r w:rsidR="00D65008" w:rsidRPr="001C62E7">
        <w:rPr>
          <w:rFonts w:ascii="Times New Roman" w:hAnsi="Times New Roman" w:cs="Times New Roman"/>
          <w:sz w:val="24"/>
          <w:szCs w:val="24"/>
        </w:rPr>
        <w:t>Jida</w:t>
      </w:r>
      <w:proofErr w:type="spellEnd"/>
      <w:r w:rsidR="00D65008" w:rsidRPr="001C62E7">
        <w:rPr>
          <w:rFonts w:ascii="Times New Roman" w:hAnsi="Times New Roman" w:cs="Times New Roman"/>
          <w:sz w:val="24"/>
          <w:szCs w:val="24"/>
        </w:rPr>
        <w:t>, M. (2019).</w:t>
      </w:r>
      <w:proofErr w:type="gramEnd"/>
      <w:r w:rsidR="00D65008" w:rsidRPr="001C62E7">
        <w:rPr>
          <w:rFonts w:ascii="Times New Roman" w:hAnsi="Times New Roman" w:cs="Times New Roman"/>
          <w:sz w:val="24"/>
          <w:szCs w:val="24"/>
        </w:rPr>
        <w:t xml:space="preserve"> </w:t>
      </w:r>
      <w:proofErr w:type="gramStart"/>
      <w:r w:rsidR="00D65008" w:rsidRPr="001C62E7">
        <w:rPr>
          <w:rFonts w:ascii="Times New Roman" w:hAnsi="Times New Roman" w:cs="Times New Roman"/>
          <w:sz w:val="24"/>
          <w:szCs w:val="24"/>
        </w:rPr>
        <w:t xml:space="preserve">Assessment of Bacteriological and Physicochemical </w:t>
      </w:r>
      <w:r w:rsidR="00D65008" w:rsidRPr="001C62E7">
        <w:rPr>
          <w:rFonts w:ascii="Times New Roman" w:hAnsi="Times New Roman" w:cs="Times New Roman"/>
          <w:sz w:val="24"/>
          <w:szCs w:val="24"/>
        </w:rPr>
        <w:tab/>
        <w:t xml:space="preserve">Quality of Drinking Water from Source to Household Tap Connection in </w:t>
      </w:r>
      <w:proofErr w:type="spellStart"/>
      <w:r w:rsidR="00D65008" w:rsidRPr="001C62E7">
        <w:rPr>
          <w:rFonts w:ascii="Times New Roman" w:hAnsi="Times New Roman" w:cs="Times New Roman"/>
          <w:sz w:val="24"/>
          <w:szCs w:val="24"/>
        </w:rPr>
        <w:t>Nekemte</w:t>
      </w:r>
      <w:proofErr w:type="spellEnd"/>
      <w:r w:rsidR="00D65008" w:rsidRPr="001C62E7">
        <w:rPr>
          <w:rFonts w:ascii="Times New Roman" w:hAnsi="Times New Roman" w:cs="Times New Roman"/>
          <w:sz w:val="24"/>
          <w:szCs w:val="24"/>
        </w:rPr>
        <w:t>,</w:t>
      </w:r>
      <w:r w:rsidR="00D65008" w:rsidRPr="001C62E7">
        <w:rPr>
          <w:rFonts w:ascii="Times New Roman" w:hAnsi="Times New Roman" w:cs="Times New Roman"/>
          <w:sz w:val="24"/>
          <w:szCs w:val="24"/>
        </w:rPr>
        <w:tab/>
        <w:t>Oromia, Ethiopia.</w:t>
      </w:r>
      <w:proofErr w:type="gramEnd"/>
      <w:r w:rsidR="00D65008" w:rsidRPr="001C62E7">
        <w:rPr>
          <w:rFonts w:ascii="Times New Roman" w:hAnsi="Times New Roman" w:cs="Times New Roman"/>
          <w:sz w:val="24"/>
          <w:szCs w:val="24"/>
        </w:rPr>
        <w:t xml:space="preserve"> </w:t>
      </w:r>
      <w:r w:rsidR="00D65008" w:rsidRPr="001C62E7">
        <w:rPr>
          <w:rFonts w:ascii="Times New Roman" w:hAnsi="Times New Roman" w:cs="Times New Roman"/>
          <w:i/>
          <w:sz w:val="24"/>
          <w:szCs w:val="24"/>
        </w:rPr>
        <w:t xml:space="preserve">Journal of Environmental and Public </w:t>
      </w:r>
      <w:proofErr w:type="gramStart"/>
      <w:r w:rsidR="00D65008" w:rsidRPr="001C62E7">
        <w:rPr>
          <w:rFonts w:ascii="Times New Roman" w:hAnsi="Times New Roman" w:cs="Times New Roman"/>
          <w:i/>
          <w:sz w:val="24"/>
          <w:szCs w:val="24"/>
        </w:rPr>
        <w:t>Health ,</w:t>
      </w:r>
      <w:proofErr w:type="gramEnd"/>
      <w:r w:rsidR="00D65008" w:rsidRPr="001C62E7">
        <w:rPr>
          <w:rFonts w:ascii="Times New Roman" w:hAnsi="Times New Roman" w:cs="Times New Roman"/>
          <w:i/>
          <w:sz w:val="24"/>
          <w:szCs w:val="24"/>
        </w:rPr>
        <w:t xml:space="preserve"> </w:t>
      </w:r>
      <w:r w:rsidR="00D65008" w:rsidRPr="001C62E7">
        <w:rPr>
          <w:rFonts w:ascii="Times New Roman" w:hAnsi="Times New Roman" w:cs="Times New Roman"/>
          <w:sz w:val="24"/>
          <w:szCs w:val="24"/>
        </w:rPr>
        <w:t xml:space="preserve">Volume 2019 |Article </w:t>
      </w:r>
      <w:r w:rsidR="00D65008" w:rsidRPr="001C62E7">
        <w:rPr>
          <w:rFonts w:ascii="Times New Roman" w:hAnsi="Times New Roman" w:cs="Times New Roman"/>
          <w:sz w:val="24"/>
          <w:szCs w:val="24"/>
        </w:rPr>
        <w:tab/>
        <w:t>ID 2129792 | 7 pages |</w:t>
      </w:r>
      <w:r w:rsidR="00D65008" w:rsidRPr="001C62E7">
        <w:rPr>
          <w:rFonts w:ascii="Times New Roman" w:hAnsi="Times New Roman" w:cs="Times New Roman"/>
          <w:sz w:val="24"/>
          <w:szCs w:val="24"/>
        </w:rPr>
        <w:tab/>
      </w:r>
      <w:hyperlink r:id="rId10" w:history="1">
        <w:r w:rsidR="00D65008" w:rsidRPr="001C62E7">
          <w:rPr>
            <w:rStyle w:val="Hyperlink"/>
            <w:rFonts w:ascii="Times New Roman" w:hAnsi="Times New Roman" w:cs="Times New Roman"/>
            <w:sz w:val="24"/>
            <w:szCs w:val="24"/>
          </w:rPr>
          <w:t>https://doi.org/10.1155/2019/2129792</w:t>
        </w:r>
      </w:hyperlink>
      <w:r w:rsidR="00D65008" w:rsidRPr="001C62E7">
        <w:rPr>
          <w:rStyle w:val="Hyperlink"/>
          <w:rFonts w:ascii="Times New Roman" w:hAnsi="Times New Roman" w:cs="Times New Roman"/>
          <w:sz w:val="24"/>
          <w:szCs w:val="24"/>
        </w:rPr>
        <w:t>.</w:t>
      </w:r>
    </w:p>
    <w:p w:rsidR="00FA5C5A" w:rsidRPr="001C62E7" w:rsidRDefault="00FA5C5A" w:rsidP="0017318C">
      <w:pPr>
        <w:shd w:val="clear" w:color="auto" w:fill="F5F5F5"/>
        <w:spacing w:after="0" w:line="240" w:lineRule="auto"/>
        <w:rPr>
          <w:rStyle w:val="Hyperlink"/>
          <w:rFonts w:ascii="Times New Roman" w:hAnsi="Times New Roman" w:cs="Times New Roman"/>
          <w:sz w:val="24"/>
          <w:szCs w:val="24"/>
        </w:rPr>
      </w:pPr>
    </w:p>
    <w:p w:rsidR="00385711" w:rsidRPr="001C62E7" w:rsidRDefault="00385711" w:rsidP="00385711">
      <w:pPr>
        <w:jc w:val="both"/>
        <w:rPr>
          <w:rFonts w:ascii="Times New Roman" w:hAnsi="Times New Roman" w:cs="Times New Roman"/>
          <w:sz w:val="24"/>
          <w:szCs w:val="24"/>
        </w:rPr>
      </w:pPr>
      <w:proofErr w:type="spellStart"/>
      <w:proofErr w:type="gramStart"/>
      <w:r w:rsidRPr="001C62E7">
        <w:rPr>
          <w:rFonts w:ascii="Times New Roman" w:hAnsi="Times New Roman" w:cs="Times New Roman"/>
          <w:sz w:val="24"/>
          <w:szCs w:val="24"/>
        </w:rPr>
        <w:t>Eliku</w:t>
      </w:r>
      <w:proofErr w:type="spellEnd"/>
      <w:r w:rsidRPr="001C62E7">
        <w:rPr>
          <w:rFonts w:ascii="Times New Roman" w:hAnsi="Times New Roman" w:cs="Times New Roman"/>
          <w:sz w:val="24"/>
          <w:szCs w:val="24"/>
        </w:rPr>
        <w:t xml:space="preserve">, T. &amp; </w:t>
      </w:r>
      <w:proofErr w:type="spellStart"/>
      <w:r w:rsidRPr="001C62E7">
        <w:rPr>
          <w:rFonts w:ascii="Times New Roman" w:hAnsi="Times New Roman" w:cs="Times New Roman"/>
          <w:sz w:val="24"/>
          <w:szCs w:val="24"/>
        </w:rPr>
        <w:t>Sulaiman</w:t>
      </w:r>
      <w:proofErr w:type="spellEnd"/>
      <w:r w:rsidRPr="001C62E7">
        <w:rPr>
          <w:rFonts w:ascii="Times New Roman" w:hAnsi="Times New Roman" w:cs="Times New Roman"/>
          <w:sz w:val="24"/>
          <w:szCs w:val="24"/>
        </w:rPr>
        <w:t xml:space="preserve">, H. (2009) “Assessment of </w:t>
      </w:r>
      <w:proofErr w:type="spellStart"/>
      <w:r w:rsidRPr="001C62E7">
        <w:rPr>
          <w:rFonts w:ascii="Times New Roman" w:hAnsi="Times New Roman" w:cs="Times New Roman"/>
          <w:sz w:val="24"/>
          <w:szCs w:val="24"/>
        </w:rPr>
        <w:t>physco</w:t>
      </w:r>
      <w:proofErr w:type="spellEnd"/>
      <w:r w:rsidRPr="001C62E7">
        <w:rPr>
          <w:rFonts w:ascii="Times New Roman" w:hAnsi="Times New Roman" w:cs="Times New Roman"/>
          <w:sz w:val="24"/>
          <w:szCs w:val="24"/>
        </w:rPr>
        <w:t xml:space="preserve">-chemical and bacteriological quality of </w:t>
      </w:r>
      <w:r w:rsidRPr="001C62E7">
        <w:rPr>
          <w:rFonts w:ascii="Times New Roman" w:hAnsi="Times New Roman" w:cs="Times New Roman"/>
          <w:sz w:val="24"/>
          <w:szCs w:val="24"/>
        </w:rPr>
        <w:tab/>
        <w:t xml:space="preserve">drinking water at sources and household in </w:t>
      </w:r>
      <w:proofErr w:type="spellStart"/>
      <w:r w:rsidRPr="001C62E7">
        <w:rPr>
          <w:rFonts w:ascii="Times New Roman" w:hAnsi="Times New Roman" w:cs="Times New Roman"/>
          <w:sz w:val="24"/>
          <w:szCs w:val="24"/>
        </w:rPr>
        <w:t>Adama</w:t>
      </w:r>
      <w:proofErr w:type="spellEnd"/>
      <w:r w:rsidRPr="001C62E7">
        <w:rPr>
          <w:rFonts w:ascii="Times New Roman" w:hAnsi="Times New Roman" w:cs="Times New Roman"/>
          <w:sz w:val="24"/>
          <w:szCs w:val="24"/>
        </w:rPr>
        <w:t xml:space="preserve"> Town, Oromia, Ethiopia”.</w:t>
      </w:r>
      <w:proofErr w:type="gramEnd"/>
      <w:r w:rsidRPr="001C62E7">
        <w:rPr>
          <w:rFonts w:ascii="Times New Roman" w:hAnsi="Times New Roman" w:cs="Times New Roman"/>
          <w:i/>
          <w:sz w:val="24"/>
          <w:szCs w:val="24"/>
        </w:rPr>
        <w:t xml:space="preserve"> African </w:t>
      </w:r>
      <w:r w:rsidRPr="001C62E7">
        <w:rPr>
          <w:rFonts w:ascii="Times New Roman" w:hAnsi="Times New Roman" w:cs="Times New Roman"/>
          <w:i/>
          <w:sz w:val="24"/>
          <w:szCs w:val="24"/>
        </w:rPr>
        <w:tab/>
        <w:t>Journal of Environmental Science and Technology,</w:t>
      </w:r>
      <w:r w:rsidRPr="001C62E7">
        <w:rPr>
          <w:rFonts w:ascii="Times New Roman" w:hAnsi="Times New Roman" w:cs="Times New Roman"/>
          <w:sz w:val="24"/>
          <w:szCs w:val="24"/>
        </w:rPr>
        <w:t xml:space="preserve"> 9(5): 413–419.</w:t>
      </w:r>
    </w:p>
    <w:p w:rsidR="00635A94" w:rsidRPr="001C62E7" w:rsidRDefault="00635A94" w:rsidP="00635A94">
      <w:pPr>
        <w:spacing w:before="150" w:after="150" w:line="360" w:lineRule="atLeast"/>
        <w:jc w:val="both"/>
        <w:rPr>
          <w:rFonts w:ascii="Times New Roman" w:eastAsia="Times New Roman" w:hAnsi="Times New Roman" w:cs="Times New Roman"/>
          <w:sz w:val="24"/>
          <w:szCs w:val="24"/>
        </w:rPr>
      </w:pPr>
      <w:proofErr w:type="spellStart"/>
      <w:proofErr w:type="gramStart"/>
      <w:r w:rsidRPr="001C62E7">
        <w:rPr>
          <w:rFonts w:ascii="Times New Roman" w:eastAsia="Times New Roman" w:hAnsi="Times New Roman" w:cs="Times New Roman"/>
          <w:sz w:val="24"/>
          <w:szCs w:val="24"/>
        </w:rPr>
        <w:t>Ellila</w:t>
      </w:r>
      <w:proofErr w:type="spellEnd"/>
      <w:r w:rsidRPr="001C62E7">
        <w:rPr>
          <w:rFonts w:ascii="Times New Roman" w:eastAsia="Times New Roman" w:hAnsi="Times New Roman" w:cs="Times New Roman"/>
          <w:sz w:val="24"/>
          <w:szCs w:val="24"/>
        </w:rPr>
        <w:t>, M. (2011).</w:t>
      </w:r>
      <w:proofErr w:type="gramEnd"/>
      <w:r w:rsidRPr="001C62E7">
        <w:rPr>
          <w:rFonts w:ascii="Times New Roman" w:eastAsia="Times New Roman" w:hAnsi="Times New Roman" w:cs="Times New Roman"/>
          <w:sz w:val="24"/>
          <w:szCs w:val="24"/>
        </w:rPr>
        <w:t> </w:t>
      </w:r>
      <w:r w:rsidRPr="001C62E7">
        <w:rPr>
          <w:rFonts w:ascii="Times New Roman" w:eastAsia="Times New Roman" w:hAnsi="Times New Roman" w:cs="Times New Roman"/>
          <w:i/>
          <w:iCs/>
          <w:sz w:val="24"/>
          <w:szCs w:val="24"/>
        </w:rPr>
        <w:t xml:space="preserve">The Use of Barium Sulphate in Printing Inks as Filler Material, Bachelor of </w:t>
      </w:r>
      <w:r w:rsidRPr="001C62E7">
        <w:rPr>
          <w:rFonts w:ascii="Times New Roman" w:eastAsia="Times New Roman" w:hAnsi="Times New Roman" w:cs="Times New Roman"/>
          <w:i/>
          <w:iCs/>
          <w:sz w:val="24"/>
          <w:szCs w:val="24"/>
        </w:rPr>
        <w:tab/>
        <w:t>Engineering Thesis</w:t>
      </w:r>
      <w:r w:rsidRPr="001C62E7">
        <w:rPr>
          <w:rFonts w:ascii="Times New Roman" w:eastAsia="Times New Roman" w:hAnsi="Times New Roman" w:cs="Times New Roman"/>
          <w:sz w:val="24"/>
          <w:szCs w:val="24"/>
        </w:rPr>
        <w:t xml:space="preserve">, Helsinki </w:t>
      </w:r>
      <w:proofErr w:type="spellStart"/>
      <w:r w:rsidRPr="001C62E7">
        <w:rPr>
          <w:rFonts w:ascii="Times New Roman" w:eastAsia="Times New Roman" w:hAnsi="Times New Roman" w:cs="Times New Roman"/>
          <w:sz w:val="24"/>
          <w:szCs w:val="24"/>
        </w:rPr>
        <w:t>Metropolia</w:t>
      </w:r>
      <w:proofErr w:type="spellEnd"/>
      <w:r w:rsidRPr="001C62E7">
        <w:rPr>
          <w:rFonts w:ascii="Times New Roman" w:eastAsia="Times New Roman" w:hAnsi="Times New Roman" w:cs="Times New Roman"/>
          <w:sz w:val="24"/>
          <w:szCs w:val="24"/>
        </w:rPr>
        <w:t xml:space="preserve"> University of Applied Sciences, Helsinki, </w:t>
      </w:r>
      <w:r w:rsidRPr="001C62E7">
        <w:rPr>
          <w:rFonts w:ascii="Times New Roman" w:eastAsia="Times New Roman" w:hAnsi="Times New Roman" w:cs="Times New Roman"/>
          <w:sz w:val="24"/>
          <w:szCs w:val="24"/>
        </w:rPr>
        <w:tab/>
        <w:t>Finland.</w:t>
      </w:r>
    </w:p>
    <w:p w:rsidR="00532963" w:rsidRPr="001C62E7" w:rsidRDefault="00532963" w:rsidP="00EB4CC2">
      <w:pPr>
        <w:jc w:val="both"/>
        <w:rPr>
          <w:rFonts w:ascii="Times New Roman" w:hAnsi="Times New Roman" w:cs="Times New Roman"/>
          <w:color w:val="0000FF" w:themeColor="hyperlink"/>
          <w:sz w:val="24"/>
          <w:szCs w:val="24"/>
          <w:u w:val="single"/>
        </w:rPr>
      </w:pPr>
      <w:r w:rsidRPr="001C62E7">
        <w:rPr>
          <w:rFonts w:ascii="Times New Roman" w:hAnsi="Times New Roman" w:cs="Times New Roman"/>
          <w:sz w:val="24"/>
          <w:szCs w:val="24"/>
        </w:rPr>
        <w:t xml:space="preserve">Ephraim, B. E. </w:t>
      </w:r>
      <w:proofErr w:type="gramStart"/>
      <w:r w:rsidRPr="001C62E7">
        <w:rPr>
          <w:rFonts w:ascii="Times New Roman" w:hAnsi="Times New Roman" w:cs="Times New Roman"/>
          <w:sz w:val="24"/>
          <w:szCs w:val="24"/>
        </w:rPr>
        <w:t xml:space="preserve">&amp;  </w:t>
      </w:r>
      <w:proofErr w:type="spellStart"/>
      <w:r w:rsidRPr="001C62E7">
        <w:rPr>
          <w:rFonts w:ascii="Times New Roman" w:hAnsi="Times New Roman" w:cs="Times New Roman"/>
          <w:sz w:val="24"/>
          <w:szCs w:val="24"/>
        </w:rPr>
        <w:t>Ajayi</w:t>
      </w:r>
      <w:proofErr w:type="spellEnd"/>
      <w:proofErr w:type="gramEnd"/>
      <w:r w:rsidRPr="001C62E7">
        <w:rPr>
          <w:rFonts w:ascii="Times New Roman" w:hAnsi="Times New Roman" w:cs="Times New Roman"/>
          <w:sz w:val="24"/>
          <w:szCs w:val="24"/>
        </w:rPr>
        <w:t xml:space="preserve">, I. O. (2015). </w:t>
      </w:r>
      <w:proofErr w:type="gramStart"/>
      <w:r w:rsidRPr="001C62E7">
        <w:rPr>
          <w:rFonts w:ascii="Times New Roman" w:hAnsi="Times New Roman" w:cs="Times New Roman"/>
          <w:sz w:val="24"/>
          <w:szCs w:val="24"/>
        </w:rPr>
        <w:t xml:space="preserve">Compositional evaluation and quality status of surface </w:t>
      </w:r>
      <w:r w:rsidR="00145599" w:rsidRPr="001C62E7">
        <w:rPr>
          <w:rFonts w:ascii="Times New Roman" w:hAnsi="Times New Roman" w:cs="Times New Roman"/>
          <w:sz w:val="24"/>
          <w:szCs w:val="24"/>
        </w:rPr>
        <w:tab/>
      </w:r>
      <w:r w:rsidRPr="001C62E7">
        <w:rPr>
          <w:rFonts w:ascii="Times New Roman" w:hAnsi="Times New Roman" w:cs="Times New Roman"/>
          <w:sz w:val="24"/>
          <w:szCs w:val="24"/>
        </w:rPr>
        <w:t xml:space="preserve">waters of </w:t>
      </w:r>
      <w:proofErr w:type="spellStart"/>
      <w:r w:rsidRPr="001C62E7">
        <w:rPr>
          <w:rFonts w:ascii="Times New Roman" w:hAnsi="Times New Roman" w:cs="Times New Roman"/>
          <w:sz w:val="24"/>
          <w:szCs w:val="24"/>
        </w:rPr>
        <w:t>Mbat-Abiati</w:t>
      </w:r>
      <w:proofErr w:type="spellEnd"/>
      <w:r w:rsidRPr="001C62E7">
        <w:rPr>
          <w:rFonts w:ascii="Times New Roman" w:hAnsi="Times New Roman" w:cs="Times New Roman"/>
          <w:sz w:val="24"/>
          <w:szCs w:val="24"/>
        </w:rPr>
        <w:t xml:space="preserve"> and </w:t>
      </w:r>
      <w:proofErr w:type="spellStart"/>
      <w:r w:rsidRPr="001C62E7">
        <w:rPr>
          <w:rFonts w:ascii="Times New Roman" w:hAnsi="Times New Roman" w:cs="Times New Roman"/>
          <w:sz w:val="24"/>
          <w:szCs w:val="24"/>
        </w:rPr>
        <w:t>Oberekkai</w:t>
      </w:r>
      <w:proofErr w:type="spellEnd"/>
      <w:r w:rsidRPr="001C62E7">
        <w:rPr>
          <w:rFonts w:ascii="Times New Roman" w:hAnsi="Times New Roman" w:cs="Times New Roman"/>
          <w:sz w:val="24"/>
          <w:szCs w:val="24"/>
        </w:rPr>
        <w:t xml:space="preserve"> Creeks of the Great </w:t>
      </w:r>
      <w:proofErr w:type="spellStart"/>
      <w:r w:rsidRPr="001C62E7">
        <w:rPr>
          <w:rFonts w:ascii="Times New Roman" w:hAnsi="Times New Roman" w:cs="Times New Roman"/>
          <w:sz w:val="24"/>
          <w:szCs w:val="24"/>
        </w:rPr>
        <w:t>Kwa</w:t>
      </w:r>
      <w:proofErr w:type="spellEnd"/>
      <w:r w:rsidRPr="001C62E7">
        <w:rPr>
          <w:rFonts w:ascii="Times New Roman" w:hAnsi="Times New Roman" w:cs="Times New Roman"/>
          <w:sz w:val="24"/>
          <w:szCs w:val="24"/>
        </w:rPr>
        <w:t xml:space="preserve"> River, Southeastern </w:t>
      </w:r>
      <w:r w:rsidR="00145599" w:rsidRPr="001C62E7">
        <w:rPr>
          <w:rFonts w:ascii="Times New Roman" w:hAnsi="Times New Roman" w:cs="Times New Roman"/>
          <w:sz w:val="24"/>
          <w:szCs w:val="24"/>
        </w:rPr>
        <w:tab/>
      </w:r>
      <w:r w:rsidRPr="001C62E7">
        <w:rPr>
          <w:rFonts w:ascii="Times New Roman" w:hAnsi="Times New Roman" w:cs="Times New Roman"/>
          <w:sz w:val="24"/>
          <w:szCs w:val="24"/>
        </w:rPr>
        <w:t>Nigeria.</w:t>
      </w:r>
      <w:proofErr w:type="gramEnd"/>
      <w:r w:rsidRPr="001C62E7">
        <w:rPr>
          <w:rFonts w:ascii="Times New Roman" w:hAnsi="Times New Roman" w:cs="Times New Roman"/>
          <w:sz w:val="24"/>
          <w:szCs w:val="24"/>
        </w:rPr>
        <w:t xml:space="preserve"> </w:t>
      </w:r>
      <w:r w:rsidRPr="001C62E7">
        <w:rPr>
          <w:rFonts w:ascii="Times New Roman" w:hAnsi="Times New Roman" w:cs="Times New Roman"/>
          <w:i/>
          <w:sz w:val="24"/>
          <w:szCs w:val="24"/>
        </w:rPr>
        <w:t xml:space="preserve">Advances in </w:t>
      </w:r>
      <w:r w:rsidR="00EB4CC2" w:rsidRPr="001C62E7">
        <w:rPr>
          <w:rFonts w:ascii="Times New Roman" w:hAnsi="Times New Roman" w:cs="Times New Roman"/>
          <w:i/>
          <w:sz w:val="24"/>
          <w:szCs w:val="24"/>
        </w:rPr>
        <w:tab/>
      </w:r>
      <w:r w:rsidRPr="001C62E7">
        <w:rPr>
          <w:rFonts w:ascii="Times New Roman" w:hAnsi="Times New Roman" w:cs="Times New Roman"/>
          <w:i/>
          <w:sz w:val="24"/>
          <w:szCs w:val="24"/>
        </w:rPr>
        <w:t>Applied Science Research,</w:t>
      </w:r>
      <w:r w:rsidRPr="001C62E7">
        <w:rPr>
          <w:rFonts w:ascii="Times New Roman" w:hAnsi="Times New Roman" w:cs="Times New Roman"/>
          <w:sz w:val="24"/>
          <w:szCs w:val="24"/>
        </w:rPr>
        <w:t xml:space="preserve"> 6 (6): 36-46. </w:t>
      </w:r>
    </w:p>
    <w:p w:rsidR="00CA6EF2" w:rsidRPr="001C62E7" w:rsidRDefault="00A236A3" w:rsidP="00CA6EF2">
      <w:pPr>
        <w:shd w:val="clear" w:color="auto" w:fill="F5F5F5"/>
        <w:spacing w:after="0" w:line="240" w:lineRule="auto"/>
        <w:rPr>
          <w:rFonts w:ascii="Times New Roman" w:eastAsia="Times New Roman" w:hAnsi="Times New Roman" w:cs="Times New Roman"/>
          <w:sz w:val="24"/>
          <w:szCs w:val="24"/>
        </w:rPr>
      </w:pPr>
      <w:proofErr w:type="spellStart"/>
      <w:r w:rsidRPr="001C62E7">
        <w:rPr>
          <w:rFonts w:ascii="Times New Roman" w:eastAsia="Times New Roman" w:hAnsi="Times New Roman" w:cs="Times New Roman"/>
          <w:sz w:val="24"/>
          <w:szCs w:val="24"/>
        </w:rPr>
        <w:t>Ewa</w:t>
      </w:r>
      <w:proofErr w:type="spellEnd"/>
      <w:r w:rsidRPr="001C62E7">
        <w:rPr>
          <w:rFonts w:ascii="Times New Roman" w:eastAsia="Times New Roman" w:hAnsi="Times New Roman" w:cs="Times New Roman"/>
          <w:sz w:val="24"/>
          <w:szCs w:val="24"/>
        </w:rPr>
        <w:t>, E.E.</w:t>
      </w:r>
      <w:r w:rsidR="00CA6EF2" w:rsidRPr="001C62E7">
        <w:rPr>
          <w:rFonts w:ascii="Times New Roman" w:eastAsia="Times New Roman" w:hAnsi="Times New Roman" w:cs="Times New Roman"/>
          <w:sz w:val="24"/>
          <w:szCs w:val="24"/>
        </w:rPr>
        <w:t xml:space="preserve">, </w:t>
      </w:r>
      <w:proofErr w:type="spellStart"/>
      <w:r w:rsidR="00CA6EF2" w:rsidRPr="001C62E7">
        <w:rPr>
          <w:rFonts w:ascii="Times New Roman" w:eastAsia="Times New Roman" w:hAnsi="Times New Roman" w:cs="Times New Roman"/>
          <w:sz w:val="24"/>
          <w:szCs w:val="24"/>
        </w:rPr>
        <w:t>Iwara</w:t>
      </w:r>
      <w:proofErr w:type="spellEnd"/>
      <w:r w:rsidR="00CA6EF2" w:rsidRPr="001C62E7">
        <w:rPr>
          <w:rFonts w:ascii="Times New Roman" w:eastAsia="Times New Roman" w:hAnsi="Times New Roman" w:cs="Times New Roman"/>
          <w:sz w:val="24"/>
          <w:szCs w:val="24"/>
        </w:rPr>
        <w:t xml:space="preserve">, A.I., </w:t>
      </w:r>
      <w:proofErr w:type="spellStart"/>
      <w:r w:rsidR="00CA6EF2" w:rsidRPr="001C62E7">
        <w:rPr>
          <w:rFonts w:ascii="Times New Roman" w:eastAsia="Times New Roman" w:hAnsi="Times New Roman" w:cs="Times New Roman"/>
          <w:sz w:val="24"/>
          <w:szCs w:val="24"/>
        </w:rPr>
        <w:t>Adeyemi</w:t>
      </w:r>
      <w:proofErr w:type="spellEnd"/>
      <w:r w:rsidR="00CA6EF2" w:rsidRPr="001C62E7">
        <w:rPr>
          <w:rFonts w:ascii="Times New Roman" w:eastAsia="Times New Roman" w:hAnsi="Times New Roman" w:cs="Times New Roman"/>
          <w:sz w:val="24"/>
          <w:szCs w:val="24"/>
        </w:rPr>
        <w:t xml:space="preserve">, J.A., </w:t>
      </w:r>
      <w:proofErr w:type="spellStart"/>
      <w:r w:rsidR="00CA6EF2" w:rsidRPr="001C62E7">
        <w:rPr>
          <w:rFonts w:ascii="Times New Roman" w:eastAsia="Times New Roman" w:hAnsi="Times New Roman" w:cs="Times New Roman"/>
          <w:sz w:val="24"/>
          <w:szCs w:val="24"/>
        </w:rPr>
        <w:t>Eja</w:t>
      </w:r>
      <w:proofErr w:type="spellEnd"/>
      <w:r w:rsidR="00CA6EF2" w:rsidRPr="001C62E7">
        <w:rPr>
          <w:rFonts w:ascii="Times New Roman" w:eastAsia="Times New Roman" w:hAnsi="Times New Roman" w:cs="Times New Roman"/>
          <w:sz w:val="24"/>
          <w:szCs w:val="24"/>
        </w:rPr>
        <w:t>, E.I.</w:t>
      </w:r>
      <w:proofErr w:type="gramStart"/>
      <w:r w:rsidR="00CA6EF2" w:rsidRPr="001C62E7">
        <w:rPr>
          <w:rFonts w:ascii="Times New Roman" w:eastAsia="Times New Roman" w:hAnsi="Times New Roman" w:cs="Times New Roman"/>
          <w:sz w:val="24"/>
          <w:szCs w:val="24"/>
        </w:rPr>
        <w:t xml:space="preserve">,  </w:t>
      </w:r>
      <w:proofErr w:type="spellStart"/>
      <w:r w:rsidR="00CA6EF2" w:rsidRPr="001C62E7">
        <w:rPr>
          <w:rFonts w:ascii="Times New Roman" w:eastAsia="Times New Roman" w:hAnsi="Times New Roman" w:cs="Times New Roman"/>
          <w:sz w:val="24"/>
          <w:szCs w:val="24"/>
        </w:rPr>
        <w:t>Ajake</w:t>
      </w:r>
      <w:proofErr w:type="spellEnd"/>
      <w:proofErr w:type="gramEnd"/>
      <w:r w:rsidR="00CA6EF2" w:rsidRPr="001C62E7">
        <w:rPr>
          <w:rFonts w:ascii="Times New Roman" w:eastAsia="Times New Roman" w:hAnsi="Times New Roman" w:cs="Times New Roman"/>
          <w:sz w:val="24"/>
          <w:szCs w:val="24"/>
        </w:rPr>
        <w:t xml:space="preserve">, A.O. &amp; </w:t>
      </w:r>
      <w:proofErr w:type="spellStart"/>
      <w:r w:rsidRPr="001C62E7">
        <w:rPr>
          <w:rFonts w:ascii="Times New Roman" w:eastAsia="Times New Roman" w:hAnsi="Times New Roman" w:cs="Times New Roman"/>
          <w:sz w:val="24"/>
          <w:szCs w:val="24"/>
        </w:rPr>
        <w:t>Otu</w:t>
      </w:r>
      <w:proofErr w:type="spellEnd"/>
      <w:r w:rsidR="00CA6EF2" w:rsidRPr="001C62E7">
        <w:rPr>
          <w:rFonts w:ascii="Times New Roman" w:eastAsia="Times New Roman" w:hAnsi="Times New Roman" w:cs="Times New Roman"/>
          <w:sz w:val="24"/>
          <w:szCs w:val="24"/>
        </w:rPr>
        <w:t xml:space="preserve">, C.A. (2011). </w:t>
      </w:r>
      <w:proofErr w:type="gramStart"/>
      <w:r w:rsidR="00CA6EF2" w:rsidRPr="001C62E7">
        <w:rPr>
          <w:rFonts w:ascii="Times New Roman" w:eastAsia="Times New Roman" w:hAnsi="Times New Roman" w:cs="Times New Roman"/>
          <w:sz w:val="24"/>
          <w:szCs w:val="24"/>
        </w:rPr>
        <w:t xml:space="preserve">Impact of </w:t>
      </w:r>
      <w:r w:rsidR="00CA6EF2" w:rsidRPr="001C62E7">
        <w:rPr>
          <w:rFonts w:ascii="Times New Roman" w:eastAsia="Times New Roman" w:hAnsi="Times New Roman" w:cs="Times New Roman"/>
          <w:sz w:val="24"/>
          <w:szCs w:val="24"/>
        </w:rPr>
        <w:tab/>
        <w:t>Industrial Activities on Water Quality of Omoku Creek.</w:t>
      </w:r>
      <w:proofErr w:type="gramEnd"/>
      <w:r w:rsidR="00CA6EF2" w:rsidRPr="001C62E7">
        <w:rPr>
          <w:rFonts w:ascii="Times New Roman" w:eastAsia="Times New Roman" w:hAnsi="Times New Roman" w:cs="Times New Roman"/>
          <w:sz w:val="24"/>
          <w:szCs w:val="24"/>
        </w:rPr>
        <w:t xml:space="preserve"> </w:t>
      </w:r>
      <w:proofErr w:type="spellStart"/>
      <w:r w:rsidR="00CA6EF2" w:rsidRPr="001C62E7">
        <w:rPr>
          <w:rFonts w:ascii="Times New Roman" w:eastAsia="Times New Roman" w:hAnsi="Times New Roman" w:cs="Times New Roman"/>
          <w:sz w:val="24"/>
          <w:szCs w:val="24"/>
        </w:rPr>
        <w:t>Sacha</w:t>
      </w:r>
      <w:proofErr w:type="spellEnd"/>
      <w:r w:rsidR="00CA6EF2" w:rsidRPr="001C62E7">
        <w:rPr>
          <w:rFonts w:ascii="Times New Roman" w:eastAsia="Times New Roman" w:hAnsi="Times New Roman" w:cs="Times New Roman"/>
          <w:sz w:val="24"/>
          <w:szCs w:val="24"/>
        </w:rPr>
        <w:t xml:space="preserve"> Journal of Environmental </w:t>
      </w:r>
      <w:r w:rsidR="00CA6EF2" w:rsidRPr="001C62E7">
        <w:rPr>
          <w:rFonts w:ascii="Times New Roman" w:eastAsia="Times New Roman" w:hAnsi="Times New Roman" w:cs="Times New Roman"/>
          <w:sz w:val="24"/>
          <w:szCs w:val="24"/>
        </w:rPr>
        <w:tab/>
        <w:t>Studies, 1(2):8-16.</w:t>
      </w:r>
    </w:p>
    <w:p w:rsidR="00A236A3" w:rsidRPr="001C62E7" w:rsidRDefault="00A236A3" w:rsidP="00A236A3">
      <w:pPr>
        <w:shd w:val="clear" w:color="auto" w:fill="F5F5F5"/>
        <w:spacing w:after="0" w:line="240" w:lineRule="auto"/>
        <w:rPr>
          <w:rFonts w:ascii="Times New Roman" w:eastAsia="Times New Roman" w:hAnsi="Times New Roman" w:cs="Times New Roman"/>
          <w:sz w:val="24"/>
          <w:szCs w:val="24"/>
        </w:rPr>
      </w:pPr>
    </w:p>
    <w:p w:rsidR="00705106" w:rsidRPr="001C62E7" w:rsidRDefault="00705106" w:rsidP="00705106">
      <w:pPr>
        <w:shd w:val="clear" w:color="auto" w:fill="F5F5F5"/>
        <w:spacing w:after="0" w:line="240" w:lineRule="auto"/>
        <w:rPr>
          <w:rFonts w:ascii="Times New Roman" w:eastAsia="Times New Roman" w:hAnsi="Times New Roman" w:cs="Times New Roman"/>
          <w:sz w:val="24"/>
          <w:szCs w:val="24"/>
        </w:rPr>
      </w:pPr>
      <w:proofErr w:type="spellStart"/>
      <w:r w:rsidRPr="001C62E7">
        <w:rPr>
          <w:rFonts w:ascii="Times New Roman" w:eastAsia="Times New Roman" w:hAnsi="Times New Roman" w:cs="Times New Roman"/>
          <w:sz w:val="24"/>
          <w:szCs w:val="24"/>
        </w:rPr>
        <w:t>Fakayode</w:t>
      </w:r>
      <w:proofErr w:type="spellEnd"/>
      <w:r w:rsidRPr="001C62E7">
        <w:rPr>
          <w:rFonts w:ascii="Times New Roman" w:eastAsia="Times New Roman" w:hAnsi="Times New Roman" w:cs="Times New Roman"/>
          <w:sz w:val="24"/>
          <w:szCs w:val="24"/>
        </w:rPr>
        <w:t xml:space="preserve">, S. O. (2005) Impact of Industrial Effluent on Water Quality of Receiving </w:t>
      </w:r>
      <w:proofErr w:type="spellStart"/>
      <w:r w:rsidRPr="001C62E7">
        <w:rPr>
          <w:rFonts w:ascii="Times New Roman" w:eastAsia="Times New Roman" w:hAnsi="Times New Roman" w:cs="Times New Roman"/>
          <w:sz w:val="24"/>
          <w:szCs w:val="24"/>
        </w:rPr>
        <w:t>Alaro</w:t>
      </w:r>
      <w:proofErr w:type="spellEnd"/>
      <w:r w:rsidRPr="001C62E7">
        <w:rPr>
          <w:rFonts w:ascii="Times New Roman" w:eastAsia="Times New Roman" w:hAnsi="Times New Roman" w:cs="Times New Roman"/>
          <w:sz w:val="24"/>
          <w:szCs w:val="24"/>
        </w:rPr>
        <w:t xml:space="preserve"> River</w:t>
      </w:r>
    </w:p>
    <w:p w:rsidR="00921406" w:rsidRPr="001C62E7" w:rsidRDefault="00705106" w:rsidP="00705106">
      <w:pPr>
        <w:shd w:val="clear" w:color="auto" w:fill="F5F5F5"/>
        <w:spacing w:after="0" w:line="240" w:lineRule="auto"/>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ab/>
      </w:r>
      <w:proofErr w:type="gramStart"/>
      <w:r w:rsidRPr="001C62E7">
        <w:rPr>
          <w:rFonts w:ascii="Times New Roman" w:eastAsia="Times New Roman" w:hAnsi="Times New Roman" w:cs="Times New Roman"/>
          <w:sz w:val="24"/>
          <w:szCs w:val="24"/>
        </w:rPr>
        <w:t>in</w:t>
      </w:r>
      <w:proofErr w:type="gramEnd"/>
      <w:r w:rsidRPr="001C62E7">
        <w:rPr>
          <w:rFonts w:ascii="Times New Roman" w:eastAsia="Times New Roman" w:hAnsi="Times New Roman" w:cs="Times New Roman"/>
          <w:sz w:val="24"/>
          <w:szCs w:val="24"/>
        </w:rPr>
        <w:t xml:space="preserve"> Ibadan, Nigeria. </w:t>
      </w:r>
      <w:r w:rsidRPr="001C62E7">
        <w:rPr>
          <w:rFonts w:ascii="Times New Roman" w:eastAsia="Times New Roman" w:hAnsi="Times New Roman" w:cs="Times New Roman"/>
          <w:i/>
          <w:sz w:val="24"/>
          <w:szCs w:val="24"/>
        </w:rPr>
        <w:t>AJEAM-RAGEE,</w:t>
      </w:r>
      <w:r w:rsidRPr="001C62E7">
        <w:rPr>
          <w:rFonts w:ascii="Times New Roman" w:eastAsia="Times New Roman" w:hAnsi="Times New Roman" w:cs="Times New Roman"/>
          <w:sz w:val="24"/>
          <w:szCs w:val="24"/>
        </w:rPr>
        <w:t xml:space="preserve"> 10: 1-3.</w:t>
      </w:r>
    </w:p>
    <w:p w:rsidR="003927AA" w:rsidRPr="001C62E7" w:rsidRDefault="003927AA" w:rsidP="00705106">
      <w:pPr>
        <w:shd w:val="clear" w:color="auto" w:fill="F5F5F5"/>
        <w:spacing w:after="0" w:line="240" w:lineRule="auto"/>
        <w:rPr>
          <w:rFonts w:ascii="Times New Roman" w:eastAsia="Times New Roman" w:hAnsi="Times New Roman" w:cs="Times New Roman"/>
          <w:sz w:val="24"/>
          <w:szCs w:val="24"/>
        </w:rPr>
      </w:pPr>
    </w:p>
    <w:p w:rsidR="0077012A" w:rsidRPr="001C62E7" w:rsidRDefault="003321F1" w:rsidP="003321F1">
      <w:pPr>
        <w:shd w:val="clear" w:color="auto" w:fill="F5F5F5"/>
        <w:spacing w:after="0" w:line="240" w:lineRule="auto"/>
        <w:rPr>
          <w:rFonts w:ascii="Times New Roman" w:hAnsi="Times New Roman" w:cs="Times New Roman"/>
          <w:sz w:val="24"/>
          <w:szCs w:val="24"/>
        </w:rPr>
      </w:pPr>
      <w:proofErr w:type="gramStart"/>
      <w:r w:rsidRPr="001C62E7">
        <w:rPr>
          <w:rFonts w:ascii="Times New Roman" w:eastAsia="Times New Roman" w:hAnsi="Times New Roman" w:cs="Times New Roman"/>
          <w:sz w:val="24"/>
          <w:szCs w:val="24"/>
        </w:rPr>
        <w:t>FEPA (1991).</w:t>
      </w:r>
      <w:proofErr w:type="gramEnd"/>
      <w:r w:rsidRPr="001C62E7">
        <w:rPr>
          <w:rFonts w:ascii="Times New Roman" w:eastAsia="Times New Roman" w:hAnsi="Times New Roman" w:cs="Times New Roman"/>
          <w:sz w:val="24"/>
          <w:szCs w:val="24"/>
        </w:rPr>
        <w:t xml:space="preserve"> </w:t>
      </w:r>
      <w:proofErr w:type="gramStart"/>
      <w:r w:rsidRPr="001C62E7">
        <w:rPr>
          <w:rFonts w:ascii="Times New Roman" w:eastAsia="Times New Roman" w:hAnsi="Times New Roman" w:cs="Times New Roman"/>
          <w:sz w:val="24"/>
          <w:szCs w:val="24"/>
        </w:rPr>
        <w:t>Federal Enviro</w:t>
      </w:r>
      <w:r w:rsidR="001D4793" w:rsidRPr="001C62E7">
        <w:rPr>
          <w:rFonts w:ascii="Times New Roman" w:eastAsia="Times New Roman" w:hAnsi="Times New Roman" w:cs="Times New Roman"/>
          <w:sz w:val="24"/>
          <w:szCs w:val="24"/>
        </w:rPr>
        <w:t>nmental Protection Agency.</w:t>
      </w:r>
      <w:proofErr w:type="gramEnd"/>
      <w:r w:rsidR="001D4793" w:rsidRPr="001C62E7">
        <w:rPr>
          <w:rFonts w:ascii="Times New Roman" w:eastAsia="Times New Roman" w:hAnsi="Times New Roman" w:cs="Times New Roman"/>
          <w:sz w:val="24"/>
          <w:szCs w:val="24"/>
        </w:rPr>
        <w:t xml:space="preserve"> </w:t>
      </w:r>
      <w:r w:rsidRPr="001C62E7">
        <w:rPr>
          <w:rFonts w:ascii="Times New Roman" w:eastAsia="Times New Roman" w:hAnsi="Times New Roman" w:cs="Times New Roman"/>
          <w:sz w:val="24"/>
          <w:szCs w:val="24"/>
        </w:rPr>
        <w:t xml:space="preserve"> </w:t>
      </w:r>
      <w:proofErr w:type="gramStart"/>
      <w:r w:rsidRPr="001C62E7">
        <w:rPr>
          <w:rFonts w:ascii="Times New Roman" w:eastAsia="Times New Roman" w:hAnsi="Times New Roman" w:cs="Times New Roman"/>
          <w:sz w:val="24"/>
          <w:szCs w:val="24"/>
        </w:rPr>
        <w:t xml:space="preserve">Guideline and Standard for </w:t>
      </w:r>
      <w:r w:rsidRPr="001C62E7">
        <w:rPr>
          <w:rFonts w:ascii="Times New Roman" w:eastAsia="Times New Roman" w:hAnsi="Times New Roman" w:cs="Times New Roman"/>
          <w:sz w:val="24"/>
          <w:szCs w:val="24"/>
        </w:rPr>
        <w:tab/>
        <w:t>Environmental Pollution Control in Nigeria.</w:t>
      </w:r>
      <w:proofErr w:type="gramEnd"/>
      <w:r w:rsidR="0077012A" w:rsidRPr="001C62E7">
        <w:rPr>
          <w:rFonts w:ascii="Times New Roman" w:hAnsi="Times New Roman" w:cs="Times New Roman"/>
          <w:sz w:val="24"/>
          <w:szCs w:val="24"/>
        </w:rPr>
        <w:t xml:space="preserve"> </w:t>
      </w:r>
    </w:p>
    <w:p w:rsidR="0077012A" w:rsidRPr="001C62E7" w:rsidRDefault="0077012A" w:rsidP="003321F1">
      <w:pPr>
        <w:shd w:val="clear" w:color="auto" w:fill="F5F5F5"/>
        <w:spacing w:after="0" w:line="240" w:lineRule="auto"/>
        <w:rPr>
          <w:rFonts w:ascii="Times New Roman" w:hAnsi="Times New Roman" w:cs="Times New Roman"/>
          <w:sz w:val="24"/>
          <w:szCs w:val="24"/>
        </w:rPr>
      </w:pPr>
    </w:p>
    <w:p w:rsidR="00921406" w:rsidRPr="001C62E7" w:rsidRDefault="00921406" w:rsidP="00921406">
      <w:pPr>
        <w:shd w:val="clear" w:color="auto" w:fill="F5F5F5"/>
        <w:spacing w:after="0" w:line="240" w:lineRule="auto"/>
        <w:rPr>
          <w:rFonts w:ascii="Times New Roman" w:hAnsi="Times New Roman" w:cs="Times New Roman"/>
          <w:sz w:val="24"/>
          <w:szCs w:val="24"/>
        </w:rPr>
      </w:pPr>
      <w:proofErr w:type="gramStart"/>
      <w:r w:rsidRPr="001C62E7">
        <w:rPr>
          <w:rFonts w:ascii="Times New Roman" w:hAnsi="Times New Roman" w:cs="Times New Roman"/>
          <w:sz w:val="24"/>
          <w:szCs w:val="24"/>
        </w:rPr>
        <w:t>FMENV(</w:t>
      </w:r>
      <w:proofErr w:type="gramEnd"/>
      <w:r w:rsidRPr="001C62E7">
        <w:rPr>
          <w:rFonts w:ascii="Times New Roman" w:hAnsi="Times New Roman" w:cs="Times New Roman"/>
          <w:sz w:val="24"/>
          <w:szCs w:val="24"/>
        </w:rPr>
        <w:t xml:space="preserve">2002). </w:t>
      </w:r>
      <w:proofErr w:type="gramStart"/>
      <w:r w:rsidRPr="001C62E7">
        <w:rPr>
          <w:rFonts w:ascii="Times New Roman" w:hAnsi="Times New Roman" w:cs="Times New Roman"/>
          <w:sz w:val="24"/>
          <w:szCs w:val="24"/>
        </w:rPr>
        <w:t>Federal Ministry of Environment.</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 xml:space="preserve">“National Guidelines and Standards for Water </w:t>
      </w:r>
      <w:r w:rsidRPr="001C62E7">
        <w:rPr>
          <w:rFonts w:ascii="Times New Roman" w:hAnsi="Times New Roman" w:cs="Times New Roman"/>
          <w:sz w:val="24"/>
          <w:szCs w:val="24"/>
        </w:rPr>
        <w:tab/>
        <w:t>Quality in Nigeria”, Abuja, Nigeria.</w:t>
      </w:r>
      <w:proofErr w:type="gramEnd"/>
    </w:p>
    <w:p w:rsidR="00921406" w:rsidRPr="001C62E7" w:rsidRDefault="00921406" w:rsidP="003321F1">
      <w:pPr>
        <w:shd w:val="clear" w:color="auto" w:fill="F5F5F5"/>
        <w:spacing w:after="0" w:line="240" w:lineRule="auto"/>
        <w:rPr>
          <w:rFonts w:ascii="Times New Roman" w:hAnsi="Times New Roman" w:cs="Times New Roman"/>
          <w:sz w:val="24"/>
          <w:szCs w:val="24"/>
        </w:rPr>
      </w:pPr>
    </w:p>
    <w:p w:rsidR="003321F1" w:rsidRPr="001C62E7" w:rsidRDefault="0077012A" w:rsidP="0077012A">
      <w:pPr>
        <w:shd w:val="clear" w:color="auto" w:fill="F5F5F5"/>
        <w:spacing w:after="0" w:line="240" w:lineRule="auto"/>
        <w:rPr>
          <w:rFonts w:ascii="Times New Roman" w:eastAsia="Times New Roman" w:hAnsi="Times New Roman" w:cs="Times New Roman"/>
          <w:sz w:val="24"/>
          <w:szCs w:val="24"/>
        </w:rPr>
      </w:pPr>
      <w:proofErr w:type="spellStart"/>
      <w:proofErr w:type="gramStart"/>
      <w:r w:rsidRPr="001C62E7">
        <w:rPr>
          <w:rFonts w:ascii="Times New Roman" w:eastAsia="Times New Roman" w:hAnsi="Times New Roman" w:cs="Times New Roman"/>
          <w:sz w:val="24"/>
          <w:szCs w:val="24"/>
        </w:rPr>
        <w:t>GoN</w:t>
      </w:r>
      <w:proofErr w:type="spellEnd"/>
      <w:r w:rsidRPr="001C62E7">
        <w:rPr>
          <w:rFonts w:ascii="Times New Roman" w:eastAsia="Times New Roman" w:hAnsi="Times New Roman" w:cs="Times New Roman"/>
          <w:sz w:val="24"/>
          <w:szCs w:val="24"/>
        </w:rPr>
        <w:t xml:space="preserve"> (2012).</w:t>
      </w:r>
      <w:proofErr w:type="gramEnd"/>
      <w:r w:rsidRPr="001C62E7">
        <w:rPr>
          <w:rFonts w:ascii="Times New Roman" w:eastAsia="Times New Roman" w:hAnsi="Times New Roman" w:cs="Times New Roman"/>
          <w:sz w:val="24"/>
          <w:szCs w:val="24"/>
        </w:rPr>
        <w:t xml:space="preserve"> </w:t>
      </w:r>
      <w:proofErr w:type="spellStart"/>
      <w:proofErr w:type="gramStart"/>
      <w:r w:rsidRPr="001C62E7">
        <w:rPr>
          <w:rFonts w:ascii="Times New Roman" w:eastAsia="Times New Roman" w:hAnsi="Times New Roman" w:cs="Times New Roman"/>
          <w:sz w:val="24"/>
          <w:szCs w:val="24"/>
        </w:rPr>
        <w:t>Rajpatra</w:t>
      </w:r>
      <w:proofErr w:type="spellEnd"/>
      <w:r w:rsidRPr="001C62E7">
        <w:rPr>
          <w:rFonts w:ascii="Times New Roman" w:eastAsia="Times New Roman" w:hAnsi="Times New Roman" w:cs="Times New Roman"/>
          <w:sz w:val="24"/>
          <w:szCs w:val="24"/>
        </w:rPr>
        <w:t>.</w:t>
      </w:r>
      <w:proofErr w:type="gramEnd"/>
      <w:r w:rsidRPr="001C62E7">
        <w:rPr>
          <w:rFonts w:ascii="Times New Roman" w:eastAsia="Times New Roman" w:hAnsi="Times New Roman" w:cs="Times New Roman"/>
          <w:sz w:val="24"/>
          <w:szCs w:val="24"/>
        </w:rPr>
        <w:t xml:space="preserve"> Available at: http:// moste.gov.np/</w:t>
      </w:r>
      <w:proofErr w:type="spellStart"/>
      <w:r w:rsidRPr="001C62E7">
        <w:rPr>
          <w:rFonts w:ascii="Times New Roman" w:eastAsia="Times New Roman" w:hAnsi="Times New Roman" w:cs="Times New Roman"/>
          <w:sz w:val="24"/>
          <w:szCs w:val="24"/>
        </w:rPr>
        <w:t>legal_documents</w:t>
      </w:r>
      <w:proofErr w:type="spellEnd"/>
      <w:r w:rsidRPr="001C62E7">
        <w:rPr>
          <w:rFonts w:ascii="Times New Roman" w:eastAsia="Times New Roman" w:hAnsi="Times New Roman" w:cs="Times New Roman"/>
          <w:sz w:val="24"/>
          <w:szCs w:val="24"/>
        </w:rPr>
        <w:t xml:space="preserve">/ </w:t>
      </w:r>
      <w:r w:rsidRPr="001C62E7">
        <w:rPr>
          <w:rFonts w:ascii="Times New Roman" w:eastAsia="Times New Roman" w:hAnsi="Times New Roman" w:cs="Times New Roman"/>
          <w:sz w:val="24"/>
          <w:szCs w:val="24"/>
        </w:rPr>
        <w:tab/>
      </w:r>
      <w:proofErr w:type="spellStart"/>
      <w:r w:rsidRPr="001C62E7">
        <w:rPr>
          <w:rFonts w:ascii="Times New Roman" w:eastAsia="Times New Roman" w:hAnsi="Times New Roman" w:cs="Times New Roman"/>
          <w:sz w:val="24"/>
          <w:szCs w:val="24"/>
        </w:rPr>
        <w:t>Regulation</w:t>
      </w:r>
      <w:proofErr w:type="gramStart"/>
      <w:r w:rsidRPr="001C62E7">
        <w:rPr>
          <w:rFonts w:ascii="Times New Roman" w:eastAsia="Times New Roman" w:hAnsi="Times New Roman" w:cs="Times New Roman"/>
          <w:sz w:val="24"/>
          <w:szCs w:val="24"/>
        </w:rPr>
        <w:t>?page</w:t>
      </w:r>
      <w:proofErr w:type="spellEnd"/>
      <w:proofErr w:type="gramEnd"/>
      <w:r w:rsidRPr="001C62E7">
        <w:rPr>
          <w:rFonts w:ascii="Times New Roman" w:eastAsia="Times New Roman" w:hAnsi="Times New Roman" w:cs="Times New Roman"/>
          <w:sz w:val="24"/>
          <w:szCs w:val="24"/>
        </w:rPr>
        <w:t>=2#.WMeUtNKGNdh.</w:t>
      </w:r>
    </w:p>
    <w:p w:rsidR="0077012A" w:rsidRPr="001C62E7" w:rsidRDefault="0077012A" w:rsidP="003321F1">
      <w:pPr>
        <w:shd w:val="clear" w:color="auto" w:fill="F5F5F5"/>
        <w:spacing w:after="0" w:line="240" w:lineRule="auto"/>
        <w:rPr>
          <w:rFonts w:ascii="Times New Roman" w:eastAsia="Times New Roman" w:hAnsi="Times New Roman" w:cs="Times New Roman"/>
          <w:sz w:val="24"/>
          <w:szCs w:val="24"/>
        </w:rPr>
      </w:pPr>
    </w:p>
    <w:p w:rsidR="00ED0B65" w:rsidRPr="001C62E7" w:rsidRDefault="00ED0B65" w:rsidP="00CB6BF1">
      <w:pPr>
        <w:spacing w:after="0" w:line="240" w:lineRule="auto"/>
        <w:ind w:left="720" w:right="-511" w:hanging="720"/>
        <w:jc w:val="both"/>
        <w:rPr>
          <w:rFonts w:ascii="Times New Roman" w:eastAsia="Times New Roman" w:hAnsi="Times New Roman" w:cs="Times New Roman"/>
          <w:sz w:val="24"/>
          <w:szCs w:val="24"/>
        </w:rPr>
      </w:pPr>
      <w:proofErr w:type="spellStart"/>
      <w:proofErr w:type="gramStart"/>
      <w:r w:rsidRPr="001C62E7">
        <w:rPr>
          <w:rFonts w:ascii="Times New Roman" w:eastAsia="Times New Roman" w:hAnsi="Times New Roman" w:cs="Times New Roman"/>
          <w:sz w:val="24"/>
          <w:szCs w:val="24"/>
        </w:rPr>
        <w:t>Habermeyer</w:t>
      </w:r>
      <w:proofErr w:type="spellEnd"/>
      <w:r w:rsidRPr="001C62E7">
        <w:rPr>
          <w:rFonts w:ascii="Times New Roman" w:eastAsia="Times New Roman" w:hAnsi="Times New Roman" w:cs="Times New Roman"/>
          <w:sz w:val="24"/>
          <w:szCs w:val="24"/>
        </w:rPr>
        <w:t>, P. &amp; Sanchez, A. (2005).</w:t>
      </w:r>
      <w:proofErr w:type="gramEnd"/>
      <w:r w:rsidRPr="001C62E7">
        <w:rPr>
          <w:rFonts w:ascii="Times New Roman" w:eastAsia="Times New Roman" w:hAnsi="Times New Roman" w:cs="Times New Roman"/>
          <w:sz w:val="24"/>
          <w:szCs w:val="24"/>
        </w:rPr>
        <w:t xml:space="preserve"> </w:t>
      </w:r>
      <w:proofErr w:type="gramStart"/>
      <w:r w:rsidRPr="001C62E7">
        <w:rPr>
          <w:rFonts w:ascii="Times New Roman" w:eastAsia="Times New Roman" w:hAnsi="Times New Roman" w:cs="Times New Roman"/>
          <w:sz w:val="24"/>
          <w:szCs w:val="24"/>
        </w:rPr>
        <w:t>Optimization of the Intermittent Aeration in a Full-Scale Wastewater Treatment Plant Biological Reactor for Nitrogen Control.</w:t>
      </w:r>
      <w:proofErr w:type="gramEnd"/>
      <w:r w:rsidRPr="001C62E7">
        <w:rPr>
          <w:rFonts w:ascii="Times New Roman" w:eastAsia="Times New Roman" w:hAnsi="Times New Roman" w:cs="Times New Roman"/>
          <w:sz w:val="24"/>
          <w:szCs w:val="24"/>
        </w:rPr>
        <w:t xml:space="preserve"> </w:t>
      </w:r>
      <w:r w:rsidRPr="001C62E7">
        <w:rPr>
          <w:rFonts w:ascii="Times New Roman" w:eastAsia="Times New Roman" w:hAnsi="Times New Roman" w:cs="Times New Roman"/>
          <w:i/>
          <w:sz w:val="24"/>
          <w:szCs w:val="24"/>
        </w:rPr>
        <w:t>Water Environ. Res.</w:t>
      </w:r>
      <w:proofErr w:type="gramStart"/>
      <w:r w:rsidRPr="001C62E7">
        <w:rPr>
          <w:rFonts w:ascii="Times New Roman" w:eastAsia="Times New Roman" w:hAnsi="Times New Roman" w:cs="Times New Roman"/>
          <w:sz w:val="24"/>
          <w:szCs w:val="24"/>
        </w:rPr>
        <w:t>,77</w:t>
      </w:r>
      <w:proofErr w:type="gramEnd"/>
      <w:r w:rsidRPr="001C62E7">
        <w:rPr>
          <w:rFonts w:ascii="Times New Roman" w:eastAsia="Times New Roman" w:hAnsi="Times New Roman" w:cs="Times New Roman"/>
          <w:sz w:val="24"/>
          <w:szCs w:val="24"/>
        </w:rPr>
        <w:t>: 229- 233.</w:t>
      </w:r>
    </w:p>
    <w:p w:rsidR="00ED0B65" w:rsidRPr="001C62E7" w:rsidRDefault="00ED0B65" w:rsidP="00CB6BF1">
      <w:pPr>
        <w:spacing w:after="0" w:line="240" w:lineRule="auto"/>
        <w:ind w:left="720" w:right="-511" w:hanging="720"/>
        <w:jc w:val="both"/>
        <w:rPr>
          <w:rFonts w:ascii="Times New Roman" w:eastAsia="Times New Roman" w:hAnsi="Times New Roman" w:cs="Times New Roman"/>
          <w:sz w:val="24"/>
          <w:szCs w:val="24"/>
        </w:rPr>
      </w:pPr>
    </w:p>
    <w:p w:rsidR="008B76DB" w:rsidRPr="001C62E7" w:rsidRDefault="008B76DB" w:rsidP="008B76DB">
      <w:pPr>
        <w:spacing w:after="0" w:line="240" w:lineRule="auto"/>
        <w:ind w:right="-511"/>
        <w:jc w:val="both"/>
        <w:rPr>
          <w:rFonts w:ascii="Times New Roman" w:eastAsia="Times New Roman" w:hAnsi="Times New Roman" w:cs="Times New Roman"/>
          <w:sz w:val="24"/>
          <w:szCs w:val="24"/>
        </w:rPr>
      </w:pPr>
      <w:proofErr w:type="gramStart"/>
      <w:r w:rsidRPr="001C62E7">
        <w:rPr>
          <w:rFonts w:ascii="Times New Roman" w:eastAsia="Times New Roman" w:hAnsi="Times New Roman" w:cs="Times New Roman"/>
          <w:sz w:val="24"/>
          <w:szCs w:val="24"/>
        </w:rPr>
        <w:t>Iyama, W.A. &amp; Edori, O.S. (2014).</w:t>
      </w:r>
      <w:proofErr w:type="gramEnd"/>
      <w:r w:rsidRPr="001C62E7">
        <w:rPr>
          <w:rFonts w:ascii="Times New Roman" w:eastAsia="Times New Roman" w:hAnsi="Times New Roman" w:cs="Times New Roman"/>
          <w:sz w:val="24"/>
          <w:szCs w:val="24"/>
        </w:rPr>
        <w:t xml:space="preserve"> </w:t>
      </w:r>
      <w:proofErr w:type="gramStart"/>
      <w:r w:rsidRPr="001C62E7">
        <w:rPr>
          <w:rFonts w:ascii="Times New Roman" w:eastAsia="Times New Roman" w:hAnsi="Times New Roman" w:cs="Times New Roman"/>
          <w:sz w:val="24"/>
          <w:szCs w:val="24"/>
        </w:rPr>
        <w:t xml:space="preserve">Analysis of the Water Quality of Imonite Creek in Ndoni, </w:t>
      </w:r>
      <w:r w:rsidRPr="001C62E7">
        <w:rPr>
          <w:rFonts w:ascii="Times New Roman" w:eastAsia="Times New Roman" w:hAnsi="Times New Roman" w:cs="Times New Roman"/>
          <w:sz w:val="24"/>
          <w:szCs w:val="24"/>
        </w:rPr>
        <w:tab/>
      </w:r>
      <w:r w:rsidRPr="001C62E7">
        <w:rPr>
          <w:rFonts w:ascii="Times New Roman" w:eastAsia="Times New Roman" w:hAnsi="Times New Roman" w:cs="Times New Roman"/>
          <w:sz w:val="24"/>
          <w:szCs w:val="24"/>
        </w:rPr>
        <w:tab/>
        <w:t>Rivers State, Nigeria.</w:t>
      </w:r>
      <w:proofErr w:type="gramEnd"/>
      <w:r w:rsidRPr="001C62E7">
        <w:rPr>
          <w:rFonts w:ascii="Times New Roman" w:eastAsia="Times New Roman" w:hAnsi="Times New Roman" w:cs="Times New Roman"/>
          <w:sz w:val="24"/>
          <w:szCs w:val="24"/>
        </w:rPr>
        <w:t xml:space="preserve"> </w:t>
      </w:r>
      <w:r w:rsidRPr="001C62E7">
        <w:rPr>
          <w:rFonts w:ascii="Times New Roman" w:eastAsia="Times New Roman" w:hAnsi="Times New Roman" w:cs="Times New Roman"/>
          <w:i/>
          <w:sz w:val="24"/>
          <w:szCs w:val="24"/>
        </w:rPr>
        <w:t>IOSR Journal of Applied Chemistry</w:t>
      </w:r>
      <w:proofErr w:type="gramStart"/>
      <w:r w:rsidRPr="001C62E7">
        <w:rPr>
          <w:rFonts w:ascii="Times New Roman" w:eastAsia="Times New Roman" w:hAnsi="Times New Roman" w:cs="Times New Roman"/>
          <w:sz w:val="24"/>
          <w:szCs w:val="24"/>
        </w:rPr>
        <w:t>,7</w:t>
      </w:r>
      <w:proofErr w:type="gramEnd"/>
      <w:r w:rsidRPr="001C62E7">
        <w:rPr>
          <w:rFonts w:ascii="Times New Roman" w:eastAsia="Times New Roman" w:hAnsi="Times New Roman" w:cs="Times New Roman"/>
          <w:sz w:val="24"/>
          <w:szCs w:val="24"/>
        </w:rPr>
        <w:t xml:space="preserve">(11):06-09. </w:t>
      </w:r>
      <w:r w:rsidRPr="001C62E7">
        <w:rPr>
          <w:rFonts w:ascii="Times New Roman" w:eastAsia="Times New Roman" w:hAnsi="Times New Roman" w:cs="Times New Roman"/>
          <w:sz w:val="24"/>
          <w:szCs w:val="24"/>
        </w:rPr>
        <w:tab/>
        <w:t>DOI: </w:t>
      </w:r>
      <w:hyperlink r:id="rId11" w:history="1">
        <w:r w:rsidRPr="001C62E7">
          <w:rPr>
            <w:rFonts w:ascii="Times New Roman" w:eastAsia="Times New Roman" w:hAnsi="Times New Roman" w:cs="Times New Roman"/>
            <w:color w:val="0000FF"/>
            <w:sz w:val="24"/>
            <w:szCs w:val="24"/>
            <w:u w:val="single"/>
          </w:rPr>
          <w:t>10.9790/5736-07120609</w:t>
        </w:r>
      </w:hyperlink>
    </w:p>
    <w:p w:rsidR="008B76DB" w:rsidRPr="001C62E7" w:rsidRDefault="008B76DB" w:rsidP="008B76DB">
      <w:pPr>
        <w:spacing w:after="0" w:line="240" w:lineRule="auto"/>
        <w:ind w:right="-511"/>
        <w:jc w:val="both"/>
        <w:rPr>
          <w:rFonts w:ascii="Times New Roman" w:eastAsia="Times New Roman" w:hAnsi="Times New Roman" w:cs="Times New Roman"/>
          <w:sz w:val="24"/>
          <w:szCs w:val="24"/>
        </w:rPr>
      </w:pPr>
    </w:p>
    <w:p w:rsidR="00CB6BF1" w:rsidRPr="001C62E7" w:rsidRDefault="00CB6BF1" w:rsidP="00CB6BF1">
      <w:pPr>
        <w:spacing w:after="0" w:line="240" w:lineRule="auto"/>
        <w:ind w:left="720" w:right="-511" w:hanging="720"/>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Iyama, W.A.</w:t>
      </w:r>
      <w:proofErr w:type="gramStart"/>
      <w:r w:rsidRPr="001C62E7">
        <w:rPr>
          <w:rFonts w:ascii="Times New Roman" w:eastAsia="Times New Roman" w:hAnsi="Times New Roman" w:cs="Times New Roman"/>
          <w:sz w:val="24"/>
          <w:szCs w:val="24"/>
        </w:rPr>
        <w:t>,</w:t>
      </w:r>
      <w:proofErr w:type="spellStart"/>
      <w:r w:rsidRPr="001C62E7">
        <w:rPr>
          <w:rFonts w:ascii="Times New Roman" w:eastAsia="Times New Roman" w:hAnsi="Times New Roman" w:cs="Times New Roman"/>
          <w:sz w:val="24"/>
          <w:szCs w:val="24"/>
        </w:rPr>
        <w:t>Waribo</w:t>
      </w:r>
      <w:proofErr w:type="spellEnd"/>
      <w:proofErr w:type="gramEnd"/>
      <w:r w:rsidRPr="001C62E7">
        <w:rPr>
          <w:rFonts w:ascii="Times New Roman" w:eastAsia="Times New Roman" w:hAnsi="Times New Roman" w:cs="Times New Roman"/>
          <w:sz w:val="24"/>
          <w:szCs w:val="24"/>
        </w:rPr>
        <w:t xml:space="preserve">, H.A.&amp; Okpara, K.(2016). </w:t>
      </w:r>
      <w:proofErr w:type="gramStart"/>
      <w:r w:rsidRPr="001C62E7">
        <w:rPr>
          <w:rFonts w:ascii="Times New Roman" w:eastAsia="Times New Roman" w:hAnsi="Times New Roman" w:cs="Times New Roman"/>
          <w:sz w:val="24"/>
          <w:szCs w:val="24"/>
        </w:rPr>
        <w:t>Assessment of Nutrient and Biology Status of Bassan River Water in Bayelsa State, Nigeria.</w:t>
      </w:r>
      <w:proofErr w:type="gramEnd"/>
      <w:r w:rsidRPr="001C62E7">
        <w:rPr>
          <w:rFonts w:ascii="Times New Roman" w:eastAsia="Times New Roman" w:hAnsi="Times New Roman" w:cs="Times New Roman"/>
          <w:sz w:val="24"/>
          <w:szCs w:val="24"/>
        </w:rPr>
        <w:t xml:space="preserve"> </w:t>
      </w:r>
      <w:r w:rsidRPr="001C62E7">
        <w:rPr>
          <w:rFonts w:ascii="Times New Roman" w:eastAsia="Times New Roman" w:hAnsi="Times New Roman" w:cs="Times New Roman"/>
          <w:i/>
          <w:sz w:val="24"/>
          <w:szCs w:val="24"/>
        </w:rPr>
        <w:t>Advances in Agriculture and Biology,</w:t>
      </w:r>
      <w:r w:rsidR="00CA6EF2" w:rsidRPr="001C62E7">
        <w:rPr>
          <w:rFonts w:ascii="Times New Roman" w:eastAsia="Times New Roman" w:hAnsi="Times New Roman" w:cs="Times New Roman"/>
          <w:i/>
          <w:sz w:val="24"/>
          <w:szCs w:val="24"/>
        </w:rPr>
        <w:t xml:space="preserve"> </w:t>
      </w:r>
      <w:r w:rsidRPr="001C62E7">
        <w:rPr>
          <w:rFonts w:ascii="Times New Roman" w:eastAsia="Times New Roman" w:hAnsi="Times New Roman" w:cs="Times New Roman"/>
          <w:sz w:val="24"/>
          <w:szCs w:val="24"/>
        </w:rPr>
        <w:t>5 (3):76-81.</w:t>
      </w:r>
    </w:p>
    <w:p w:rsidR="007A4321" w:rsidRPr="001C62E7" w:rsidRDefault="007A4321" w:rsidP="00CB6BF1">
      <w:pPr>
        <w:spacing w:after="0" w:line="240" w:lineRule="auto"/>
        <w:ind w:left="720" w:right="-511" w:hanging="720"/>
        <w:jc w:val="both"/>
        <w:rPr>
          <w:rFonts w:ascii="Times New Roman" w:eastAsia="Times New Roman" w:hAnsi="Times New Roman" w:cs="Times New Roman"/>
          <w:sz w:val="24"/>
          <w:szCs w:val="24"/>
        </w:rPr>
      </w:pPr>
    </w:p>
    <w:p w:rsidR="007A4321" w:rsidRPr="001C62E7" w:rsidRDefault="007A4321" w:rsidP="007A4321">
      <w:pPr>
        <w:spacing w:after="0" w:line="240" w:lineRule="auto"/>
        <w:ind w:left="720" w:right="-511" w:hanging="720"/>
        <w:jc w:val="both"/>
        <w:rPr>
          <w:rFonts w:ascii="Times New Roman" w:eastAsia="Times New Roman" w:hAnsi="Times New Roman" w:cs="Times New Roman"/>
          <w:sz w:val="24"/>
          <w:szCs w:val="24"/>
        </w:rPr>
      </w:pPr>
      <w:proofErr w:type="gramStart"/>
      <w:r w:rsidRPr="001C62E7">
        <w:rPr>
          <w:rFonts w:ascii="Times New Roman" w:eastAsia="Times New Roman" w:hAnsi="Times New Roman" w:cs="Times New Roman"/>
          <w:sz w:val="24"/>
          <w:szCs w:val="24"/>
        </w:rPr>
        <w:t>Iyama, W.A., Brown, H. &amp; Okpara, K. (2018).</w:t>
      </w:r>
      <w:proofErr w:type="gramEnd"/>
      <w:r w:rsidRPr="001C62E7">
        <w:rPr>
          <w:rFonts w:ascii="Times New Roman" w:eastAsia="Times New Roman" w:hAnsi="Times New Roman" w:cs="Times New Roman"/>
          <w:sz w:val="24"/>
          <w:szCs w:val="24"/>
        </w:rPr>
        <w:t xml:space="preserve"> </w:t>
      </w:r>
      <w:proofErr w:type="gramStart"/>
      <w:r w:rsidRPr="001C62E7">
        <w:rPr>
          <w:rFonts w:ascii="Times New Roman" w:eastAsia="Times New Roman" w:hAnsi="Times New Roman" w:cs="Times New Roman"/>
          <w:i/>
          <w:sz w:val="24"/>
          <w:szCs w:val="24"/>
        </w:rPr>
        <w:t>Introduction to Environmental Toxicology and Pollution Studies.</w:t>
      </w:r>
      <w:proofErr w:type="gramEnd"/>
      <w:r w:rsidRPr="001C62E7">
        <w:rPr>
          <w:rFonts w:ascii="Times New Roman" w:eastAsia="Times New Roman" w:hAnsi="Times New Roman" w:cs="Times New Roman"/>
          <w:sz w:val="24"/>
          <w:szCs w:val="24"/>
        </w:rPr>
        <w:t xml:space="preserve"> Port Harcourt, </w:t>
      </w:r>
      <w:proofErr w:type="spellStart"/>
      <w:r w:rsidRPr="001C62E7">
        <w:rPr>
          <w:rFonts w:ascii="Times New Roman" w:eastAsia="Times New Roman" w:hAnsi="Times New Roman" w:cs="Times New Roman"/>
          <w:sz w:val="24"/>
          <w:szCs w:val="24"/>
        </w:rPr>
        <w:t>Obisco</w:t>
      </w:r>
      <w:proofErr w:type="spellEnd"/>
      <w:r w:rsidRPr="001C62E7">
        <w:rPr>
          <w:rFonts w:ascii="Times New Roman" w:eastAsia="Times New Roman" w:hAnsi="Times New Roman" w:cs="Times New Roman"/>
          <w:sz w:val="24"/>
          <w:szCs w:val="24"/>
        </w:rPr>
        <w:t xml:space="preserve"> Nig., ISBN: 978-1-79789-180-5.</w:t>
      </w:r>
    </w:p>
    <w:p w:rsidR="00F24953" w:rsidRPr="001C62E7" w:rsidRDefault="00F24953" w:rsidP="007A4321">
      <w:pPr>
        <w:spacing w:after="0" w:line="240" w:lineRule="auto"/>
        <w:ind w:left="720" w:right="-511" w:hanging="720"/>
        <w:jc w:val="both"/>
        <w:rPr>
          <w:rFonts w:ascii="Times New Roman" w:eastAsia="Times New Roman" w:hAnsi="Times New Roman" w:cs="Times New Roman"/>
          <w:sz w:val="24"/>
          <w:szCs w:val="24"/>
        </w:rPr>
      </w:pPr>
    </w:p>
    <w:p w:rsidR="00F24953" w:rsidRPr="001C62E7" w:rsidRDefault="00F24953" w:rsidP="00F24953">
      <w:pPr>
        <w:shd w:val="clear" w:color="auto" w:fill="F5F5F5"/>
        <w:spacing w:after="0" w:line="240" w:lineRule="auto"/>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 xml:space="preserve">Morrison, G. O., </w:t>
      </w:r>
      <w:proofErr w:type="spellStart"/>
      <w:r w:rsidRPr="001C62E7">
        <w:rPr>
          <w:rFonts w:ascii="Times New Roman" w:eastAsia="Times New Roman" w:hAnsi="Times New Roman" w:cs="Times New Roman"/>
          <w:sz w:val="24"/>
          <w:szCs w:val="24"/>
        </w:rPr>
        <w:t>Fatoki</w:t>
      </w:r>
      <w:proofErr w:type="spellEnd"/>
      <w:r w:rsidRPr="001C62E7">
        <w:rPr>
          <w:rFonts w:ascii="Times New Roman" w:eastAsia="Times New Roman" w:hAnsi="Times New Roman" w:cs="Times New Roman"/>
          <w:sz w:val="24"/>
          <w:szCs w:val="24"/>
        </w:rPr>
        <w:t>, O.S</w:t>
      </w:r>
      <w:proofErr w:type="gramStart"/>
      <w:r w:rsidRPr="001C62E7">
        <w:rPr>
          <w:rFonts w:ascii="Times New Roman" w:eastAsia="Times New Roman" w:hAnsi="Times New Roman" w:cs="Times New Roman"/>
          <w:sz w:val="24"/>
          <w:szCs w:val="24"/>
        </w:rPr>
        <w:t>. &amp;</w:t>
      </w:r>
      <w:proofErr w:type="gramEnd"/>
      <w:r w:rsidRPr="001C62E7">
        <w:rPr>
          <w:rFonts w:ascii="Times New Roman" w:eastAsia="Times New Roman" w:hAnsi="Times New Roman" w:cs="Times New Roman"/>
          <w:sz w:val="24"/>
          <w:szCs w:val="24"/>
        </w:rPr>
        <w:t xml:space="preserve"> Ekberg, A. (2001) Assessment of the impact of Point Source</w:t>
      </w:r>
    </w:p>
    <w:p w:rsidR="00F24953" w:rsidRPr="001C62E7" w:rsidRDefault="00F24953" w:rsidP="00F24953">
      <w:pPr>
        <w:shd w:val="clear" w:color="auto" w:fill="F5F5F5"/>
        <w:spacing w:after="0" w:line="240" w:lineRule="auto"/>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 xml:space="preserve"> </w:t>
      </w:r>
      <w:r w:rsidRPr="001C62E7">
        <w:rPr>
          <w:rFonts w:ascii="Times New Roman" w:eastAsia="Times New Roman" w:hAnsi="Times New Roman" w:cs="Times New Roman"/>
          <w:sz w:val="24"/>
          <w:szCs w:val="24"/>
        </w:rPr>
        <w:tab/>
      </w:r>
      <w:proofErr w:type="gramStart"/>
      <w:r w:rsidRPr="001C62E7">
        <w:rPr>
          <w:rFonts w:ascii="Times New Roman" w:eastAsia="Times New Roman" w:hAnsi="Times New Roman" w:cs="Times New Roman"/>
          <w:sz w:val="24"/>
          <w:szCs w:val="24"/>
        </w:rPr>
        <w:t xml:space="preserve">Pollution from the </w:t>
      </w:r>
      <w:proofErr w:type="spellStart"/>
      <w:r w:rsidRPr="001C62E7">
        <w:rPr>
          <w:rFonts w:ascii="Times New Roman" w:eastAsia="Times New Roman" w:hAnsi="Times New Roman" w:cs="Times New Roman"/>
          <w:sz w:val="24"/>
          <w:szCs w:val="24"/>
        </w:rPr>
        <w:t>Keiskammahoek</w:t>
      </w:r>
      <w:proofErr w:type="spellEnd"/>
      <w:r w:rsidRPr="001C62E7">
        <w:rPr>
          <w:rFonts w:ascii="Times New Roman" w:eastAsia="Times New Roman" w:hAnsi="Times New Roman" w:cs="Times New Roman"/>
          <w:sz w:val="24"/>
          <w:szCs w:val="24"/>
        </w:rPr>
        <w:t xml:space="preserve"> Sewage Treatment Plant on the </w:t>
      </w:r>
      <w:proofErr w:type="spellStart"/>
      <w:r w:rsidRPr="001C62E7">
        <w:rPr>
          <w:rFonts w:ascii="Times New Roman" w:eastAsia="Times New Roman" w:hAnsi="Times New Roman" w:cs="Times New Roman"/>
          <w:sz w:val="24"/>
          <w:szCs w:val="24"/>
        </w:rPr>
        <w:t>Keiskamma</w:t>
      </w:r>
      <w:proofErr w:type="spellEnd"/>
      <w:r w:rsidRPr="001C62E7">
        <w:rPr>
          <w:rFonts w:ascii="Times New Roman" w:eastAsia="Times New Roman" w:hAnsi="Times New Roman" w:cs="Times New Roman"/>
          <w:sz w:val="24"/>
          <w:szCs w:val="24"/>
        </w:rPr>
        <w:t xml:space="preserve"> River.</w:t>
      </w:r>
      <w:proofErr w:type="gramEnd"/>
    </w:p>
    <w:p w:rsidR="00F24953" w:rsidRPr="001C62E7" w:rsidRDefault="00F24953" w:rsidP="00F24953">
      <w:pPr>
        <w:shd w:val="clear" w:color="auto" w:fill="F5F5F5"/>
        <w:spacing w:after="0" w:line="240" w:lineRule="auto"/>
        <w:ind w:firstLine="720"/>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Water SA, 27: 475-480.</w:t>
      </w:r>
    </w:p>
    <w:p w:rsidR="00F24953" w:rsidRPr="001C62E7" w:rsidRDefault="00F24953" w:rsidP="00F24953">
      <w:pPr>
        <w:spacing w:after="0" w:line="240" w:lineRule="auto"/>
        <w:ind w:right="-511"/>
        <w:jc w:val="both"/>
        <w:rPr>
          <w:rFonts w:ascii="Times New Roman" w:eastAsia="Times New Roman" w:hAnsi="Times New Roman" w:cs="Times New Roman"/>
          <w:sz w:val="24"/>
          <w:szCs w:val="24"/>
        </w:rPr>
      </w:pPr>
    </w:p>
    <w:p w:rsidR="001F5898" w:rsidRPr="001C62E7" w:rsidRDefault="001F5898" w:rsidP="00F24953">
      <w:pPr>
        <w:spacing w:after="0" w:line="240" w:lineRule="auto"/>
        <w:ind w:left="60" w:right="-511"/>
        <w:jc w:val="both"/>
        <w:rPr>
          <w:rFonts w:ascii="Times New Roman" w:hAnsi="Times New Roman" w:cs="Times New Roman"/>
          <w:i/>
          <w:sz w:val="24"/>
          <w:szCs w:val="24"/>
        </w:rPr>
      </w:pPr>
      <w:proofErr w:type="spellStart"/>
      <w:proofErr w:type="gramStart"/>
      <w:r w:rsidRPr="001C62E7">
        <w:rPr>
          <w:rFonts w:ascii="Times New Roman" w:hAnsi="Times New Roman" w:cs="Times New Roman"/>
          <w:sz w:val="24"/>
          <w:szCs w:val="24"/>
        </w:rPr>
        <w:t>Muhammed</w:t>
      </w:r>
      <w:proofErr w:type="spellEnd"/>
      <w:r w:rsidRPr="001C62E7">
        <w:rPr>
          <w:rFonts w:ascii="Times New Roman" w:hAnsi="Times New Roman" w:cs="Times New Roman"/>
          <w:sz w:val="24"/>
          <w:szCs w:val="24"/>
        </w:rPr>
        <w:t>, A.U., Nicolas, G. &amp; Joachim, V.B. (2016).</w:t>
      </w:r>
      <w:proofErr w:type="gramEnd"/>
      <w:r w:rsidRPr="001C62E7">
        <w:rPr>
          <w:rFonts w:ascii="Times New Roman" w:hAnsi="Times New Roman" w:cs="Times New Roman"/>
          <w:sz w:val="24"/>
          <w:szCs w:val="24"/>
        </w:rPr>
        <w:t xml:space="preserve"> The Impact</w:t>
      </w:r>
      <w:r w:rsidR="00F24953" w:rsidRPr="001C62E7">
        <w:rPr>
          <w:rFonts w:ascii="Times New Roman" w:hAnsi="Times New Roman" w:cs="Times New Roman"/>
          <w:sz w:val="24"/>
          <w:szCs w:val="24"/>
        </w:rPr>
        <w:t xml:space="preserve"> of Drinking Water Quality </w:t>
      </w:r>
      <w:r w:rsidR="00F24953" w:rsidRPr="001C62E7">
        <w:rPr>
          <w:rFonts w:ascii="Times New Roman" w:hAnsi="Times New Roman" w:cs="Times New Roman"/>
          <w:sz w:val="24"/>
          <w:szCs w:val="24"/>
        </w:rPr>
        <w:tab/>
        <w:t>and</w:t>
      </w:r>
      <w:r w:rsidR="00362197">
        <w:rPr>
          <w:rFonts w:ascii="Times New Roman" w:hAnsi="Times New Roman" w:cs="Times New Roman"/>
          <w:sz w:val="24"/>
          <w:szCs w:val="24"/>
        </w:rPr>
        <w:t xml:space="preserve"> </w:t>
      </w:r>
      <w:r w:rsidR="00362197">
        <w:rPr>
          <w:rFonts w:ascii="Times New Roman" w:hAnsi="Times New Roman" w:cs="Times New Roman"/>
          <w:sz w:val="24"/>
          <w:szCs w:val="24"/>
        </w:rPr>
        <w:tab/>
      </w:r>
      <w:r w:rsidRPr="001C62E7">
        <w:rPr>
          <w:rFonts w:ascii="Times New Roman" w:hAnsi="Times New Roman" w:cs="Times New Roman"/>
          <w:sz w:val="24"/>
          <w:szCs w:val="24"/>
        </w:rPr>
        <w:t xml:space="preserve">Sanitation Behavior on Child Health: </w:t>
      </w:r>
      <w:r w:rsidRPr="001C62E7">
        <w:rPr>
          <w:rFonts w:ascii="Times New Roman" w:hAnsi="Times New Roman" w:cs="Times New Roman"/>
          <w:i/>
          <w:sz w:val="24"/>
          <w:szCs w:val="24"/>
        </w:rPr>
        <w:t xml:space="preserve">Evidence from Rural Ethiopia, Center for </w:t>
      </w:r>
      <w:r w:rsidR="007A4321" w:rsidRPr="001C62E7">
        <w:rPr>
          <w:rFonts w:ascii="Times New Roman" w:hAnsi="Times New Roman" w:cs="Times New Roman"/>
          <w:i/>
          <w:sz w:val="24"/>
          <w:szCs w:val="24"/>
        </w:rPr>
        <w:tab/>
      </w:r>
      <w:r w:rsidR="00F24953" w:rsidRPr="001C62E7">
        <w:rPr>
          <w:rFonts w:ascii="Times New Roman" w:hAnsi="Times New Roman" w:cs="Times New Roman"/>
          <w:i/>
          <w:sz w:val="24"/>
          <w:szCs w:val="24"/>
        </w:rPr>
        <w:t xml:space="preserve">Development </w:t>
      </w:r>
      <w:r w:rsidR="00F24953" w:rsidRPr="001C62E7">
        <w:rPr>
          <w:rFonts w:ascii="Times New Roman" w:hAnsi="Times New Roman" w:cs="Times New Roman"/>
          <w:i/>
          <w:sz w:val="24"/>
          <w:szCs w:val="24"/>
        </w:rPr>
        <w:tab/>
        <w:t>Research,</w:t>
      </w:r>
      <w:r w:rsidR="00725C5C" w:rsidRPr="001C62E7">
        <w:rPr>
          <w:rFonts w:ascii="Times New Roman" w:hAnsi="Times New Roman" w:cs="Times New Roman"/>
          <w:i/>
          <w:sz w:val="24"/>
          <w:szCs w:val="24"/>
        </w:rPr>
        <w:t xml:space="preserve"> </w:t>
      </w:r>
      <w:r w:rsidRPr="001C62E7">
        <w:rPr>
          <w:rFonts w:ascii="Times New Roman" w:hAnsi="Times New Roman" w:cs="Times New Roman"/>
          <w:i/>
          <w:sz w:val="24"/>
          <w:szCs w:val="24"/>
        </w:rPr>
        <w:t>Bonn, Germany, 2016</w:t>
      </w:r>
      <w:r w:rsidR="00F24953" w:rsidRPr="001C62E7">
        <w:rPr>
          <w:rFonts w:ascii="Times New Roman" w:hAnsi="Times New Roman" w:cs="Times New Roman"/>
          <w:i/>
          <w:sz w:val="24"/>
          <w:szCs w:val="24"/>
        </w:rPr>
        <w:t xml:space="preserve">, </w:t>
      </w:r>
      <w:r w:rsidRPr="001C62E7">
        <w:rPr>
          <w:rFonts w:ascii="Times New Roman" w:hAnsi="Times New Roman" w:cs="Times New Roman"/>
          <w:i/>
          <w:sz w:val="24"/>
          <w:szCs w:val="24"/>
        </w:rPr>
        <w:t xml:space="preserve">ZEF–Discussion Papers on </w:t>
      </w:r>
      <w:r w:rsidR="007A4321" w:rsidRPr="001C62E7">
        <w:rPr>
          <w:rFonts w:ascii="Times New Roman" w:hAnsi="Times New Roman" w:cs="Times New Roman"/>
          <w:i/>
          <w:sz w:val="24"/>
          <w:szCs w:val="24"/>
        </w:rPr>
        <w:tab/>
      </w:r>
      <w:r w:rsidRPr="001C62E7">
        <w:rPr>
          <w:rFonts w:ascii="Times New Roman" w:hAnsi="Times New Roman" w:cs="Times New Roman"/>
          <w:i/>
          <w:sz w:val="24"/>
          <w:szCs w:val="24"/>
        </w:rPr>
        <w:t>Development Policy No. 221.</w:t>
      </w:r>
    </w:p>
    <w:p w:rsidR="00F24953" w:rsidRPr="001C62E7" w:rsidRDefault="00F24953" w:rsidP="001F5898">
      <w:pPr>
        <w:rPr>
          <w:rFonts w:ascii="Times New Roman" w:eastAsia="Times New Roman" w:hAnsi="Times New Roman" w:cs="Times New Roman"/>
          <w:sz w:val="24"/>
          <w:szCs w:val="24"/>
        </w:rPr>
      </w:pPr>
    </w:p>
    <w:p w:rsidR="00CA6EF2" w:rsidRPr="00362197" w:rsidRDefault="00CA6EF2" w:rsidP="001F5898">
      <w:pPr>
        <w:rPr>
          <w:rFonts w:ascii="Times New Roman" w:eastAsia="Times New Roman" w:hAnsi="Times New Roman" w:cs="Times New Roman"/>
          <w:sz w:val="24"/>
          <w:szCs w:val="24"/>
        </w:rPr>
      </w:pPr>
      <w:proofErr w:type="gramStart"/>
      <w:r w:rsidRPr="001C62E7">
        <w:rPr>
          <w:rFonts w:ascii="Times New Roman" w:eastAsia="Times New Roman" w:hAnsi="Times New Roman" w:cs="Times New Roman"/>
          <w:sz w:val="24"/>
          <w:szCs w:val="24"/>
        </w:rPr>
        <w:t>NDWQS (</w:t>
      </w:r>
      <w:r w:rsidR="00380BFE" w:rsidRPr="001C62E7">
        <w:rPr>
          <w:rFonts w:ascii="Times New Roman" w:eastAsia="Times New Roman" w:hAnsi="Times New Roman" w:cs="Times New Roman"/>
          <w:sz w:val="24"/>
          <w:szCs w:val="24"/>
        </w:rPr>
        <w:t>2005</w:t>
      </w:r>
      <w:r w:rsidRPr="001C62E7">
        <w:rPr>
          <w:rFonts w:ascii="Times New Roman" w:eastAsia="Times New Roman" w:hAnsi="Times New Roman" w:cs="Times New Roman"/>
          <w:sz w:val="24"/>
          <w:szCs w:val="24"/>
        </w:rPr>
        <w:t>).</w:t>
      </w:r>
      <w:proofErr w:type="gramEnd"/>
      <w:r w:rsidR="00380BFE" w:rsidRPr="001C62E7">
        <w:rPr>
          <w:rFonts w:ascii="Times New Roman" w:eastAsia="Times New Roman" w:hAnsi="Times New Roman" w:cs="Times New Roman"/>
          <w:sz w:val="24"/>
          <w:szCs w:val="24"/>
        </w:rPr>
        <w:t xml:space="preserve"> </w:t>
      </w:r>
      <w:proofErr w:type="gramStart"/>
      <w:r w:rsidRPr="001C62E7">
        <w:rPr>
          <w:rFonts w:ascii="Times New Roman" w:eastAsia="Times New Roman" w:hAnsi="Times New Roman" w:cs="Times New Roman"/>
          <w:sz w:val="24"/>
          <w:szCs w:val="24"/>
        </w:rPr>
        <w:t>National Drinking Water Quality Standards.</w:t>
      </w:r>
      <w:proofErr w:type="gramEnd"/>
      <w:r w:rsidR="00380BFE" w:rsidRPr="001C62E7">
        <w:rPr>
          <w:rFonts w:ascii="Times New Roman" w:eastAsia="Times New Roman" w:hAnsi="Times New Roman" w:cs="Times New Roman"/>
          <w:sz w:val="24"/>
          <w:szCs w:val="24"/>
        </w:rPr>
        <w:t xml:space="preserve"> Ministry of Physical Planning and </w:t>
      </w:r>
      <w:r w:rsidR="00380BFE" w:rsidRPr="001C62E7">
        <w:rPr>
          <w:rFonts w:ascii="Times New Roman" w:eastAsia="Times New Roman" w:hAnsi="Times New Roman" w:cs="Times New Roman"/>
          <w:sz w:val="24"/>
          <w:szCs w:val="24"/>
        </w:rPr>
        <w:tab/>
        <w:t xml:space="preserve">Works, “National Drinking Water Quality Standards, 2005 Implementation Directives for </w:t>
      </w:r>
      <w:r w:rsidR="00380BFE" w:rsidRPr="001C62E7">
        <w:rPr>
          <w:rFonts w:ascii="Times New Roman" w:eastAsia="Times New Roman" w:hAnsi="Times New Roman" w:cs="Times New Roman"/>
          <w:sz w:val="24"/>
          <w:szCs w:val="24"/>
        </w:rPr>
        <w:tab/>
        <w:t xml:space="preserve">National Drinking Water Quality Standards,” </w:t>
      </w:r>
      <w:proofErr w:type="spellStart"/>
      <w:r w:rsidR="00380BFE" w:rsidRPr="001C62E7">
        <w:rPr>
          <w:rFonts w:ascii="Times New Roman" w:eastAsia="Times New Roman" w:hAnsi="Times New Roman" w:cs="Times New Roman"/>
          <w:sz w:val="24"/>
          <w:szCs w:val="24"/>
        </w:rPr>
        <w:t>GoN</w:t>
      </w:r>
      <w:proofErr w:type="spellEnd"/>
      <w:r w:rsidR="00380BFE" w:rsidRPr="001C62E7">
        <w:rPr>
          <w:rFonts w:ascii="Times New Roman" w:eastAsia="Times New Roman" w:hAnsi="Times New Roman" w:cs="Times New Roman"/>
          <w:sz w:val="24"/>
          <w:szCs w:val="24"/>
        </w:rPr>
        <w:t xml:space="preserve">, </w:t>
      </w:r>
      <w:r w:rsidR="00380BFE" w:rsidRPr="001C62E7">
        <w:rPr>
          <w:rFonts w:ascii="Times New Roman" w:eastAsia="Times New Roman" w:hAnsi="Times New Roman" w:cs="Times New Roman"/>
          <w:sz w:val="24"/>
          <w:szCs w:val="24"/>
        </w:rPr>
        <w:tab/>
      </w:r>
      <w:hyperlink r:id="rId12" w:tgtFrame="_blank" w:history="1">
        <w:r w:rsidR="00380BFE" w:rsidRPr="00362197">
          <w:rPr>
            <w:rFonts w:ascii="Times New Roman" w:eastAsia="Times New Roman" w:hAnsi="Times New Roman" w:cs="Times New Roman"/>
            <w:sz w:val="24"/>
            <w:szCs w:val="24"/>
          </w:rPr>
          <w:t>http://mowss.gov.np/assets/uploads/files/NDWQS_2005_Nepal.pdf</w:t>
        </w:r>
      </w:hyperlink>
      <w:r w:rsidR="00380BFE" w:rsidRPr="00362197">
        <w:rPr>
          <w:rFonts w:ascii="Times New Roman" w:eastAsia="Times New Roman" w:hAnsi="Times New Roman" w:cs="Times New Roman"/>
          <w:sz w:val="24"/>
          <w:szCs w:val="24"/>
        </w:rPr>
        <w:t>.</w:t>
      </w:r>
    </w:p>
    <w:p w:rsidR="003D0B71" w:rsidRPr="001C62E7" w:rsidRDefault="003D0B71" w:rsidP="003D0B71">
      <w:pPr>
        <w:rPr>
          <w:rFonts w:ascii="Times New Roman" w:hAnsi="Times New Roman" w:cs="Times New Roman"/>
          <w:sz w:val="24"/>
          <w:szCs w:val="24"/>
        </w:rPr>
      </w:pPr>
      <w:proofErr w:type="gramStart"/>
      <w:r w:rsidRPr="00362197">
        <w:rPr>
          <w:rFonts w:ascii="Times New Roman" w:hAnsi="Times New Roman" w:cs="Times New Roman"/>
          <w:sz w:val="24"/>
          <w:szCs w:val="24"/>
        </w:rPr>
        <w:t>NSDW</w:t>
      </w:r>
      <w:r w:rsidRPr="001C62E7">
        <w:rPr>
          <w:rFonts w:ascii="Times New Roman" w:hAnsi="Times New Roman" w:cs="Times New Roman"/>
          <w:sz w:val="24"/>
          <w:szCs w:val="24"/>
        </w:rPr>
        <w:t>Q (2008).</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 xml:space="preserve">Nigeria Standard for Drinking Water Quality, Nigeria Industrial Standard, </w:t>
      </w:r>
      <w:r w:rsidRPr="001C62E7">
        <w:rPr>
          <w:rFonts w:ascii="Times New Roman" w:hAnsi="Times New Roman" w:cs="Times New Roman"/>
          <w:sz w:val="24"/>
          <w:szCs w:val="24"/>
        </w:rPr>
        <w:tab/>
        <w:t>Approved by Standard Organization of Nigeria Governing Council.</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ICS 13.</w:t>
      </w:r>
      <w:proofErr w:type="gramEnd"/>
      <w:r w:rsidRPr="001C62E7">
        <w:rPr>
          <w:rFonts w:ascii="Times New Roman" w:hAnsi="Times New Roman" w:cs="Times New Roman"/>
          <w:sz w:val="24"/>
          <w:szCs w:val="24"/>
        </w:rPr>
        <w:t xml:space="preserve"> 060. 20: 15-</w:t>
      </w:r>
      <w:r w:rsidRPr="001C62E7">
        <w:rPr>
          <w:rFonts w:ascii="Times New Roman" w:hAnsi="Times New Roman" w:cs="Times New Roman"/>
          <w:sz w:val="24"/>
          <w:szCs w:val="24"/>
        </w:rPr>
        <w:tab/>
        <w:t xml:space="preserve">19. </w:t>
      </w:r>
    </w:p>
    <w:p w:rsidR="003319C2" w:rsidRPr="001C62E7" w:rsidRDefault="003319C2" w:rsidP="003D0B71">
      <w:pPr>
        <w:rPr>
          <w:rFonts w:ascii="Times New Roman" w:hAnsi="Times New Roman" w:cs="Times New Roman"/>
          <w:sz w:val="24"/>
          <w:szCs w:val="24"/>
        </w:rPr>
      </w:pPr>
      <w:proofErr w:type="gramStart"/>
      <w:r w:rsidRPr="001C62E7">
        <w:rPr>
          <w:rFonts w:ascii="Times New Roman" w:hAnsi="Times New Roman" w:cs="Times New Roman"/>
          <w:sz w:val="24"/>
          <w:szCs w:val="24"/>
        </w:rPr>
        <w:t>NESREA (2011).</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National Environmental Standards and Regulations Enforcement Agency</w:t>
      </w:r>
      <w:r w:rsidRPr="001C62E7">
        <w:rPr>
          <w:rFonts w:ascii="Times New Roman" w:hAnsi="Times New Roman" w:cs="Times New Roman"/>
          <w:sz w:val="24"/>
          <w:szCs w:val="24"/>
        </w:rPr>
        <w:tab/>
        <w:t>Surface Water and Ground Water Quality Control) Regulations, 2011 (S.I. 22 of 2011).</w:t>
      </w:r>
      <w:proofErr w:type="gramEnd"/>
    </w:p>
    <w:p w:rsidR="004246D0" w:rsidRPr="001C62E7" w:rsidRDefault="004246D0" w:rsidP="004246D0">
      <w:pPr>
        <w:shd w:val="clear" w:color="auto" w:fill="FFFFFF"/>
        <w:spacing w:after="0" w:line="240" w:lineRule="auto"/>
        <w:rPr>
          <w:rFonts w:ascii="Times New Roman" w:eastAsia="Times New Roman" w:hAnsi="Times New Roman" w:cs="Times New Roman"/>
          <w:color w:val="000000"/>
          <w:sz w:val="24"/>
          <w:szCs w:val="24"/>
        </w:rPr>
      </w:pPr>
      <w:proofErr w:type="gramStart"/>
      <w:r w:rsidRPr="001C62E7">
        <w:rPr>
          <w:rFonts w:ascii="Times New Roman" w:eastAsia="Times New Roman" w:hAnsi="Times New Roman" w:cs="Times New Roman"/>
          <w:color w:val="000000"/>
          <w:sz w:val="24"/>
          <w:szCs w:val="24"/>
        </w:rPr>
        <w:t>NRC (1977).</w:t>
      </w:r>
      <w:proofErr w:type="gramEnd"/>
      <w:r w:rsidRPr="001C62E7">
        <w:rPr>
          <w:rFonts w:ascii="Times New Roman" w:eastAsia="Times New Roman" w:hAnsi="Times New Roman" w:cs="Times New Roman"/>
          <w:color w:val="000000"/>
          <w:sz w:val="24"/>
          <w:szCs w:val="24"/>
        </w:rPr>
        <w:t xml:space="preserve"> </w:t>
      </w:r>
      <w:proofErr w:type="gramStart"/>
      <w:r w:rsidRPr="001C62E7">
        <w:rPr>
          <w:rFonts w:ascii="Times New Roman" w:eastAsia="Times New Roman" w:hAnsi="Times New Roman" w:cs="Times New Roman"/>
          <w:color w:val="000000"/>
          <w:sz w:val="24"/>
          <w:szCs w:val="24"/>
        </w:rPr>
        <w:t>National Research Council (US).</w:t>
      </w:r>
      <w:proofErr w:type="gramEnd"/>
      <w:r w:rsidRPr="001C62E7">
        <w:rPr>
          <w:rFonts w:ascii="Times New Roman" w:eastAsia="Times New Roman" w:hAnsi="Times New Roman" w:cs="Times New Roman"/>
          <w:color w:val="000000"/>
          <w:sz w:val="24"/>
          <w:szCs w:val="24"/>
        </w:rPr>
        <w:t xml:space="preserve"> </w:t>
      </w:r>
      <w:proofErr w:type="gramStart"/>
      <w:r w:rsidRPr="001C62E7">
        <w:rPr>
          <w:rFonts w:ascii="Times New Roman" w:eastAsia="Times New Roman" w:hAnsi="Times New Roman" w:cs="Times New Roman"/>
          <w:color w:val="000000"/>
          <w:sz w:val="24"/>
          <w:szCs w:val="24"/>
        </w:rPr>
        <w:t>Safe Drinking Water Committee.</w:t>
      </w:r>
      <w:proofErr w:type="gramEnd"/>
    </w:p>
    <w:p w:rsidR="004246D0" w:rsidRPr="00362197" w:rsidRDefault="004246D0" w:rsidP="004246D0">
      <w:pPr>
        <w:shd w:val="clear" w:color="auto" w:fill="FFFFFF"/>
        <w:spacing w:after="0" w:line="240" w:lineRule="auto"/>
        <w:rPr>
          <w:rFonts w:ascii="Times New Roman" w:eastAsia="Times New Roman" w:hAnsi="Times New Roman" w:cs="Times New Roman"/>
          <w:sz w:val="24"/>
          <w:szCs w:val="24"/>
        </w:rPr>
      </w:pPr>
      <w:r w:rsidRPr="001C62E7">
        <w:rPr>
          <w:rFonts w:ascii="Times New Roman" w:eastAsia="Times New Roman" w:hAnsi="Times New Roman" w:cs="Times New Roman"/>
          <w:color w:val="000000"/>
          <w:sz w:val="24"/>
          <w:szCs w:val="24"/>
        </w:rPr>
        <w:tab/>
        <w:t xml:space="preserve">Washington (DC): USA, </w:t>
      </w:r>
      <w:hyperlink r:id="rId13" w:history="1">
        <w:r w:rsidRPr="00362197">
          <w:rPr>
            <w:rFonts w:ascii="Times New Roman" w:eastAsia="Times New Roman" w:hAnsi="Times New Roman" w:cs="Times New Roman"/>
            <w:sz w:val="24"/>
            <w:szCs w:val="24"/>
          </w:rPr>
          <w:t>National Academies Press (US)</w:t>
        </w:r>
      </w:hyperlink>
      <w:r w:rsidR="00181344" w:rsidRPr="00362197">
        <w:rPr>
          <w:rFonts w:ascii="Times New Roman" w:eastAsia="Times New Roman" w:hAnsi="Times New Roman" w:cs="Times New Roman"/>
          <w:sz w:val="24"/>
          <w:szCs w:val="24"/>
        </w:rPr>
        <w:t>.</w:t>
      </w:r>
    </w:p>
    <w:p w:rsidR="00705106" w:rsidRPr="00362197" w:rsidRDefault="00705106" w:rsidP="004246D0">
      <w:pPr>
        <w:shd w:val="clear" w:color="auto" w:fill="FFFFFF"/>
        <w:spacing w:after="0" w:line="240" w:lineRule="auto"/>
        <w:rPr>
          <w:rFonts w:ascii="Times New Roman" w:eastAsia="Times New Roman" w:hAnsi="Times New Roman" w:cs="Times New Roman"/>
          <w:sz w:val="24"/>
          <w:szCs w:val="24"/>
        </w:rPr>
      </w:pPr>
    </w:p>
    <w:p w:rsidR="00705106" w:rsidRPr="001C62E7" w:rsidRDefault="00705106" w:rsidP="004246D0">
      <w:pPr>
        <w:shd w:val="clear" w:color="auto" w:fill="FFFFFF"/>
        <w:spacing w:after="0" w:line="240" w:lineRule="auto"/>
        <w:rPr>
          <w:rFonts w:ascii="Times New Roman" w:eastAsia="Times New Roman" w:hAnsi="Times New Roman" w:cs="Times New Roman"/>
          <w:color w:val="642A8F"/>
          <w:sz w:val="24"/>
          <w:szCs w:val="24"/>
        </w:rPr>
      </w:pPr>
    </w:p>
    <w:p w:rsidR="00181344" w:rsidRPr="001C62E7" w:rsidRDefault="00181344" w:rsidP="00181344">
      <w:pPr>
        <w:shd w:val="clear" w:color="auto" w:fill="F5F5F5"/>
        <w:spacing w:after="0" w:line="240" w:lineRule="auto"/>
        <w:rPr>
          <w:rFonts w:ascii="Times New Roman" w:eastAsia="Times New Roman" w:hAnsi="Times New Roman" w:cs="Times New Roman"/>
          <w:sz w:val="24"/>
          <w:szCs w:val="24"/>
        </w:rPr>
      </w:pPr>
      <w:proofErr w:type="spellStart"/>
      <w:proofErr w:type="gramStart"/>
      <w:r w:rsidRPr="001C62E7">
        <w:rPr>
          <w:rFonts w:ascii="Times New Roman" w:eastAsia="Times New Roman" w:hAnsi="Times New Roman" w:cs="Times New Roman"/>
          <w:sz w:val="24"/>
          <w:szCs w:val="24"/>
        </w:rPr>
        <w:t>Ogedengbe</w:t>
      </w:r>
      <w:proofErr w:type="spellEnd"/>
      <w:r w:rsidRPr="001C62E7">
        <w:rPr>
          <w:rFonts w:ascii="Times New Roman" w:eastAsia="Times New Roman" w:hAnsi="Times New Roman" w:cs="Times New Roman"/>
          <w:sz w:val="24"/>
          <w:szCs w:val="24"/>
        </w:rPr>
        <w:t>, K. &amp; Akinbile, C. O. (2004).</w:t>
      </w:r>
      <w:proofErr w:type="gramEnd"/>
      <w:r w:rsidRPr="001C62E7">
        <w:rPr>
          <w:rFonts w:ascii="Times New Roman" w:eastAsia="Times New Roman" w:hAnsi="Times New Roman" w:cs="Times New Roman"/>
          <w:sz w:val="24"/>
          <w:szCs w:val="24"/>
        </w:rPr>
        <w:t xml:space="preserve"> Impact of Industrial Pollutants on Quality of Ground</w:t>
      </w:r>
    </w:p>
    <w:p w:rsidR="00181344" w:rsidRPr="001C62E7" w:rsidRDefault="00181344" w:rsidP="00181344">
      <w:pPr>
        <w:shd w:val="clear" w:color="auto" w:fill="F5F5F5"/>
        <w:spacing w:after="0" w:line="240" w:lineRule="auto"/>
        <w:rPr>
          <w:rFonts w:ascii="Times New Roman" w:eastAsia="Times New Roman" w:hAnsi="Times New Roman" w:cs="Times New Roman"/>
          <w:i/>
          <w:sz w:val="24"/>
          <w:szCs w:val="24"/>
        </w:rPr>
      </w:pPr>
      <w:r w:rsidRPr="001C62E7">
        <w:rPr>
          <w:rFonts w:ascii="Times New Roman" w:eastAsia="Times New Roman" w:hAnsi="Times New Roman" w:cs="Times New Roman"/>
          <w:sz w:val="24"/>
          <w:szCs w:val="24"/>
        </w:rPr>
        <w:tab/>
      </w:r>
      <w:proofErr w:type="gramStart"/>
      <w:r w:rsidRPr="001C62E7">
        <w:rPr>
          <w:rFonts w:ascii="Times New Roman" w:eastAsia="Times New Roman" w:hAnsi="Times New Roman" w:cs="Times New Roman"/>
          <w:sz w:val="24"/>
          <w:szCs w:val="24"/>
        </w:rPr>
        <w:t>and</w:t>
      </w:r>
      <w:proofErr w:type="gramEnd"/>
      <w:r w:rsidRPr="001C62E7">
        <w:rPr>
          <w:rFonts w:ascii="Times New Roman" w:eastAsia="Times New Roman" w:hAnsi="Times New Roman" w:cs="Times New Roman"/>
          <w:sz w:val="24"/>
          <w:szCs w:val="24"/>
        </w:rPr>
        <w:t xml:space="preserve"> Surface Waters at </w:t>
      </w:r>
      <w:proofErr w:type="spellStart"/>
      <w:r w:rsidRPr="001C62E7">
        <w:rPr>
          <w:rFonts w:ascii="Times New Roman" w:eastAsia="Times New Roman" w:hAnsi="Times New Roman" w:cs="Times New Roman"/>
          <w:sz w:val="24"/>
          <w:szCs w:val="24"/>
        </w:rPr>
        <w:t>Oluyole</w:t>
      </w:r>
      <w:proofErr w:type="spellEnd"/>
      <w:r w:rsidRPr="001C62E7">
        <w:rPr>
          <w:rFonts w:ascii="Times New Roman" w:eastAsia="Times New Roman" w:hAnsi="Times New Roman" w:cs="Times New Roman"/>
          <w:sz w:val="24"/>
          <w:szCs w:val="24"/>
        </w:rPr>
        <w:t xml:space="preserve"> Industrial Estate, Ibadan, Nigeria. Nig. </w:t>
      </w:r>
      <w:r w:rsidRPr="001C62E7">
        <w:rPr>
          <w:rFonts w:ascii="Times New Roman" w:eastAsia="Times New Roman" w:hAnsi="Times New Roman" w:cs="Times New Roman"/>
          <w:i/>
          <w:sz w:val="24"/>
          <w:szCs w:val="24"/>
        </w:rPr>
        <w:t>J. of Technological</w:t>
      </w:r>
    </w:p>
    <w:p w:rsidR="00181344" w:rsidRPr="001C62E7" w:rsidRDefault="00181344" w:rsidP="00181344">
      <w:pPr>
        <w:shd w:val="clear" w:color="auto" w:fill="F5F5F5"/>
        <w:spacing w:after="0" w:line="240" w:lineRule="auto"/>
        <w:rPr>
          <w:rFonts w:ascii="Times New Roman" w:eastAsia="Times New Roman" w:hAnsi="Times New Roman" w:cs="Times New Roman"/>
          <w:sz w:val="24"/>
          <w:szCs w:val="24"/>
        </w:rPr>
      </w:pPr>
      <w:r w:rsidRPr="001C62E7">
        <w:rPr>
          <w:rFonts w:ascii="Times New Roman" w:eastAsia="Times New Roman" w:hAnsi="Times New Roman" w:cs="Times New Roman"/>
          <w:i/>
          <w:sz w:val="24"/>
          <w:szCs w:val="24"/>
        </w:rPr>
        <w:tab/>
        <w:t>Development</w:t>
      </w:r>
      <w:r w:rsidRPr="001C62E7">
        <w:rPr>
          <w:rFonts w:ascii="Times New Roman" w:eastAsia="Times New Roman" w:hAnsi="Times New Roman" w:cs="Times New Roman"/>
          <w:sz w:val="24"/>
          <w:szCs w:val="24"/>
        </w:rPr>
        <w:t>, 4(2): 139-144.</w:t>
      </w:r>
    </w:p>
    <w:p w:rsidR="0092769E" w:rsidRPr="001C62E7" w:rsidRDefault="0092769E" w:rsidP="00181344">
      <w:pPr>
        <w:shd w:val="clear" w:color="auto" w:fill="F5F5F5"/>
        <w:spacing w:after="0" w:line="240" w:lineRule="auto"/>
        <w:rPr>
          <w:rFonts w:ascii="Times New Roman" w:eastAsia="Times New Roman" w:hAnsi="Times New Roman" w:cs="Times New Roman"/>
          <w:sz w:val="24"/>
          <w:szCs w:val="24"/>
        </w:rPr>
      </w:pPr>
    </w:p>
    <w:p w:rsidR="0092769E" w:rsidRPr="001C62E7" w:rsidRDefault="0092769E" w:rsidP="0092769E">
      <w:pPr>
        <w:shd w:val="clear" w:color="auto" w:fill="F5F5F5"/>
        <w:spacing w:after="0" w:line="240" w:lineRule="auto"/>
        <w:rPr>
          <w:rFonts w:ascii="Times New Roman" w:eastAsia="Times New Roman" w:hAnsi="Times New Roman" w:cs="Times New Roman"/>
          <w:sz w:val="24"/>
          <w:szCs w:val="24"/>
        </w:rPr>
      </w:pPr>
      <w:proofErr w:type="spellStart"/>
      <w:proofErr w:type="gramStart"/>
      <w:r w:rsidRPr="001C62E7">
        <w:rPr>
          <w:rFonts w:ascii="Times New Roman" w:eastAsia="Times New Roman" w:hAnsi="Times New Roman" w:cs="Times New Roman"/>
          <w:sz w:val="24"/>
          <w:szCs w:val="24"/>
        </w:rPr>
        <w:t>Ojekunle</w:t>
      </w:r>
      <w:proofErr w:type="spellEnd"/>
      <w:r w:rsidRPr="001C62E7">
        <w:rPr>
          <w:rFonts w:ascii="Times New Roman" w:eastAsia="Times New Roman" w:hAnsi="Times New Roman" w:cs="Times New Roman"/>
          <w:sz w:val="24"/>
          <w:szCs w:val="24"/>
        </w:rPr>
        <w:t xml:space="preserve"> I. A. (2000).</w:t>
      </w:r>
      <w:proofErr w:type="gramEnd"/>
      <w:r w:rsidRPr="001C62E7">
        <w:rPr>
          <w:rFonts w:ascii="Times New Roman" w:eastAsia="Times New Roman" w:hAnsi="Times New Roman" w:cs="Times New Roman"/>
          <w:sz w:val="24"/>
          <w:szCs w:val="24"/>
        </w:rPr>
        <w:t xml:space="preserve"> Transport and Urban Environmental Quality in Nigeria</w:t>
      </w:r>
    </w:p>
    <w:p w:rsidR="0092769E" w:rsidRPr="001C62E7" w:rsidRDefault="0092769E" w:rsidP="0092769E">
      <w:pPr>
        <w:shd w:val="clear" w:color="auto" w:fill="F5F5F5"/>
        <w:spacing w:after="0" w:line="240" w:lineRule="auto"/>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ab/>
      </w:r>
      <w:proofErr w:type="gramStart"/>
      <w:r w:rsidRPr="001C62E7">
        <w:rPr>
          <w:rFonts w:ascii="Times New Roman" w:eastAsia="Times New Roman" w:hAnsi="Times New Roman" w:cs="Times New Roman"/>
          <w:sz w:val="24"/>
          <w:szCs w:val="24"/>
        </w:rPr>
        <w:t>in</w:t>
      </w:r>
      <w:proofErr w:type="gramEnd"/>
      <w:r w:rsidRPr="001C62E7">
        <w:rPr>
          <w:rFonts w:ascii="Times New Roman" w:eastAsia="Times New Roman" w:hAnsi="Times New Roman" w:cs="Times New Roman"/>
          <w:sz w:val="24"/>
          <w:szCs w:val="24"/>
        </w:rPr>
        <w:t xml:space="preserve"> Contemporary to AD 2000.  </w:t>
      </w:r>
      <w:proofErr w:type="spellStart"/>
      <w:r w:rsidRPr="001C62E7">
        <w:rPr>
          <w:rFonts w:ascii="Times New Roman" w:eastAsia="Times New Roman" w:hAnsi="Times New Roman" w:cs="Times New Roman"/>
          <w:sz w:val="24"/>
          <w:szCs w:val="24"/>
        </w:rPr>
        <w:t>Frankad</w:t>
      </w:r>
      <w:proofErr w:type="spellEnd"/>
      <w:r w:rsidRPr="001C62E7">
        <w:rPr>
          <w:rFonts w:ascii="Times New Roman" w:eastAsia="Times New Roman" w:hAnsi="Times New Roman" w:cs="Times New Roman"/>
          <w:sz w:val="24"/>
          <w:szCs w:val="24"/>
        </w:rPr>
        <w:t xml:space="preserve"> Publishers, Lagos</w:t>
      </w:r>
    </w:p>
    <w:p w:rsidR="0092769E" w:rsidRPr="001C62E7" w:rsidRDefault="0092769E" w:rsidP="00181344">
      <w:pPr>
        <w:shd w:val="clear" w:color="auto" w:fill="F5F5F5"/>
        <w:spacing w:after="0" w:line="240" w:lineRule="auto"/>
        <w:rPr>
          <w:rFonts w:ascii="Times New Roman" w:eastAsia="Times New Roman" w:hAnsi="Times New Roman" w:cs="Times New Roman"/>
          <w:sz w:val="24"/>
          <w:szCs w:val="24"/>
        </w:rPr>
      </w:pPr>
    </w:p>
    <w:p w:rsidR="000C3E02" w:rsidRPr="001C62E7" w:rsidRDefault="000C3E02" w:rsidP="001F5898">
      <w:pPr>
        <w:rPr>
          <w:rFonts w:ascii="Times New Roman" w:hAnsi="Times New Roman" w:cs="Times New Roman"/>
          <w:sz w:val="24"/>
          <w:szCs w:val="24"/>
        </w:rPr>
      </w:pPr>
      <w:proofErr w:type="spellStart"/>
      <w:proofErr w:type="gramStart"/>
      <w:r w:rsidRPr="001C62E7">
        <w:rPr>
          <w:rFonts w:ascii="Times New Roman" w:hAnsi="Times New Roman" w:cs="Times New Roman"/>
          <w:sz w:val="24"/>
          <w:szCs w:val="24"/>
        </w:rPr>
        <w:t>Patoczka</w:t>
      </w:r>
      <w:proofErr w:type="spellEnd"/>
      <w:r w:rsidRPr="001C62E7">
        <w:rPr>
          <w:rFonts w:ascii="Times New Roman" w:hAnsi="Times New Roman" w:cs="Times New Roman"/>
          <w:sz w:val="24"/>
          <w:szCs w:val="24"/>
        </w:rPr>
        <w:t>, J. &amp; Wilson, D.J. (1984).</w:t>
      </w:r>
      <w:proofErr w:type="gramEnd"/>
      <w:r w:rsidRPr="001C62E7">
        <w:rPr>
          <w:rFonts w:ascii="Times New Roman" w:hAnsi="Times New Roman" w:cs="Times New Roman"/>
          <w:sz w:val="24"/>
          <w:szCs w:val="24"/>
        </w:rPr>
        <w:t xml:space="preserve">  Kinetics of the Desorption of Ammonia from Water by </w:t>
      </w:r>
      <w:r w:rsidRPr="001C62E7">
        <w:rPr>
          <w:rFonts w:ascii="Times New Roman" w:hAnsi="Times New Roman" w:cs="Times New Roman"/>
          <w:sz w:val="24"/>
          <w:szCs w:val="24"/>
        </w:rPr>
        <w:tab/>
        <w:t xml:space="preserve">Diffused Aeration. </w:t>
      </w:r>
      <w:r w:rsidRPr="001C62E7">
        <w:rPr>
          <w:rFonts w:ascii="Times New Roman" w:hAnsi="Times New Roman" w:cs="Times New Roman"/>
          <w:i/>
          <w:sz w:val="24"/>
          <w:szCs w:val="24"/>
        </w:rPr>
        <w:t>Separation Sci. Tech.</w:t>
      </w:r>
      <w:r w:rsidRPr="001C62E7">
        <w:rPr>
          <w:rFonts w:ascii="Times New Roman" w:hAnsi="Times New Roman" w:cs="Times New Roman"/>
          <w:sz w:val="24"/>
          <w:szCs w:val="24"/>
        </w:rPr>
        <w:t>, 19:73-93.</w:t>
      </w:r>
    </w:p>
    <w:p w:rsidR="002C3561" w:rsidRPr="001C62E7" w:rsidRDefault="008B76DB" w:rsidP="001F5898">
      <w:pPr>
        <w:rPr>
          <w:rFonts w:ascii="Times New Roman" w:hAnsi="Times New Roman" w:cs="Times New Roman"/>
          <w:sz w:val="24"/>
          <w:szCs w:val="24"/>
        </w:rPr>
      </w:pPr>
      <w:proofErr w:type="gramStart"/>
      <w:r w:rsidRPr="001C62E7">
        <w:rPr>
          <w:rFonts w:ascii="Times New Roman" w:hAnsi="Times New Roman" w:cs="Times New Roman"/>
          <w:sz w:val="24"/>
          <w:szCs w:val="24"/>
        </w:rPr>
        <w:lastRenderedPageBreak/>
        <w:t>Richman, M. (</w:t>
      </w:r>
      <w:r w:rsidR="002C3561" w:rsidRPr="001C62E7">
        <w:rPr>
          <w:rFonts w:ascii="Times New Roman" w:hAnsi="Times New Roman" w:cs="Times New Roman"/>
          <w:sz w:val="24"/>
          <w:szCs w:val="24"/>
        </w:rPr>
        <w:t>1997).</w:t>
      </w:r>
      <w:proofErr w:type="gramEnd"/>
      <w:r w:rsidR="002C3561" w:rsidRPr="001C62E7">
        <w:rPr>
          <w:rFonts w:ascii="Times New Roman" w:hAnsi="Times New Roman" w:cs="Times New Roman"/>
          <w:sz w:val="24"/>
          <w:szCs w:val="24"/>
        </w:rPr>
        <w:t xml:space="preserve"> </w:t>
      </w:r>
      <w:proofErr w:type="gramStart"/>
      <w:r w:rsidR="002C3561" w:rsidRPr="001C62E7">
        <w:rPr>
          <w:rFonts w:ascii="Times New Roman" w:hAnsi="Times New Roman" w:cs="Times New Roman"/>
          <w:sz w:val="24"/>
          <w:szCs w:val="24"/>
        </w:rPr>
        <w:t>Industrial Water Pollution.</w:t>
      </w:r>
      <w:proofErr w:type="gramEnd"/>
      <w:r w:rsidR="002C3561" w:rsidRPr="001C62E7">
        <w:rPr>
          <w:rFonts w:ascii="Times New Roman" w:hAnsi="Times New Roman" w:cs="Times New Roman"/>
          <w:sz w:val="24"/>
          <w:szCs w:val="24"/>
        </w:rPr>
        <w:t xml:space="preserve"> </w:t>
      </w:r>
      <w:r w:rsidR="00D113B7" w:rsidRPr="001C62E7">
        <w:rPr>
          <w:rFonts w:ascii="Times New Roman" w:hAnsi="Times New Roman" w:cs="Times New Roman"/>
          <w:i/>
          <w:sz w:val="24"/>
          <w:szCs w:val="24"/>
        </w:rPr>
        <w:t>Wastewater</w:t>
      </w:r>
      <w:r w:rsidR="00D113B7" w:rsidRPr="001C62E7">
        <w:rPr>
          <w:rFonts w:ascii="Times New Roman" w:hAnsi="Times New Roman" w:cs="Times New Roman"/>
          <w:sz w:val="24"/>
          <w:szCs w:val="24"/>
        </w:rPr>
        <w:t>,</w:t>
      </w:r>
      <w:r w:rsidR="002C3561" w:rsidRPr="001C62E7">
        <w:rPr>
          <w:rFonts w:ascii="Times New Roman" w:hAnsi="Times New Roman" w:cs="Times New Roman"/>
          <w:sz w:val="24"/>
          <w:szCs w:val="24"/>
        </w:rPr>
        <w:t xml:space="preserve"> 5(2): 24-29.</w:t>
      </w:r>
    </w:p>
    <w:p w:rsidR="00DF4194" w:rsidRPr="001C62E7" w:rsidRDefault="00DF4194" w:rsidP="001F5898">
      <w:pPr>
        <w:rPr>
          <w:rFonts w:ascii="Times New Roman" w:hAnsi="Times New Roman" w:cs="Times New Roman"/>
          <w:sz w:val="24"/>
          <w:szCs w:val="24"/>
        </w:rPr>
      </w:pPr>
      <w:r w:rsidRPr="001C62E7">
        <w:rPr>
          <w:rFonts w:ascii="Times New Roman" w:hAnsi="Times New Roman" w:cs="Times New Roman"/>
          <w:sz w:val="24"/>
          <w:szCs w:val="24"/>
        </w:rPr>
        <w:t xml:space="preserve">Shrestha, A.M., </w:t>
      </w:r>
      <w:proofErr w:type="spellStart"/>
      <w:r w:rsidRPr="001C62E7">
        <w:rPr>
          <w:rFonts w:ascii="Times New Roman" w:hAnsi="Times New Roman" w:cs="Times New Roman"/>
          <w:sz w:val="24"/>
          <w:szCs w:val="24"/>
        </w:rPr>
        <w:t>Neupane</w:t>
      </w:r>
      <w:proofErr w:type="spellEnd"/>
      <w:r w:rsidRPr="001C62E7">
        <w:rPr>
          <w:rFonts w:ascii="Times New Roman" w:hAnsi="Times New Roman" w:cs="Times New Roman"/>
          <w:sz w:val="24"/>
          <w:szCs w:val="24"/>
        </w:rPr>
        <w:t xml:space="preserve">, S. &amp; </w:t>
      </w:r>
      <w:proofErr w:type="spellStart"/>
      <w:r w:rsidRPr="001C62E7">
        <w:rPr>
          <w:rFonts w:ascii="Times New Roman" w:hAnsi="Times New Roman" w:cs="Times New Roman"/>
          <w:sz w:val="24"/>
          <w:szCs w:val="24"/>
        </w:rPr>
        <w:t>Bisht</w:t>
      </w:r>
      <w:proofErr w:type="spellEnd"/>
      <w:r w:rsidRPr="001C62E7">
        <w:rPr>
          <w:rFonts w:ascii="Times New Roman" w:hAnsi="Times New Roman" w:cs="Times New Roman"/>
          <w:sz w:val="24"/>
          <w:szCs w:val="24"/>
        </w:rPr>
        <w:t xml:space="preserve">, G. (2017). </w:t>
      </w:r>
      <w:proofErr w:type="gramStart"/>
      <w:r w:rsidRPr="001C62E7">
        <w:rPr>
          <w:rFonts w:ascii="Times New Roman" w:hAnsi="Times New Roman" w:cs="Times New Roman"/>
          <w:sz w:val="24"/>
          <w:szCs w:val="24"/>
        </w:rPr>
        <w:t>An Assessment of</w:t>
      </w:r>
      <w:r w:rsidR="000C3E02" w:rsidRPr="001C62E7">
        <w:rPr>
          <w:rFonts w:ascii="Times New Roman" w:hAnsi="Times New Roman" w:cs="Times New Roman"/>
          <w:sz w:val="24"/>
          <w:szCs w:val="24"/>
        </w:rPr>
        <w:t xml:space="preserve"> Physicochemical Parameters </w:t>
      </w:r>
      <w:r w:rsidR="000C3E02" w:rsidRPr="001C62E7">
        <w:rPr>
          <w:rFonts w:ascii="Times New Roman" w:hAnsi="Times New Roman" w:cs="Times New Roman"/>
          <w:sz w:val="24"/>
          <w:szCs w:val="24"/>
        </w:rPr>
        <w:tab/>
        <w:t xml:space="preserve">of </w:t>
      </w:r>
      <w:r w:rsidRPr="001C62E7">
        <w:rPr>
          <w:rFonts w:ascii="Times New Roman" w:hAnsi="Times New Roman" w:cs="Times New Roman"/>
          <w:sz w:val="24"/>
          <w:szCs w:val="24"/>
        </w:rPr>
        <w:t>Selected Industrial Effluents in Nepal.</w:t>
      </w:r>
      <w:proofErr w:type="gramEnd"/>
      <w:r w:rsidRPr="001C62E7">
        <w:rPr>
          <w:rFonts w:ascii="Times New Roman" w:hAnsi="Times New Roman" w:cs="Times New Roman"/>
          <w:sz w:val="24"/>
          <w:szCs w:val="24"/>
        </w:rPr>
        <w:t xml:space="preserve"> </w:t>
      </w:r>
      <w:proofErr w:type="spellStart"/>
      <w:r w:rsidRPr="001C62E7">
        <w:rPr>
          <w:rFonts w:ascii="Times New Roman" w:hAnsi="Times New Roman" w:cs="Times New Roman"/>
          <w:i/>
          <w:sz w:val="24"/>
          <w:szCs w:val="24"/>
        </w:rPr>
        <w:t>Hindawi</w:t>
      </w:r>
      <w:proofErr w:type="spellEnd"/>
      <w:r w:rsidRPr="001C62E7">
        <w:rPr>
          <w:rFonts w:ascii="Times New Roman" w:hAnsi="Times New Roman" w:cs="Times New Roman"/>
          <w:i/>
          <w:sz w:val="24"/>
          <w:szCs w:val="24"/>
        </w:rPr>
        <w:t xml:space="preserve"> Journal of </w:t>
      </w:r>
      <w:proofErr w:type="gramStart"/>
      <w:r w:rsidRPr="001C62E7">
        <w:rPr>
          <w:rFonts w:ascii="Times New Roman" w:hAnsi="Times New Roman" w:cs="Times New Roman"/>
          <w:i/>
          <w:sz w:val="24"/>
          <w:szCs w:val="24"/>
        </w:rPr>
        <w:t xml:space="preserve">Chemistry </w:t>
      </w:r>
      <w:r w:rsidRPr="001C62E7">
        <w:rPr>
          <w:rFonts w:ascii="Times New Roman" w:hAnsi="Times New Roman" w:cs="Times New Roman"/>
          <w:sz w:val="24"/>
          <w:szCs w:val="24"/>
        </w:rPr>
        <w:t xml:space="preserve"> 2017</w:t>
      </w:r>
      <w:proofErr w:type="gramEnd"/>
      <w:r w:rsidRPr="001C62E7">
        <w:rPr>
          <w:rFonts w:ascii="Times New Roman" w:hAnsi="Times New Roman" w:cs="Times New Roman"/>
          <w:sz w:val="24"/>
          <w:szCs w:val="24"/>
        </w:rPr>
        <w:t>: 1</w:t>
      </w:r>
      <w:r w:rsidR="000C3E02" w:rsidRPr="001C62E7">
        <w:rPr>
          <w:rFonts w:ascii="Times New Roman" w:hAnsi="Times New Roman" w:cs="Times New Roman"/>
          <w:sz w:val="24"/>
          <w:szCs w:val="24"/>
        </w:rPr>
        <w:t xml:space="preserve">-9  </w:t>
      </w:r>
      <w:r w:rsidR="000C3E02" w:rsidRPr="001C62E7">
        <w:rPr>
          <w:rFonts w:ascii="Times New Roman" w:hAnsi="Times New Roman" w:cs="Times New Roman"/>
          <w:sz w:val="24"/>
          <w:szCs w:val="24"/>
        </w:rPr>
        <w:tab/>
        <w:t xml:space="preserve">Article ID </w:t>
      </w:r>
      <w:r w:rsidRPr="001C62E7">
        <w:rPr>
          <w:rFonts w:ascii="Times New Roman" w:hAnsi="Times New Roman" w:cs="Times New Roman"/>
          <w:sz w:val="24"/>
          <w:szCs w:val="24"/>
        </w:rPr>
        <w:t>3659561,https://doi.org/10.1155/2017/3659561</w:t>
      </w:r>
      <w:r w:rsidR="00227361" w:rsidRPr="001C62E7">
        <w:rPr>
          <w:rFonts w:ascii="Times New Roman" w:hAnsi="Times New Roman" w:cs="Times New Roman"/>
          <w:sz w:val="24"/>
          <w:szCs w:val="24"/>
        </w:rPr>
        <w:t>.</w:t>
      </w:r>
    </w:p>
    <w:p w:rsidR="00227361" w:rsidRPr="001C62E7" w:rsidRDefault="00227361" w:rsidP="00227361">
      <w:pPr>
        <w:rPr>
          <w:rFonts w:ascii="Times New Roman" w:hAnsi="Times New Roman" w:cs="Times New Roman"/>
          <w:sz w:val="24"/>
          <w:szCs w:val="24"/>
        </w:rPr>
      </w:pPr>
      <w:proofErr w:type="spellStart"/>
      <w:r w:rsidRPr="001C62E7">
        <w:rPr>
          <w:rFonts w:ascii="Times New Roman" w:hAnsi="Times New Roman" w:cs="Times New Roman"/>
          <w:sz w:val="24"/>
          <w:szCs w:val="24"/>
        </w:rPr>
        <w:t>Simpi</w:t>
      </w:r>
      <w:proofErr w:type="spellEnd"/>
      <w:r w:rsidRPr="001C62E7">
        <w:rPr>
          <w:rFonts w:ascii="Times New Roman" w:hAnsi="Times New Roman" w:cs="Times New Roman"/>
          <w:sz w:val="24"/>
          <w:szCs w:val="24"/>
        </w:rPr>
        <w:t xml:space="preserve"> B., </w:t>
      </w:r>
      <w:proofErr w:type="spellStart"/>
      <w:r w:rsidRPr="001C62E7">
        <w:rPr>
          <w:rFonts w:ascii="Times New Roman" w:hAnsi="Times New Roman" w:cs="Times New Roman"/>
          <w:sz w:val="24"/>
          <w:szCs w:val="24"/>
        </w:rPr>
        <w:t>Hiremath</w:t>
      </w:r>
      <w:proofErr w:type="spellEnd"/>
      <w:r w:rsidRPr="001C62E7">
        <w:rPr>
          <w:rFonts w:ascii="Times New Roman" w:hAnsi="Times New Roman" w:cs="Times New Roman"/>
          <w:sz w:val="24"/>
          <w:szCs w:val="24"/>
        </w:rPr>
        <w:t xml:space="preserve"> S. M., Murthy, K. N. S., </w:t>
      </w:r>
      <w:proofErr w:type="spellStart"/>
      <w:r w:rsidRPr="001C62E7">
        <w:rPr>
          <w:rFonts w:ascii="Times New Roman" w:hAnsi="Times New Roman" w:cs="Times New Roman"/>
          <w:sz w:val="24"/>
          <w:szCs w:val="24"/>
        </w:rPr>
        <w:t>Chandrashekarappa</w:t>
      </w:r>
      <w:proofErr w:type="spellEnd"/>
      <w:r w:rsidRPr="001C62E7">
        <w:rPr>
          <w:rFonts w:ascii="Times New Roman" w:hAnsi="Times New Roman" w:cs="Times New Roman"/>
          <w:sz w:val="24"/>
          <w:szCs w:val="24"/>
        </w:rPr>
        <w:t xml:space="preserve">,  K. N., Anil, N. P. &amp; </w:t>
      </w:r>
      <w:proofErr w:type="spellStart"/>
      <w:r w:rsidRPr="001C62E7">
        <w:rPr>
          <w:rFonts w:ascii="Times New Roman" w:hAnsi="Times New Roman" w:cs="Times New Roman"/>
          <w:sz w:val="24"/>
          <w:szCs w:val="24"/>
        </w:rPr>
        <w:t>Puttiah</w:t>
      </w:r>
      <w:proofErr w:type="spellEnd"/>
      <w:r w:rsidRPr="001C62E7">
        <w:rPr>
          <w:rFonts w:ascii="Times New Roman" w:hAnsi="Times New Roman" w:cs="Times New Roman"/>
          <w:sz w:val="24"/>
          <w:szCs w:val="24"/>
        </w:rPr>
        <w:t xml:space="preserve">, </w:t>
      </w:r>
      <w:r w:rsidRPr="001C62E7">
        <w:rPr>
          <w:rFonts w:ascii="Times New Roman" w:hAnsi="Times New Roman" w:cs="Times New Roman"/>
          <w:sz w:val="24"/>
          <w:szCs w:val="24"/>
        </w:rPr>
        <w:tab/>
        <w:t xml:space="preserve">E. T.(2011). </w:t>
      </w:r>
      <w:proofErr w:type="gramStart"/>
      <w:r w:rsidRPr="001C62E7">
        <w:rPr>
          <w:rFonts w:ascii="Times New Roman" w:hAnsi="Times New Roman" w:cs="Times New Roman"/>
          <w:sz w:val="24"/>
          <w:szCs w:val="24"/>
        </w:rPr>
        <w:t xml:space="preserve">Analysis of Water Quality Using Physicochemical Parameters </w:t>
      </w:r>
      <w:proofErr w:type="spellStart"/>
      <w:r w:rsidRPr="001C62E7">
        <w:rPr>
          <w:rFonts w:ascii="Times New Roman" w:hAnsi="Times New Roman" w:cs="Times New Roman"/>
          <w:sz w:val="24"/>
          <w:szCs w:val="24"/>
        </w:rPr>
        <w:t>Hosahalli</w:t>
      </w:r>
      <w:proofErr w:type="spellEnd"/>
      <w:r w:rsidRPr="001C62E7">
        <w:rPr>
          <w:rFonts w:ascii="Times New Roman" w:hAnsi="Times New Roman" w:cs="Times New Roman"/>
          <w:sz w:val="24"/>
          <w:szCs w:val="24"/>
        </w:rPr>
        <w:t xml:space="preserve"> </w:t>
      </w:r>
      <w:r w:rsidRPr="001C62E7">
        <w:rPr>
          <w:rFonts w:ascii="Times New Roman" w:hAnsi="Times New Roman" w:cs="Times New Roman"/>
          <w:sz w:val="24"/>
          <w:szCs w:val="24"/>
        </w:rPr>
        <w:tab/>
        <w:t xml:space="preserve">Tank in </w:t>
      </w:r>
      <w:proofErr w:type="spellStart"/>
      <w:r w:rsidRPr="001C62E7">
        <w:rPr>
          <w:rFonts w:ascii="Times New Roman" w:hAnsi="Times New Roman" w:cs="Times New Roman"/>
          <w:sz w:val="24"/>
          <w:szCs w:val="24"/>
        </w:rPr>
        <w:t>Shimoga</w:t>
      </w:r>
      <w:proofErr w:type="spellEnd"/>
      <w:r w:rsidRPr="001C62E7">
        <w:rPr>
          <w:rFonts w:ascii="Times New Roman" w:hAnsi="Times New Roman" w:cs="Times New Roman"/>
          <w:sz w:val="24"/>
          <w:szCs w:val="24"/>
        </w:rPr>
        <w:t xml:space="preserve"> District, Karnataka, India.</w:t>
      </w:r>
      <w:proofErr w:type="gramEnd"/>
      <w:r w:rsidRPr="001C62E7">
        <w:rPr>
          <w:rFonts w:ascii="Times New Roman" w:hAnsi="Times New Roman" w:cs="Times New Roman"/>
          <w:sz w:val="24"/>
          <w:szCs w:val="24"/>
        </w:rPr>
        <w:t xml:space="preserve"> </w:t>
      </w:r>
      <w:r w:rsidRPr="001C62E7">
        <w:rPr>
          <w:rFonts w:ascii="Times New Roman" w:hAnsi="Times New Roman" w:cs="Times New Roman"/>
          <w:i/>
          <w:sz w:val="24"/>
          <w:szCs w:val="24"/>
        </w:rPr>
        <w:t xml:space="preserve">Global Journal of Science Frontier, </w:t>
      </w:r>
      <w:r w:rsidRPr="001C62E7">
        <w:rPr>
          <w:rFonts w:ascii="Times New Roman" w:hAnsi="Times New Roman" w:cs="Times New Roman"/>
          <w:i/>
          <w:sz w:val="24"/>
          <w:szCs w:val="24"/>
        </w:rPr>
        <w:tab/>
        <w:t>Research</w:t>
      </w:r>
      <w:r w:rsidRPr="001C62E7">
        <w:rPr>
          <w:rFonts w:ascii="Times New Roman" w:hAnsi="Times New Roman" w:cs="Times New Roman"/>
          <w:sz w:val="24"/>
          <w:szCs w:val="24"/>
        </w:rPr>
        <w:t>, 1(3): 31-34.</w:t>
      </w:r>
    </w:p>
    <w:p w:rsidR="00DF78E2" w:rsidRPr="001C62E7" w:rsidRDefault="00DF78E2" w:rsidP="00DF78E2">
      <w:pPr>
        <w:rPr>
          <w:rFonts w:ascii="Times New Roman" w:hAnsi="Times New Roman" w:cs="Times New Roman"/>
          <w:sz w:val="24"/>
          <w:szCs w:val="24"/>
        </w:rPr>
      </w:pPr>
      <w:proofErr w:type="gramStart"/>
      <w:r w:rsidRPr="001C62E7">
        <w:rPr>
          <w:rFonts w:ascii="Times New Roman" w:hAnsi="Times New Roman" w:cs="Times New Roman"/>
          <w:sz w:val="24"/>
          <w:szCs w:val="24"/>
        </w:rPr>
        <w:t>SON (2007).</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Standards Organization of Nigeria.</w:t>
      </w:r>
      <w:proofErr w:type="gramEnd"/>
      <w:r w:rsidRPr="001C62E7">
        <w:rPr>
          <w:rFonts w:ascii="Times New Roman" w:hAnsi="Times New Roman" w:cs="Times New Roman"/>
          <w:sz w:val="24"/>
          <w:szCs w:val="24"/>
        </w:rPr>
        <w:t xml:space="preserve"> Nigerian Standard for Drinking Water Quality, </w:t>
      </w:r>
      <w:r w:rsidRPr="001C62E7">
        <w:rPr>
          <w:rFonts w:ascii="Times New Roman" w:hAnsi="Times New Roman" w:cs="Times New Roman"/>
          <w:sz w:val="24"/>
          <w:szCs w:val="24"/>
        </w:rPr>
        <w:tab/>
        <w:t xml:space="preserve">NIS 554, ICS 13.060.20: 30p </w:t>
      </w:r>
    </w:p>
    <w:p w:rsidR="001A3E16" w:rsidRPr="001C62E7" w:rsidRDefault="001A3E16" w:rsidP="001A3E16">
      <w:pPr>
        <w:rPr>
          <w:rFonts w:ascii="Times New Roman" w:hAnsi="Times New Roman" w:cs="Times New Roman"/>
          <w:sz w:val="24"/>
          <w:szCs w:val="24"/>
        </w:rPr>
      </w:pPr>
      <w:proofErr w:type="gramStart"/>
      <w:r w:rsidRPr="001C62E7">
        <w:rPr>
          <w:rFonts w:ascii="Times New Roman" w:hAnsi="Times New Roman" w:cs="Times New Roman"/>
          <w:sz w:val="24"/>
          <w:szCs w:val="24"/>
        </w:rPr>
        <w:t xml:space="preserve">Tabor, M., </w:t>
      </w:r>
      <w:proofErr w:type="spellStart"/>
      <w:r w:rsidRPr="001C62E7">
        <w:rPr>
          <w:rFonts w:ascii="Times New Roman" w:hAnsi="Times New Roman" w:cs="Times New Roman"/>
          <w:sz w:val="24"/>
          <w:szCs w:val="24"/>
        </w:rPr>
        <w:t>Kibret</w:t>
      </w:r>
      <w:proofErr w:type="spellEnd"/>
      <w:r w:rsidRPr="001C62E7">
        <w:rPr>
          <w:rFonts w:ascii="Times New Roman" w:hAnsi="Times New Roman" w:cs="Times New Roman"/>
          <w:sz w:val="24"/>
          <w:szCs w:val="24"/>
        </w:rPr>
        <w:t xml:space="preserve">, M. &amp; </w:t>
      </w:r>
      <w:proofErr w:type="spellStart"/>
      <w:r w:rsidRPr="001C62E7">
        <w:rPr>
          <w:rFonts w:ascii="Times New Roman" w:hAnsi="Times New Roman" w:cs="Times New Roman"/>
          <w:sz w:val="24"/>
          <w:szCs w:val="24"/>
        </w:rPr>
        <w:t>Abera</w:t>
      </w:r>
      <w:proofErr w:type="spellEnd"/>
      <w:r w:rsidRPr="001C62E7">
        <w:rPr>
          <w:rFonts w:ascii="Times New Roman" w:hAnsi="Times New Roman" w:cs="Times New Roman"/>
          <w:sz w:val="24"/>
          <w:szCs w:val="24"/>
        </w:rPr>
        <w:t>, B. (2011).</w:t>
      </w:r>
      <w:proofErr w:type="gramEnd"/>
      <w:r w:rsidRPr="001C62E7">
        <w:rPr>
          <w:rFonts w:ascii="Times New Roman" w:hAnsi="Times New Roman" w:cs="Times New Roman"/>
          <w:sz w:val="24"/>
          <w:szCs w:val="24"/>
        </w:rPr>
        <w:t xml:space="preserve"> “Bacteriological and physic-chem</w:t>
      </w:r>
      <w:r w:rsidR="0024566D" w:rsidRPr="001C62E7">
        <w:rPr>
          <w:rFonts w:ascii="Times New Roman" w:hAnsi="Times New Roman" w:cs="Times New Roman"/>
          <w:sz w:val="24"/>
          <w:szCs w:val="24"/>
        </w:rPr>
        <w:t xml:space="preserve">ical quality of </w:t>
      </w:r>
      <w:r w:rsidR="0024566D" w:rsidRPr="001C62E7">
        <w:rPr>
          <w:rFonts w:ascii="Times New Roman" w:hAnsi="Times New Roman" w:cs="Times New Roman"/>
          <w:sz w:val="24"/>
          <w:szCs w:val="24"/>
        </w:rPr>
        <w:tab/>
        <w:t xml:space="preserve">drinking water </w:t>
      </w:r>
      <w:r w:rsidRPr="001C62E7">
        <w:rPr>
          <w:rFonts w:ascii="Times New Roman" w:hAnsi="Times New Roman" w:cs="Times New Roman"/>
          <w:sz w:val="24"/>
          <w:szCs w:val="24"/>
        </w:rPr>
        <w:t xml:space="preserve">and hygiene-sanitation practices of the consumers in </w:t>
      </w:r>
      <w:proofErr w:type="spellStart"/>
      <w:r w:rsidRPr="001C62E7">
        <w:rPr>
          <w:rFonts w:ascii="Times New Roman" w:hAnsi="Times New Roman" w:cs="Times New Roman"/>
          <w:sz w:val="24"/>
          <w:szCs w:val="24"/>
        </w:rPr>
        <w:t>Bahir</w:t>
      </w:r>
      <w:proofErr w:type="spellEnd"/>
      <w:r w:rsidRPr="001C62E7">
        <w:rPr>
          <w:rFonts w:ascii="Times New Roman" w:hAnsi="Times New Roman" w:cs="Times New Roman"/>
          <w:sz w:val="24"/>
          <w:szCs w:val="24"/>
        </w:rPr>
        <w:t xml:space="preserve"> Dar city, </w:t>
      </w:r>
      <w:r w:rsidR="0024566D" w:rsidRPr="001C62E7">
        <w:rPr>
          <w:rFonts w:ascii="Times New Roman" w:hAnsi="Times New Roman" w:cs="Times New Roman"/>
          <w:sz w:val="24"/>
          <w:szCs w:val="24"/>
        </w:rPr>
        <w:tab/>
      </w:r>
      <w:r w:rsidRPr="001C62E7">
        <w:rPr>
          <w:rFonts w:ascii="Times New Roman" w:hAnsi="Times New Roman" w:cs="Times New Roman"/>
          <w:sz w:val="24"/>
          <w:szCs w:val="24"/>
        </w:rPr>
        <w:t>Ethiopia”.</w:t>
      </w:r>
      <w:r w:rsidRPr="001C62E7">
        <w:rPr>
          <w:rFonts w:ascii="Times New Roman" w:hAnsi="Times New Roman" w:cs="Times New Roman"/>
          <w:i/>
          <w:sz w:val="24"/>
          <w:szCs w:val="24"/>
        </w:rPr>
        <w:t xml:space="preserve"> Ethiopian Journal of Health Sciences,</w:t>
      </w:r>
      <w:r w:rsidRPr="001C62E7">
        <w:rPr>
          <w:rFonts w:ascii="Times New Roman" w:hAnsi="Times New Roman" w:cs="Times New Roman"/>
          <w:sz w:val="24"/>
          <w:szCs w:val="24"/>
        </w:rPr>
        <w:t xml:space="preserve"> 21(1): 19–26.</w:t>
      </w:r>
    </w:p>
    <w:p w:rsidR="003321F1" w:rsidRPr="001C62E7" w:rsidRDefault="003321F1" w:rsidP="003321F1">
      <w:pPr>
        <w:rPr>
          <w:rFonts w:ascii="Times New Roman" w:hAnsi="Times New Roman" w:cs="Times New Roman"/>
          <w:sz w:val="24"/>
          <w:szCs w:val="24"/>
        </w:rPr>
      </w:pPr>
      <w:proofErr w:type="spellStart"/>
      <w:proofErr w:type="gramStart"/>
      <w:r w:rsidRPr="001C62E7">
        <w:rPr>
          <w:rFonts w:ascii="Times New Roman" w:hAnsi="Times New Roman" w:cs="Times New Roman"/>
          <w:sz w:val="24"/>
          <w:szCs w:val="24"/>
        </w:rPr>
        <w:t>Tesfamariam</w:t>
      </w:r>
      <w:proofErr w:type="spellEnd"/>
      <w:r w:rsidRPr="001C62E7">
        <w:rPr>
          <w:rFonts w:ascii="Times New Roman" w:hAnsi="Times New Roman" w:cs="Times New Roman"/>
          <w:sz w:val="24"/>
          <w:szCs w:val="24"/>
        </w:rPr>
        <w:t xml:space="preserve">, Z. &amp; </w:t>
      </w:r>
      <w:proofErr w:type="spellStart"/>
      <w:r w:rsidRPr="001C62E7">
        <w:rPr>
          <w:rFonts w:ascii="Times New Roman" w:hAnsi="Times New Roman" w:cs="Times New Roman"/>
          <w:sz w:val="24"/>
          <w:szCs w:val="24"/>
        </w:rPr>
        <w:t>Younis</w:t>
      </w:r>
      <w:proofErr w:type="spellEnd"/>
      <w:r w:rsidRPr="001C62E7">
        <w:rPr>
          <w:rFonts w:ascii="Times New Roman" w:hAnsi="Times New Roman" w:cs="Times New Roman"/>
          <w:sz w:val="24"/>
          <w:szCs w:val="24"/>
        </w:rPr>
        <w:t>, Y.M.H.</w:t>
      </w:r>
      <w:r w:rsidR="00E65776" w:rsidRPr="001C62E7">
        <w:rPr>
          <w:rFonts w:ascii="Times New Roman" w:hAnsi="Times New Roman" w:cs="Times New Roman"/>
          <w:sz w:val="24"/>
          <w:szCs w:val="24"/>
        </w:rPr>
        <w:t xml:space="preserve"> </w:t>
      </w:r>
      <w:r w:rsidRPr="001C62E7">
        <w:rPr>
          <w:rFonts w:ascii="Times New Roman" w:hAnsi="Times New Roman" w:cs="Times New Roman"/>
          <w:sz w:val="24"/>
          <w:szCs w:val="24"/>
        </w:rPr>
        <w:t>(2016).</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 xml:space="preserve">Assessment of physicochemical </w:t>
      </w:r>
      <w:r w:rsidR="0024566D" w:rsidRPr="001C62E7">
        <w:rPr>
          <w:rFonts w:ascii="Times New Roman" w:hAnsi="Times New Roman" w:cs="Times New Roman"/>
          <w:sz w:val="24"/>
          <w:szCs w:val="24"/>
        </w:rPr>
        <w:t xml:space="preserve">parameters and </w:t>
      </w:r>
      <w:r w:rsidR="0024566D" w:rsidRPr="001C62E7">
        <w:rPr>
          <w:rFonts w:ascii="Times New Roman" w:hAnsi="Times New Roman" w:cs="Times New Roman"/>
          <w:sz w:val="24"/>
          <w:szCs w:val="24"/>
        </w:rPr>
        <w:tab/>
        <w:t xml:space="preserve">levels of heavy </w:t>
      </w:r>
      <w:r w:rsidRPr="001C62E7">
        <w:rPr>
          <w:rFonts w:ascii="Times New Roman" w:hAnsi="Times New Roman" w:cs="Times New Roman"/>
          <w:sz w:val="24"/>
          <w:szCs w:val="24"/>
        </w:rPr>
        <w:t>metals concentrations in drinking water of Asmara city, Eritrea III.</w:t>
      </w:r>
      <w:proofErr w:type="gramEnd"/>
      <w:r w:rsidRPr="001C62E7">
        <w:rPr>
          <w:rFonts w:ascii="Times New Roman" w:hAnsi="Times New Roman" w:cs="Times New Roman"/>
          <w:sz w:val="24"/>
          <w:szCs w:val="24"/>
        </w:rPr>
        <w:t xml:space="preserve"> </w:t>
      </w:r>
      <w:r w:rsidR="0024566D" w:rsidRPr="001C62E7">
        <w:rPr>
          <w:rFonts w:ascii="Times New Roman" w:hAnsi="Times New Roman" w:cs="Times New Roman"/>
          <w:sz w:val="24"/>
          <w:szCs w:val="24"/>
        </w:rPr>
        <w:tab/>
      </w:r>
      <w:r w:rsidRPr="001C62E7">
        <w:rPr>
          <w:rFonts w:ascii="Times New Roman" w:hAnsi="Times New Roman" w:cs="Times New Roman"/>
          <w:i/>
          <w:sz w:val="24"/>
          <w:szCs w:val="24"/>
        </w:rPr>
        <w:t>American J</w:t>
      </w:r>
      <w:r w:rsidR="00853C37" w:rsidRPr="001C62E7">
        <w:rPr>
          <w:rFonts w:ascii="Times New Roman" w:hAnsi="Times New Roman" w:cs="Times New Roman"/>
          <w:i/>
          <w:sz w:val="24"/>
          <w:szCs w:val="24"/>
        </w:rPr>
        <w:t xml:space="preserve">ournal of Research </w:t>
      </w:r>
      <w:proofErr w:type="gramStart"/>
      <w:r w:rsidRPr="001C62E7">
        <w:rPr>
          <w:rFonts w:ascii="Times New Roman" w:hAnsi="Times New Roman" w:cs="Times New Roman"/>
          <w:i/>
          <w:sz w:val="24"/>
          <w:szCs w:val="24"/>
        </w:rPr>
        <w:t>Communication</w:t>
      </w:r>
      <w:r w:rsidRPr="001C62E7">
        <w:rPr>
          <w:rFonts w:ascii="Times New Roman" w:hAnsi="Times New Roman" w:cs="Times New Roman"/>
          <w:sz w:val="24"/>
          <w:szCs w:val="24"/>
        </w:rPr>
        <w:t xml:space="preserve"> ,</w:t>
      </w:r>
      <w:proofErr w:type="gramEnd"/>
      <w:r w:rsidRPr="001C62E7">
        <w:rPr>
          <w:rFonts w:ascii="Times New Roman" w:hAnsi="Times New Roman" w:cs="Times New Roman"/>
          <w:sz w:val="24"/>
          <w:szCs w:val="24"/>
        </w:rPr>
        <w:t xml:space="preserve">  4(8):30-</w:t>
      </w:r>
      <w:r w:rsidR="00E65776" w:rsidRPr="001C62E7">
        <w:rPr>
          <w:rFonts w:ascii="Times New Roman" w:hAnsi="Times New Roman" w:cs="Times New Roman"/>
          <w:sz w:val="24"/>
          <w:szCs w:val="24"/>
        </w:rPr>
        <w:t>44.</w:t>
      </w:r>
      <w:r w:rsidR="00853C37" w:rsidRPr="001C62E7">
        <w:rPr>
          <w:rFonts w:ascii="Times New Roman" w:hAnsi="Times New Roman" w:cs="Times New Roman"/>
          <w:sz w:val="24"/>
          <w:szCs w:val="24"/>
        </w:rPr>
        <w:t xml:space="preserve"> </w:t>
      </w:r>
      <w:r w:rsidRPr="001C62E7">
        <w:rPr>
          <w:rFonts w:ascii="Times New Roman" w:hAnsi="Times New Roman" w:cs="Times New Roman"/>
          <w:sz w:val="24"/>
          <w:szCs w:val="24"/>
        </w:rPr>
        <w:t>www.usa-journals.com</w:t>
      </w:r>
    </w:p>
    <w:p w:rsidR="00F6169E" w:rsidRPr="001C62E7" w:rsidRDefault="009F6BF4" w:rsidP="009F6BF4">
      <w:pPr>
        <w:rPr>
          <w:rFonts w:ascii="Times New Roman" w:hAnsi="Times New Roman" w:cs="Times New Roman"/>
          <w:sz w:val="24"/>
          <w:szCs w:val="24"/>
        </w:rPr>
      </w:pPr>
      <w:proofErr w:type="gramStart"/>
      <w:r w:rsidRPr="001C62E7">
        <w:rPr>
          <w:rFonts w:ascii="Times New Roman" w:hAnsi="Times New Roman" w:cs="Times New Roman"/>
          <w:sz w:val="24"/>
          <w:szCs w:val="24"/>
        </w:rPr>
        <w:t xml:space="preserve">Troyer, N. D., </w:t>
      </w:r>
      <w:proofErr w:type="spellStart"/>
      <w:r w:rsidRPr="001C62E7">
        <w:rPr>
          <w:rFonts w:ascii="Times New Roman" w:hAnsi="Times New Roman" w:cs="Times New Roman"/>
          <w:sz w:val="24"/>
          <w:szCs w:val="24"/>
        </w:rPr>
        <w:t>Mereta</w:t>
      </w:r>
      <w:proofErr w:type="spellEnd"/>
      <w:r w:rsidRPr="001C62E7">
        <w:rPr>
          <w:rFonts w:ascii="Times New Roman" w:hAnsi="Times New Roman" w:cs="Times New Roman"/>
          <w:sz w:val="24"/>
          <w:szCs w:val="24"/>
        </w:rPr>
        <w:t xml:space="preserve">, S.T., Goethals, P.L.M. &amp; </w:t>
      </w:r>
      <w:proofErr w:type="spellStart"/>
      <w:r w:rsidRPr="001C62E7">
        <w:rPr>
          <w:rFonts w:ascii="Times New Roman" w:hAnsi="Times New Roman" w:cs="Times New Roman"/>
          <w:sz w:val="24"/>
          <w:szCs w:val="24"/>
        </w:rPr>
        <w:t>Boets</w:t>
      </w:r>
      <w:proofErr w:type="spellEnd"/>
      <w:r w:rsidRPr="001C62E7">
        <w:rPr>
          <w:rFonts w:ascii="Times New Roman" w:hAnsi="Times New Roman" w:cs="Times New Roman"/>
          <w:sz w:val="24"/>
          <w:szCs w:val="24"/>
        </w:rPr>
        <w:t>, P. (2016).</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“Water</w:t>
      </w:r>
      <w:r w:rsidR="00853C37" w:rsidRPr="001C62E7">
        <w:rPr>
          <w:rFonts w:ascii="Times New Roman" w:hAnsi="Times New Roman" w:cs="Times New Roman"/>
          <w:sz w:val="24"/>
          <w:szCs w:val="24"/>
        </w:rPr>
        <w:t xml:space="preserve"> quality assessment of </w:t>
      </w:r>
      <w:r w:rsidR="00853C37" w:rsidRPr="001C62E7">
        <w:rPr>
          <w:rFonts w:ascii="Times New Roman" w:hAnsi="Times New Roman" w:cs="Times New Roman"/>
          <w:sz w:val="24"/>
          <w:szCs w:val="24"/>
        </w:rPr>
        <w:tab/>
        <w:t xml:space="preserve">streams </w:t>
      </w:r>
      <w:r w:rsidRPr="001C62E7">
        <w:rPr>
          <w:rFonts w:ascii="Times New Roman" w:hAnsi="Times New Roman" w:cs="Times New Roman"/>
          <w:sz w:val="24"/>
          <w:szCs w:val="24"/>
        </w:rPr>
        <w:t>and wetlands in a fast growing East African city”.</w:t>
      </w:r>
      <w:proofErr w:type="gramEnd"/>
      <w:r w:rsidRPr="001C62E7">
        <w:rPr>
          <w:rFonts w:ascii="Times New Roman" w:hAnsi="Times New Roman" w:cs="Times New Roman"/>
          <w:i/>
          <w:sz w:val="24"/>
          <w:szCs w:val="24"/>
        </w:rPr>
        <w:t xml:space="preserve"> Water</w:t>
      </w:r>
      <w:r w:rsidR="00F6169E" w:rsidRPr="001C62E7">
        <w:rPr>
          <w:rFonts w:ascii="Times New Roman" w:hAnsi="Times New Roman" w:cs="Times New Roman"/>
          <w:sz w:val="24"/>
          <w:szCs w:val="24"/>
        </w:rPr>
        <w:t>, 8(4):123-144</w:t>
      </w:r>
      <w:r w:rsidR="00F6169E" w:rsidRPr="001C62E7">
        <w:rPr>
          <w:rFonts w:ascii="Times New Roman" w:hAnsi="Times New Roman" w:cs="Times New Roman"/>
          <w:sz w:val="24"/>
          <w:szCs w:val="24"/>
        </w:rPr>
        <w:tab/>
        <w:t>Volume 2019 |Article ID 2129792 | </w:t>
      </w:r>
      <w:hyperlink r:id="rId14" w:tgtFrame="_blank" w:history="1">
        <w:r w:rsidR="00F6169E" w:rsidRPr="001C62E7">
          <w:rPr>
            <w:rStyle w:val="Hyperlink"/>
            <w:rFonts w:ascii="Times New Roman" w:hAnsi="Times New Roman" w:cs="Times New Roman"/>
            <w:color w:val="auto"/>
            <w:sz w:val="24"/>
            <w:szCs w:val="24"/>
            <w:u w:val="none"/>
          </w:rPr>
          <w:t>https://doi.org/10.1155/2019/2129792</w:t>
        </w:r>
      </w:hyperlink>
      <w:r w:rsidR="00F6169E" w:rsidRPr="001C62E7">
        <w:rPr>
          <w:rFonts w:ascii="Times New Roman" w:hAnsi="Times New Roman" w:cs="Times New Roman"/>
          <w:sz w:val="24"/>
          <w:szCs w:val="24"/>
        </w:rPr>
        <w:t>-</w:t>
      </w:r>
    </w:p>
    <w:p w:rsidR="00B508B5" w:rsidRPr="001C62E7" w:rsidRDefault="00B508B5" w:rsidP="00B508B5">
      <w:pPr>
        <w:rPr>
          <w:rFonts w:ascii="Times New Roman" w:hAnsi="Times New Roman" w:cs="Times New Roman"/>
          <w:sz w:val="24"/>
          <w:szCs w:val="24"/>
        </w:rPr>
      </w:pPr>
      <w:proofErr w:type="spellStart"/>
      <w:proofErr w:type="gramStart"/>
      <w:r w:rsidRPr="001C62E7">
        <w:rPr>
          <w:rFonts w:ascii="Times New Roman" w:hAnsi="Times New Roman" w:cs="Times New Roman"/>
          <w:sz w:val="24"/>
          <w:szCs w:val="24"/>
        </w:rPr>
        <w:t>Uba</w:t>
      </w:r>
      <w:proofErr w:type="spellEnd"/>
      <w:r w:rsidRPr="001C62E7">
        <w:rPr>
          <w:rFonts w:ascii="Times New Roman" w:hAnsi="Times New Roman" w:cs="Times New Roman"/>
          <w:sz w:val="24"/>
          <w:szCs w:val="24"/>
        </w:rPr>
        <w:t xml:space="preserve">, B.N. (1995).Nutrient status of wastewater in a fertilizer-factory-waste discharge </w:t>
      </w:r>
      <w:r w:rsidRPr="001C62E7">
        <w:rPr>
          <w:rFonts w:ascii="Times New Roman" w:hAnsi="Times New Roman" w:cs="Times New Roman"/>
          <w:sz w:val="24"/>
          <w:szCs w:val="24"/>
        </w:rPr>
        <w:tab/>
        <w:t>equalization basin.</w:t>
      </w:r>
      <w:proofErr w:type="gramEnd"/>
      <w:r w:rsidRPr="001C62E7">
        <w:rPr>
          <w:rFonts w:ascii="Times New Roman" w:hAnsi="Times New Roman" w:cs="Times New Roman"/>
          <w:sz w:val="24"/>
          <w:szCs w:val="24"/>
        </w:rPr>
        <w:t xml:space="preserve"> </w:t>
      </w:r>
      <w:proofErr w:type="spellStart"/>
      <w:r w:rsidRPr="001C62E7">
        <w:rPr>
          <w:rFonts w:ascii="Times New Roman" w:hAnsi="Times New Roman" w:cs="Times New Roman"/>
          <w:sz w:val="24"/>
          <w:szCs w:val="24"/>
        </w:rPr>
        <w:t>Bioresource</w:t>
      </w:r>
      <w:proofErr w:type="spellEnd"/>
      <w:r w:rsidRPr="001C62E7">
        <w:rPr>
          <w:rFonts w:ascii="Times New Roman" w:hAnsi="Times New Roman" w:cs="Times New Roman"/>
          <w:sz w:val="24"/>
          <w:szCs w:val="24"/>
        </w:rPr>
        <w:t xml:space="preserve"> Technology, 51(2-3): 135-142.</w:t>
      </w:r>
    </w:p>
    <w:p w:rsidR="0087170F" w:rsidRPr="001C62E7" w:rsidRDefault="0087170F" w:rsidP="009F6BF4">
      <w:pPr>
        <w:rPr>
          <w:rFonts w:ascii="Times New Roman" w:hAnsi="Times New Roman" w:cs="Times New Roman"/>
          <w:color w:val="FF0000"/>
          <w:sz w:val="24"/>
          <w:szCs w:val="24"/>
        </w:rPr>
      </w:pPr>
      <w:proofErr w:type="spellStart"/>
      <w:proofErr w:type="gramStart"/>
      <w:r w:rsidRPr="001C62E7">
        <w:rPr>
          <w:rFonts w:ascii="Times New Roman" w:hAnsi="Times New Roman" w:cs="Times New Roman"/>
          <w:sz w:val="24"/>
          <w:szCs w:val="24"/>
        </w:rPr>
        <w:t>Ugbaja</w:t>
      </w:r>
      <w:proofErr w:type="spellEnd"/>
      <w:r w:rsidRPr="001C62E7">
        <w:rPr>
          <w:rFonts w:ascii="Times New Roman" w:hAnsi="Times New Roman" w:cs="Times New Roman"/>
          <w:sz w:val="24"/>
          <w:szCs w:val="24"/>
        </w:rPr>
        <w:t xml:space="preserve"> ,</w:t>
      </w:r>
      <w:proofErr w:type="gramEnd"/>
      <w:r w:rsidRPr="001C62E7">
        <w:rPr>
          <w:rFonts w:ascii="Times New Roman" w:hAnsi="Times New Roman" w:cs="Times New Roman"/>
          <w:sz w:val="24"/>
          <w:szCs w:val="24"/>
        </w:rPr>
        <w:t xml:space="preserve"> A.N. &amp; Ephraim, B.E.(2019). </w:t>
      </w:r>
      <w:proofErr w:type="gramStart"/>
      <w:r w:rsidRPr="001C62E7">
        <w:rPr>
          <w:rFonts w:ascii="Times New Roman" w:hAnsi="Times New Roman" w:cs="Times New Roman"/>
          <w:sz w:val="24"/>
          <w:szCs w:val="24"/>
        </w:rPr>
        <w:t xml:space="preserve">Physicochemical and bacteriological parameters of </w:t>
      </w:r>
      <w:r w:rsidR="00853C37" w:rsidRPr="001C62E7">
        <w:rPr>
          <w:rFonts w:ascii="Times New Roman" w:hAnsi="Times New Roman" w:cs="Times New Roman"/>
          <w:sz w:val="24"/>
          <w:szCs w:val="24"/>
        </w:rPr>
        <w:tab/>
      </w:r>
      <w:r w:rsidRPr="001C62E7">
        <w:rPr>
          <w:rFonts w:ascii="Times New Roman" w:hAnsi="Times New Roman" w:cs="Times New Roman"/>
          <w:sz w:val="24"/>
          <w:szCs w:val="24"/>
        </w:rPr>
        <w:t xml:space="preserve">surface water </w:t>
      </w:r>
      <w:r w:rsidRPr="001C62E7">
        <w:rPr>
          <w:rFonts w:ascii="Times New Roman" w:hAnsi="Times New Roman" w:cs="Times New Roman"/>
          <w:sz w:val="24"/>
          <w:szCs w:val="24"/>
        </w:rPr>
        <w:tab/>
        <w:t>quality in part of Oban Massif, Nigeria.</w:t>
      </w:r>
      <w:proofErr w:type="gramEnd"/>
      <w:r w:rsidRPr="001C62E7">
        <w:rPr>
          <w:rFonts w:ascii="Times New Roman" w:hAnsi="Times New Roman" w:cs="Times New Roman"/>
          <w:sz w:val="24"/>
          <w:szCs w:val="24"/>
        </w:rPr>
        <w:t xml:space="preserve"> Global Journal of Geological </w:t>
      </w:r>
      <w:r w:rsidR="00853C37" w:rsidRPr="001C62E7">
        <w:rPr>
          <w:rFonts w:ascii="Times New Roman" w:hAnsi="Times New Roman" w:cs="Times New Roman"/>
          <w:sz w:val="24"/>
          <w:szCs w:val="24"/>
        </w:rPr>
        <w:tab/>
      </w:r>
      <w:r w:rsidRPr="001C62E7">
        <w:rPr>
          <w:rFonts w:ascii="Times New Roman" w:hAnsi="Times New Roman" w:cs="Times New Roman"/>
          <w:sz w:val="24"/>
          <w:szCs w:val="24"/>
        </w:rPr>
        <w:t>Sciences 17:13-24.</w:t>
      </w:r>
      <w:r w:rsidR="00853C37" w:rsidRPr="001C62E7">
        <w:rPr>
          <w:rFonts w:ascii="Times New Roman" w:hAnsi="Times New Roman" w:cs="Times New Roman"/>
          <w:sz w:val="24"/>
          <w:szCs w:val="24"/>
        </w:rPr>
        <w:t xml:space="preserve"> </w:t>
      </w:r>
      <w:r w:rsidR="00F679D5" w:rsidRPr="001C62E7">
        <w:rPr>
          <w:rFonts w:ascii="Times New Roman" w:hAnsi="Times New Roman" w:cs="Times New Roman"/>
          <w:sz w:val="24"/>
          <w:szCs w:val="24"/>
        </w:rPr>
        <w:t>https://dx.doi.org/10.4314/gjgs.v17i1.2</w:t>
      </w:r>
    </w:p>
    <w:p w:rsidR="00F87B56" w:rsidRPr="001C62E7" w:rsidRDefault="00F87B56" w:rsidP="00F87B56">
      <w:pPr>
        <w:rPr>
          <w:rFonts w:ascii="Times New Roman" w:hAnsi="Times New Roman" w:cs="Times New Roman"/>
          <w:sz w:val="24"/>
          <w:szCs w:val="24"/>
        </w:rPr>
      </w:pPr>
      <w:proofErr w:type="gramStart"/>
      <w:r w:rsidRPr="001C62E7">
        <w:rPr>
          <w:rFonts w:ascii="Times New Roman" w:hAnsi="Times New Roman" w:cs="Times New Roman"/>
          <w:sz w:val="24"/>
          <w:szCs w:val="24"/>
        </w:rPr>
        <w:t>UN (2015).United Nations.</w:t>
      </w:r>
      <w:proofErr w:type="gramEnd"/>
      <w:r w:rsidRPr="001C62E7">
        <w:rPr>
          <w:rFonts w:ascii="Times New Roman" w:hAnsi="Times New Roman" w:cs="Times New Roman"/>
          <w:sz w:val="24"/>
          <w:szCs w:val="24"/>
        </w:rPr>
        <w:t xml:space="preserve"> Transforming Our World: the 2030 Agenda for Sustainable </w:t>
      </w:r>
      <w:r w:rsidR="00853C37" w:rsidRPr="001C62E7">
        <w:rPr>
          <w:rFonts w:ascii="Times New Roman" w:hAnsi="Times New Roman" w:cs="Times New Roman"/>
          <w:sz w:val="24"/>
          <w:szCs w:val="24"/>
        </w:rPr>
        <w:tab/>
      </w:r>
      <w:r w:rsidR="0017318C" w:rsidRPr="001C62E7">
        <w:rPr>
          <w:rFonts w:ascii="Times New Roman" w:hAnsi="Times New Roman" w:cs="Times New Roman"/>
          <w:sz w:val="24"/>
          <w:szCs w:val="24"/>
        </w:rPr>
        <w:t xml:space="preserve">Development, UN, </w:t>
      </w:r>
      <w:proofErr w:type="gramStart"/>
      <w:r w:rsidRPr="001C62E7">
        <w:rPr>
          <w:rFonts w:ascii="Times New Roman" w:hAnsi="Times New Roman" w:cs="Times New Roman"/>
          <w:sz w:val="24"/>
          <w:szCs w:val="24"/>
        </w:rPr>
        <w:t>New</w:t>
      </w:r>
      <w:proofErr w:type="gramEnd"/>
      <w:r w:rsidRPr="001C62E7">
        <w:rPr>
          <w:rFonts w:ascii="Times New Roman" w:hAnsi="Times New Roman" w:cs="Times New Roman"/>
          <w:sz w:val="24"/>
          <w:szCs w:val="24"/>
        </w:rPr>
        <w:t xml:space="preserve"> York, NY, USA. </w:t>
      </w:r>
      <w:r w:rsidR="00853C37" w:rsidRPr="001C62E7">
        <w:rPr>
          <w:rFonts w:ascii="Times New Roman" w:hAnsi="Times New Roman" w:cs="Times New Roman"/>
          <w:sz w:val="24"/>
          <w:szCs w:val="24"/>
        </w:rPr>
        <w:tab/>
      </w:r>
      <w:hyperlink r:id="rId15" w:history="1">
        <w:r w:rsidR="00A83CB9" w:rsidRPr="001C62E7">
          <w:rPr>
            <w:rStyle w:val="Hyperlink"/>
            <w:rFonts w:ascii="Times New Roman" w:hAnsi="Times New Roman" w:cs="Times New Roman"/>
            <w:sz w:val="24"/>
            <w:szCs w:val="24"/>
          </w:rPr>
          <w:t>https://sustainabledevelopment.un.org/post2015/transformingourworld</w:t>
        </w:r>
      </w:hyperlink>
      <w:r w:rsidRPr="001C62E7">
        <w:rPr>
          <w:rFonts w:ascii="Times New Roman" w:hAnsi="Times New Roman" w:cs="Times New Roman"/>
          <w:sz w:val="24"/>
          <w:szCs w:val="24"/>
        </w:rPr>
        <w:t>.</w:t>
      </w:r>
    </w:p>
    <w:p w:rsidR="00A83CB9" w:rsidRPr="001C62E7" w:rsidRDefault="00A83CB9" w:rsidP="00A83CB9">
      <w:pPr>
        <w:shd w:val="clear" w:color="auto" w:fill="F5F5F5"/>
        <w:spacing w:after="0" w:line="240" w:lineRule="auto"/>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USEPA (1986).U.S. Environmental Protection Agency, Office of Water, 1986, Quality</w:t>
      </w:r>
    </w:p>
    <w:p w:rsidR="00A83CB9" w:rsidRPr="001C62E7" w:rsidRDefault="00A83CB9" w:rsidP="00A83CB9">
      <w:pPr>
        <w:shd w:val="clear" w:color="auto" w:fill="F5F5F5"/>
        <w:spacing w:after="0" w:line="240" w:lineRule="auto"/>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tab/>
        <w:t>Criteria for Water (Gold Book), EPA 440/5-86-001, Washington D.C</w:t>
      </w:r>
    </w:p>
    <w:p w:rsidR="00A83CB9" w:rsidRPr="001C62E7" w:rsidRDefault="00A83CB9" w:rsidP="00F87B56">
      <w:pPr>
        <w:rPr>
          <w:rFonts w:ascii="Times New Roman" w:hAnsi="Times New Roman" w:cs="Times New Roman"/>
          <w:sz w:val="24"/>
          <w:szCs w:val="24"/>
        </w:rPr>
      </w:pPr>
    </w:p>
    <w:p w:rsidR="00D93ACA" w:rsidRPr="001C62E7" w:rsidRDefault="00D93ACA" w:rsidP="00D93ACA">
      <w:pPr>
        <w:rPr>
          <w:rFonts w:ascii="Times New Roman" w:hAnsi="Times New Roman" w:cs="Times New Roman"/>
          <w:sz w:val="24"/>
          <w:szCs w:val="24"/>
        </w:rPr>
      </w:pPr>
      <w:proofErr w:type="gramStart"/>
      <w:r w:rsidRPr="001C62E7">
        <w:rPr>
          <w:rFonts w:ascii="Times New Roman" w:hAnsi="Times New Roman" w:cs="Times New Roman"/>
          <w:sz w:val="24"/>
          <w:szCs w:val="24"/>
        </w:rPr>
        <w:t>vlab.amrita.edu. (2012).</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Determination of pH of Waste Water Sample.</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 xml:space="preserve">Retrieved 5 September </w:t>
      </w:r>
      <w:r w:rsidRPr="001C62E7">
        <w:rPr>
          <w:rFonts w:ascii="Times New Roman" w:hAnsi="Times New Roman" w:cs="Times New Roman"/>
          <w:sz w:val="24"/>
          <w:szCs w:val="24"/>
        </w:rPr>
        <w:tab/>
        <w:t>2020, from vlab.amrita.edu/?sub=3&amp;brch=272&amp;sim=1414&amp;cnt=1</w:t>
      </w:r>
      <w:r w:rsidR="00E3613B" w:rsidRPr="001C62E7">
        <w:rPr>
          <w:rFonts w:ascii="Times New Roman" w:hAnsi="Times New Roman" w:cs="Times New Roman"/>
          <w:sz w:val="24"/>
          <w:szCs w:val="24"/>
        </w:rPr>
        <w:t>.</w:t>
      </w:r>
      <w:proofErr w:type="gramEnd"/>
    </w:p>
    <w:p w:rsidR="0092769E" w:rsidRPr="001C62E7" w:rsidRDefault="0092769E" w:rsidP="0092769E">
      <w:pPr>
        <w:shd w:val="clear" w:color="auto" w:fill="F5F5F5"/>
        <w:spacing w:after="0" w:line="240" w:lineRule="auto"/>
        <w:jc w:val="both"/>
        <w:rPr>
          <w:rFonts w:ascii="Times New Roman" w:eastAsia="Times New Roman" w:hAnsi="Times New Roman" w:cs="Times New Roman"/>
          <w:sz w:val="24"/>
          <w:szCs w:val="24"/>
        </w:rPr>
      </w:pPr>
      <w:r w:rsidRPr="001C62E7">
        <w:rPr>
          <w:rFonts w:ascii="Times New Roman" w:eastAsia="Times New Roman" w:hAnsi="Times New Roman" w:cs="Times New Roman"/>
          <w:sz w:val="24"/>
          <w:szCs w:val="24"/>
        </w:rPr>
        <w:lastRenderedPageBreak/>
        <w:t xml:space="preserve">Walsh, G. E. (1980). Toxic Effects of Pollutants on Plankton; Environmental research </w:t>
      </w:r>
      <w:r w:rsidRPr="001C62E7">
        <w:rPr>
          <w:rFonts w:ascii="Times New Roman" w:eastAsia="Times New Roman" w:hAnsi="Times New Roman" w:cs="Times New Roman"/>
          <w:sz w:val="24"/>
          <w:szCs w:val="24"/>
        </w:rPr>
        <w:tab/>
        <w:t xml:space="preserve">laboratory, United States Environmental Protection Agency, Gulf </w:t>
      </w:r>
      <w:r w:rsidR="00C64FEE" w:rsidRPr="001C62E7">
        <w:rPr>
          <w:rFonts w:ascii="Times New Roman" w:eastAsia="Times New Roman" w:hAnsi="Times New Roman" w:cs="Times New Roman"/>
          <w:sz w:val="24"/>
          <w:szCs w:val="24"/>
        </w:rPr>
        <w:t xml:space="preserve">breeze, Florida, 32561, </w:t>
      </w:r>
      <w:r w:rsidR="00C64FEE" w:rsidRPr="001C62E7">
        <w:rPr>
          <w:rFonts w:ascii="Times New Roman" w:eastAsia="Times New Roman" w:hAnsi="Times New Roman" w:cs="Times New Roman"/>
          <w:sz w:val="24"/>
          <w:szCs w:val="24"/>
        </w:rPr>
        <w:tab/>
        <w:t>U.S.A,</w:t>
      </w:r>
      <w:hyperlink r:id="rId16" w:history="1">
        <w:r w:rsidRPr="001C62E7">
          <w:rPr>
            <w:rStyle w:val="Hyperlink"/>
            <w:rFonts w:ascii="Times New Roman" w:eastAsia="Times New Roman" w:hAnsi="Times New Roman" w:cs="Times New Roman"/>
            <w:sz w:val="24"/>
            <w:szCs w:val="24"/>
            <w:u w:val="none"/>
          </w:rPr>
          <w:t>http://dge.stanford.edu/SCOPE/</w:t>
        </w:r>
      </w:hyperlink>
      <w:r w:rsidRPr="001C62E7">
        <w:rPr>
          <w:rFonts w:ascii="Times New Roman" w:eastAsia="Times New Roman" w:hAnsi="Times New Roman" w:cs="Times New Roman"/>
          <w:sz w:val="24"/>
          <w:szCs w:val="24"/>
        </w:rPr>
        <w:t>SCOPE_12/SCOPE_12_3.6_chapter12_257-</w:t>
      </w:r>
      <w:r w:rsidRPr="001C62E7">
        <w:rPr>
          <w:rFonts w:ascii="Times New Roman" w:eastAsia="Times New Roman" w:hAnsi="Times New Roman" w:cs="Times New Roman"/>
          <w:sz w:val="24"/>
          <w:szCs w:val="24"/>
        </w:rPr>
        <w:tab/>
        <w:t>274.pdf</w:t>
      </w:r>
    </w:p>
    <w:p w:rsidR="00A64B87" w:rsidRPr="001C62E7" w:rsidRDefault="00A64B87" w:rsidP="00153249">
      <w:pPr>
        <w:rPr>
          <w:rFonts w:ascii="Times New Roman" w:hAnsi="Times New Roman" w:cs="Times New Roman"/>
          <w:sz w:val="24"/>
          <w:szCs w:val="24"/>
        </w:rPr>
      </w:pPr>
    </w:p>
    <w:p w:rsidR="00FA67AA" w:rsidRPr="001C62E7" w:rsidRDefault="00153249" w:rsidP="00153249">
      <w:pPr>
        <w:rPr>
          <w:rFonts w:ascii="Times New Roman" w:hAnsi="Times New Roman" w:cs="Times New Roman"/>
          <w:sz w:val="24"/>
          <w:szCs w:val="24"/>
        </w:rPr>
      </w:pPr>
      <w:proofErr w:type="gramStart"/>
      <w:r w:rsidRPr="001C62E7">
        <w:rPr>
          <w:rFonts w:ascii="Times New Roman" w:hAnsi="Times New Roman" w:cs="Times New Roman"/>
          <w:sz w:val="24"/>
          <w:szCs w:val="24"/>
        </w:rPr>
        <w:t>WHO (1999).</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World Health Organization.</w:t>
      </w:r>
      <w:proofErr w:type="gramEnd"/>
      <w:r w:rsidRPr="001C62E7">
        <w:rPr>
          <w:rFonts w:ascii="Times New Roman" w:hAnsi="Times New Roman" w:cs="Times New Roman"/>
          <w:i/>
          <w:sz w:val="24"/>
          <w:szCs w:val="24"/>
        </w:rPr>
        <w:t xml:space="preserve"> International standard for drinking water</w:t>
      </w:r>
      <w:r w:rsidRPr="001C62E7">
        <w:rPr>
          <w:rFonts w:ascii="Times New Roman" w:hAnsi="Times New Roman" w:cs="Times New Roman"/>
          <w:sz w:val="24"/>
          <w:szCs w:val="24"/>
        </w:rPr>
        <w:t>, 5:3-6.</w:t>
      </w:r>
    </w:p>
    <w:p w:rsidR="00FA67AA" w:rsidRPr="001C62E7" w:rsidRDefault="00FA67AA" w:rsidP="00FA67AA">
      <w:pPr>
        <w:shd w:val="clear" w:color="auto" w:fill="F5F5F5"/>
        <w:spacing w:after="0" w:line="240" w:lineRule="auto"/>
        <w:rPr>
          <w:rFonts w:ascii="Times New Roman" w:eastAsia="Times New Roman" w:hAnsi="Times New Roman" w:cs="Times New Roman"/>
          <w:sz w:val="24"/>
          <w:szCs w:val="24"/>
        </w:rPr>
      </w:pPr>
      <w:proofErr w:type="gramStart"/>
      <w:r w:rsidRPr="001C62E7">
        <w:rPr>
          <w:rFonts w:ascii="Times New Roman" w:eastAsia="Times New Roman" w:hAnsi="Times New Roman" w:cs="Times New Roman"/>
          <w:sz w:val="24"/>
          <w:szCs w:val="24"/>
        </w:rPr>
        <w:t>WHO (2004).</w:t>
      </w:r>
      <w:proofErr w:type="gramEnd"/>
      <w:r w:rsidRPr="001C62E7">
        <w:rPr>
          <w:rFonts w:ascii="Times New Roman" w:eastAsia="Times New Roman" w:hAnsi="Times New Roman" w:cs="Times New Roman"/>
          <w:sz w:val="24"/>
          <w:szCs w:val="24"/>
        </w:rPr>
        <w:t xml:space="preserve"> </w:t>
      </w:r>
      <w:proofErr w:type="gramStart"/>
      <w:r w:rsidRPr="001C62E7">
        <w:rPr>
          <w:rFonts w:ascii="Times New Roman" w:eastAsia="Times New Roman" w:hAnsi="Times New Roman" w:cs="Times New Roman"/>
          <w:sz w:val="24"/>
          <w:szCs w:val="24"/>
        </w:rPr>
        <w:t>World Health Organization.</w:t>
      </w:r>
      <w:proofErr w:type="gramEnd"/>
      <w:r w:rsidRPr="001C62E7">
        <w:rPr>
          <w:rFonts w:ascii="Times New Roman" w:eastAsia="Times New Roman" w:hAnsi="Times New Roman" w:cs="Times New Roman"/>
          <w:sz w:val="24"/>
          <w:szCs w:val="24"/>
        </w:rPr>
        <w:t xml:space="preserve">  </w:t>
      </w:r>
      <w:proofErr w:type="gramStart"/>
      <w:r w:rsidRPr="001C62E7">
        <w:rPr>
          <w:rFonts w:ascii="Times New Roman" w:eastAsia="Times New Roman" w:hAnsi="Times New Roman" w:cs="Times New Roman"/>
          <w:sz w:val="24"/>
          <w:szCs w:val="24"/>
        </w:rPr>
        <w:t>Guidelines for Drinking Water Quality.</w:t>
      </w:r>
      <w:proofErr w:type="gramEnd"/>
      <w:r w:rsidRPr="001C62E7">
        <w:rPr>
          <w:rFonts w:ascii="Times New Roman" w:eastAsia="Times New Roman" w:hAnsi="Times New Roman" w:cs="Times New Roman"/>
          <w:sz w:val="24"/>
          <w:szCs w:val="24"/>
        </w:rPr>
        <w:t xml:space="preserve"> </w:t>
      </w:r>
      <w:proofErr w:type="gramStart"/>
      <w:r w:rsidRPr="001C62E7">
        <w:rPr>
          <w:rFonts w:ascii="Times New Roman" w:eastAsia="Times New Roman" w:hAnsi="Times New Roman" w:cs="Times New Roman"/>
          <w:sz w:val="24"/>
          <w:szCs w:val="24"/>
        </w:rPr>
        <w:t xml:space="preserve">Vol.1 </w:t>
      </w:r>
      <w:r w:rsidRPr="001C62E7">
        <w:rPr>
          <w:rFonts w:ascii="Times New Roman" w:eastAsia="Times New Roman" w:hAnsi="Times New Roman" w:cs="Times New Roman"/>
          <w:sz w:val="24"/>
          <w:szCs w:val="24"/>
        </w:rPr>
        <w:tab/>
        <w:t>Geneva, Switzerland (3rdEdition).</w:t>
      </w:r>
      <w:proofErr w:type="gramEnd"/>
    </w:p>
    <w:p w:rsidR="00FA67AA" w:rsidRPr="001C62E7" w:rsidRDefault="00FA67AA" w:rsidP="001F5898">
      <w:pPr>
        <w:rPr>
          <w:rFonts w:ascii="Times New Roman" w:hAnsi="Times New Roman" w:cs="Times New Roman"/>
          <w:sz w:val="24"/>
          <w:szCs w:val="24"/>
        </w:rPr>
      </w:pPr>
    </w:p>
    <w:p w:rsidR="001F5898" w:rsidRPr="001C62E7" w:rsidRDefault="001F5898" w:rsidP="001F5898">
      <w:pPr>
        <w:rPr>
          <w:rFonts w:ascii="Times New Roman" w:hAnsi="Times New Roman" w:cs="Times New Roman"/>
          <w:sz w:val="24"/>
          <w:szCs w:val="24"/>
        </w:rPr>
      </w:pPr>
      <w:proofErr w:type="gramStart"/>
      <w:r w:rsidRPr="001C62E7">
        <w:rPr>
          <w:rFonts w:ascii="Times New Roman" w:hAnsi="Times New Roman" w:cs="Times New Roman"/>
          <w:sz w:val="24"/>
          <w:szCs w:val="24"/>
        </w:rPr>
        <w:t>WHO/UNICEF (2009).</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World Health Organization/ United Nations Ch</w:t>
      </w:r>
      <w:r w:rsidR="00853C37" w:rsidRPr="001C62E7">
        <w:rPr>
          <w:rFonts w:ascii="Times New Roman" w:hAnsi="Times New Roman" w:cs="Times New Roman"/>
          <w:sz w:val="24"/>
          <w:szCs w:val="24"/>
        </w:rPr>
        <w:t>ildren’s Fund.</w:t>
      </w:r>
      <w:proofErr w:type="gramEnd"/>
      <w:r w:rsidR="00853C37" w:rsidRPr="001C62E7">
        <w:rPr>
          <w:rFonts w:ascii="Times New Roman" w:hAnsi="Times New Roman" w:cs="Times New Roman"/>
          <w:sz w:val="24"/>
          <w:szCs w:val="24"/>
        </w:rPr>
        <w:t xml:space="preserve">  </w:t>
      </w:r>
      <w:r w:rsidR="00853C37" w:rsidRPr="001C62E7">
        <w:rPr>
          <w:rFonts w:ascii="Times New Roman" w:hAnsi="Times New Roman" w:cs="Times New Roman"/>
          <w:sz w:val="24"/>
          <w:szCs w:val="24"/>
        </w:rPr>
        <w:tab/>
      </w:r>
      <w:proofErr w:type="spellStart"/>
      <w:r w:rsidR="00853C37" w:rsidRPr="001C62E7">
        <w:rPr>
          <w:rFonts w:ascii="Times New Roman" w:hAnsi="Times New Roman" w:cs="Times New Roman"/>
          <w:sz w:val="24"/>
          <w:szCs w:val="24"/>
        </w:rPr>
        <w:t>Diarrhoea</w:t>
      </w:r>
      <w:proofErr w:type="spellEnd"/>
      <w:r w:rsidR="00853C37" w:rsidRPr="001C62E7">
        <w:rPr>
          <w:rFonts w:ascii="Times New Roman" w:hAnsi="Times New Roman" w:cs="Times New Roman"/>
          <w:sz w:val="24"/>
          <w:szCs w:val="24"/>
        </w:rPr>
        <w:t xml:space="preserve">: Why </w:t>
      </w:r>
      <w:r w:rsidRPr="001C62E7">
        <w:rPr>
          <w:rFonts w:ascii="Times New Roman" w:hAnsi="Times New Roman" w:cs="Times New Roman"/>
          <w:sz w:val="24"/>
          <w:szCs w:val="24"/>
        </w:rPr>
        <w:t xml:space="preserve">Children are </w:t>
      </w:r>
      <w:proofErr w:type="gramStart"/>
      <w:r w:rsidRPr="001C62E7">
        <w:rPr>
          <w:rFonts w:ascii="Times New Roman" w:hAnsi="Times New Roman" w:cs="Times New Roman"/>
          <w:sz w:val="24"/>
          <w:szCs w:val="24"/>
        </w:rPr>
        <w:t>Still</w:t>
      </w:r>
      <w:proofErr w:type="gramEnd"/>
      <w:r w:rsidRPr="001C62E7">
        <w:rPr>
          <w:rFonts w:ascii="Times New Roman" w:hAnsi="Times New Roman" w:cs="Times New Roman"/>
          <w:sz w:val="24"/>
          <w:szCs w:val="24"/>
        </w:rPr>
        <w:t xml:space="preserve"> Dying and What Can Be Done, (WHO) and </w:t>
      </w:r>
      <w:r w:rsidR="00853C37" w:rsidRPr="001C62E7">
        <w:rPr>
          <w:rFonts w:ascii="Times New Roman" w:hAnsi="Times New Roman" w:cs="Times New Roman"/>
          <w:sz w:val="24"/>
          <w:szCs w:val="24"/>
        </w:rPr>
        <w:tab/>
      </w:r>
      <w:r w:rsidRPr="001C62E7">
        <w:rPr>
          <w:rFonts w:ascii="Times New Roman" w:hAnsi="Times New Roman" w:cs="Times New Roman"/>
          <w:sz w:val="24"/>
          <w:szCs w:val="24"/>
        </w:rPr>
        <w:t>(UNICEF), Geneva, Switzerland.</w:t>
      </w:r>
    </w:p>
    <w:p w:rsidR="002E7F88" w:rsidRPr="001C62E7" w:rsidRDefault="002E7F88" w:rsidP="0092769E">
      <w:pPr>
        <w:rPr>
          <w:rFonts w:ascii="Times New Roman" w:hAnsi="Times New Roman" w:cs="Times New Roman"/>
          <w:color w:val="FF0000"/>
          <w:sz w:val="24"/>
          <w:szCs w:val="24"/>
        </w:rPr>
      </w:pPr>
      <w:proofErr w:type="gramStart"/>
      <w:r w:rsidRPr="001C62E7">
        <w:rPr>
          <w:rFonts w:ascii="Times New Roman" w:eastAsia="Times New Roman" w:hAnsi="Times New Roman" w:cs="Times New Roman"/>
          <w:sz w:val="24"/>
          <w:szCs w:val="24"/>
        </w:rPr>
        <w:t>WRC (2014).</w:t>
      </w:r>
      <w:proofErr w:type="gramEnd"/>
      <w:r w:rsidRPr="001C62E7">
        <w:rPr>
          <w:rFonts w:ascii="Times New Roman" w:eastAsia="Times New Roman" w:hAnsi="Times New Roman" w:cs="Times New Roman"/>
          <w:sz w:val="24"/>
          <w:szCs w:val="24"/>
        </w:rPr>
        <w:t xml:space="preserve"> Water Research Center, “Phosphates in the Environment”. </w:t>
      </w:r>
      <w:hyperlink w:history="1">
        <w:proofErr w:type="gramStart"/>
        <w:r w:rsidRPr="001C62E7">
          <w:rPr>
            <w:rStyle w:val="Hyperlink"/>
            <w:rFonts w:ascii="Times New Roman" w:eastAsia="Times New Roman" w:hAnsi="Times New Roman" w:cs="Times New Roman"/>
            <w:sz w:val="24"/>
            <w:szCs w:val="24"/>
            <w:u w:val="none"/>
          </w:rPr>
          <w:t>http://www.water-</w:t>
        </w:r>
        <w:r w:rsidRPr="001C62E7">
          <w:rPr>
            <w:rStyle w:val="Hyperlink"/>
            <w:rFonts w:ascii="Times New Roman" w:eastAsia="Times New Roman" w:hAnsi="Times New Roman" w:cs="Times New Roman"/>
            <w:sz w:val="24"/>
            <w:szCs w:val="24"/>
            <w:u w:val="none"/>
          </w:rPr>
          <w:tab/>
          <w:t>research.net/</w:t>
        </w:r>
        <w:proofErr w:type="spellStart"/>
        <w:r w:rsidRPr="001C62E7">
          <w:rPr>
            <w:rStyle w:val="Hyperlink"/>
            <w:rFonts w:ascii="Times New Roman" w:eastAsia="Times New Roman" w:hAnsi="Times New Roman" w:cs="Times New Roman"/>
            <w:sz w:val="24"/>
            <w:szCs w:val="24"/>
            <w:u w:val="none"/>
          </w:rPr>
          <w:t>index.php</w:t>
        </w:r>
        <w:proofErr w:type="spellEnd"/>
        <w:r w:rsidRPr="001C62E7">
          <w:rPr>
            <w:rStyle w:val="Hyperlink"/>
            <w:rFonts w:ascii="Times New Roman" w:eastAsia="Times New Roman" w:hAnsi="Times New Roman" w:cs="Times New Roman"/>
            <w:sz w:val="24"/>
            <w:szCs w:val="24"/>
            <w:u w:val="none"/>
          </w:rPr>
          <w:t>/phosphates</w:t>
        </w:r>
      </w:hyperlink>
      <w:r w:rsidRPr="001C62E7">
        <w:rPr>
          <w:rFonts w:ascii="Times New Roman" w:eastAsia="Times New Roman" w:hAnsi="Times New Roman" w:cs="Times New Roman"/>
          <w:sz w:val="24"/>
          <w:szCs w:val="24"/>
        </w:rPr>
        <w:t>.</w:t>
      </w:r>
      <w:proofErr w:type="gramEnd"/>
    </w:p>
    <w:p w:rsidR="00E3613B" w:rsidRPr="001C62E7" w:rsidRDefault="00E3613B" w:rsidP="00E3613B">
      <w:pPr>
        <w:rPr>
          <w:rFonts w:ascii="Times New Roman" w:hAnsi="Times New Roman" w:cs="Times New Roman"/>
          <w:sz w:val="24"/>
          <w:szCs w:val="24"/>
        </w:rPr>
      </w:pPr>
      <w:proofErr w:type="spellStart"/>
      <w:proofErr w:type="gramStart"/>
      <w:r w:rsidRPr="001C62E7">
        <w:rPr>
          <w:rFonts w:ascii="Times New Roman" w:hAnsi="Times New Roman" w:cs="Times New Roman"/>
          <w:sz w:val="24"/>
          <w:szCs w:val="24"/>
        </w:rPr>
        <w:t>Yasin</w:t>
      </w:r>
      <w:proofErr w:type="spellEnd"/>
      <w:r w:rsidRPr="001C62E7">
        <w:rPr>
          <w:rFonts w:ascii="Times New Roman" w:hAnsi="Times New Roman" w:cs="Times New Roman"/>
          <w:sz w:val="24"/>
          <w:szCs w:val="24"/>
        </w:rPr>
        <w:t xml:space="preserve">, M., </w:t>
      </w:r>
      <w:proofErr w:type="spellStart"/>
      <w:r w:rsidRPr="001C62E7">
        <w:rPr>
          <w:rFonts w:ascii="Times New Roman" w:hAnsi="Times New Roman" w:cs="Times New Roman"/>
          <w:sz w:val="24"/>
          <w:szCs w:val="24"/>
        </w:rPr>
        <w:t>Ketema</w:t>
      </w:r>
      <w:proofErr w:type="spellEnd"/>
      <w:r w:rsidRPr="001C62E7">
        <w:rPr>
          <w:rFonts w:ascii="Times New Roman" w:hAnsi="Times New Roman" w:cs="Times New Roman"/>
          <w:sz w:val="24"/>
          <w:szCs w:val="24"/>
        </w:rPr>
        <w:t xml:space="preserve">, T. &amp; </w:t>
      </w:r>
      <w:proofErr w:type="spellStart"/>
      <w:r w:rsidRPr="001C62E7">
        <w:rPr>
          <w:rFonts w:ascii="Times New Roman" w:hAnsi="Times New Roman" w:cs="Times New Roman"/>
          <w:sz w:val="24"/>
          <w:szCs w:val="24"/>
        </w:rPr>
        <w:t>Bacha</w:t>
      </w:r>
      <w:proofErr w:type="spellEnd"/>
      <w:r w:rsidRPr="001C62E7">
        <w:rPr>
          <w:rFonts w:ascii="Times New Roman" w:hAnsi="Times New Roman" w:cs="Times New Roman"/>
          <w:sz w:val="24"/>
          <w:szCs w:val="24"/>
        </w:rPr>
        <w:t>, K. (2015).</w:t>
      </w:r>
      <w:proofErr w:type="gramEnd"/>
      <w:r w:rsidRPr="001C62E7">
        <w:rPr>
          <w:rFonts w:ascii="Times New Roman" w:hAnsi="Times New Roman" w:cs="Times New Roman"/>
          <w:sz w:val="24"/>
          <w:szCs w:val="24"/>
        </w:rPr>
        <w:t xml:space="preserve"> </w:t>
      </w:r>
      <w:proofErr w:type="gramStart"/>
      <w:r w:rsidRPr="001C62E7">
        <w:rPr>
          <w:rFonts w:ascii="Times New Roman" w:hAnsi="Times New Roman" w:cs="Times New Roman"/>
          <w:sz w:val="24"/>
          <w:szCs w:val="24"/>
        </w:rPr>
        <w:t>“Physico-chemical and bacteriolog</w:t>
      </w:r>
      <w:r w:rsidR="00853C37" w:rsidRPr="001C62E7">
        <w:rPr>
          <w:rFonts w:ascii="Times New Roman" w:hAnsi="Times New Roman" w:cs="Times New Roman"/>
          <w:sz w:val="24"/>
          <w:szCs w:val="24"/>
        </w:rPr>
        <w:t xml:space="preserve">ical quality of </w:t>
      </w:r>
      <w:r w:rsidR="00853C37" w:rsidRPr="001C62E7">
        <w:rPr>
          <w:rFonts w:ascii="Times New Roman" w:hAnsi="Times New Roman" w:cs="Times New Roman"/>
          <w:sz w:val="24"/>
          <w:szCs w:val="24"/>
        </w:rPr>
        <w:tab/>
        <w:t xml:space="preserve">drinking water </w:t>
      </w:r>
      <w:r w:rsidRPr="001C62E7">
        <w:rPr>
          <w:rFonts w:ascii="Times New Roman" w:hAnsi="Times New Roman" w:cs="Times New Roman"/>
          <w:sz w:val="24"/>
          <w:szCs w:val="24"/>
        </w:rPr>
        <w:t xml:space="preserve">of different sources, </w:t>
      </w:r>
      <w:proofErr w:type="spellStart"/>
      <w:r w:rsidRPr="001C62E7">
        <w:rPr>
          <w:rFonts w:ascii="Times New Roman" w:hAnsi="Times New Roman" w:cs="Times New Roman"/>
          <w:sz w:val="24"/>
          <w:szCs w:val="24"/>
        </w:rPr>
        <w:t>J</w:t>
      </w:r>
      <w:r w:rsidR="00A64B87" w:rsidRPr="001C62E7">
        <w:rPr>
          <w:rFonts w:ascii="Times New Roman" w:hAnsi="Times New Roman" w:cs="Times New Roman"/>
          <w:sz w:val="24"/>
          <w:szCs w:val="24"/>
        </w:rPr>
        <w:t>imma</w:t>
      </w:r>
      <w:proofErr w:type="spellEnd"/>
      <w:r w:rsidR="00A64B87" w:rsidRPr="001C62E7">
        <w:rPr>
          <w:rFonts w:ascii="Times New Roman" w:hAnsi="Times New Roman" w:cs="Times New Roman"/>
          <w:sz w:val="24"/>
          <w:szCs w:val="24"/>
        </w:rPr>
        <w:t xml:space="preserve"> zone, Southwest Ethiopia”.</w:t>
      </w:r>
      <w:proofErr w:type="gramEnd"/>
      <w:r w:rsidR="00A64B87" w:rsidRPr="001C62E7">
        <w:rPr>
          <w:rFonts w:ascii="Times New Roman" w:hAnsi="Times New Roman" w:cs="Times New Roman"/>
          <w:sz w:val="24"/>
          <w:szCs w:val="24"/>
        </w:rPr>
        <w:t xml:space="preserve"> </w:t>
      </w:r>
      <w:r w:rsidRPr="001C62E7">
        <w:rPr>
          <w:rFonts w:ascii="Times New Roman" w:hAnsi="Times New Roman" w:cs="Times New Roman"/>
          <w:i/>
          <w:sz w:val="24"/>
          <w:szCs w:val="24"/>
        </w:rPr>
        <w:t>BMC Res Notes</w:t>
      </w:r>
      <w:r w:rsidRPr="001C62E7">
        <w:rPr>
          <w:rFonts w:ascii="Times New Roman" w:hAnsi="Times New Roman" w:cs="Times New Roman"/>
          <w:sz w:val="24"/>
          <w:szCs w:val="24"/>
        </w:rPr>
        <w:t xml:space="preserve">, 8 </w:t>
      </w:r>
      <w:r w:rsidR="00853C37" w:rsidRPr="001C62E7">
        <w:rPr>
          <w:rFonts w:ascii="Times New Roman" w:hAnsi="Times New Roman" w:cs="Times New Roman"/>
          <w:sz w:val="24"/>
          <w:szCs w:val="24"/>
        </w:rPr>
        <w:tab/>
      </w:r>
      <w:r w:rsidRPr="001C62E7">
        <w:rPr>
          <w:rFonts w:ascii="Times New Roman" w:hAnsi="Times New Roman" w:cs="Times New Roman"/>
          <w:sz w:val="24"/>
          <w:szCs w:val="24"/>
        </w:rPr>
        <w:t>(1): 541-</w:t>
      </w:r>
      <w:r w:rsidR="00A64B87" w:rsidRPr="001C62E7">
        <w:rPr>
          <w:rFonts w:ascii="Times New Roman" w:hAnsi="Times New Roman" w:cs="Times New Roman"/>
          <w:sz w:val="24"/>
          <w:szCs w:val="24"/>
        </w:rPr>
        <w:t>554.</w:t>
      </w:r>
      <w:r w:rsidR="00F6169E" w:rsidRPr="001C62E7">
        <w:rPr>
          <w:rFonts w:ascii="Times New Roman" w:hAnsi="Times New Roman" w:cs="Times New Roman"/>
          <w:sz w:val="24"/>
          <w:szCs w:val="24"/>
        </w:rPr>
        <w:t xml:space="preserve"> </w:t>
      </w:r>
      <w:r w:rsidR="00F6169E" w:rsidRPr="001C62E7">
        <w:rPr>
          <w:rFonts w:ascii="Times New Roman" w:hAnsi="Times New Roman" w:cs="Times New Roman"/>
          <w:sz w:val="24"/>
          <w:szCs w:val="24"/>
          <w:shd w:val="clear" w:color="auto" w:fill="FFFFFF"/>
        </w:rPr>
        <w:t>https://doi.org/10.1186/s13104-015-1376-5</w:t>
      </w:r>
    </w:p>
    <w:p w:rsidR="00953A9B" w:rsidRPr="001C62E7" w:rsidRDefault="00953A9B">
      <w:pPr>
        <w:rPr>
          <w:rFonts w:ascii="Times New Roman" w:hAnsi="Times New Roman" w:cs="Times New Roman"/>
          <w:sz w:val="24"/>
          <w:szCs w:val="24"/>
        </w:rPr>
      </w:pPr>
    </w:p>
    <w:p w:rsidR="0092769E" w:rsidRPr="001C62E7" w:rsidRDefault="0092769E" w:rsidP="0077012A">
      <w:pPr>
        <w:rPr>
          <w:rFonts w:ascii="Times New Roman" w:hAnsi="Times New Roman" w:cs="Times New Roman"/>
          <w:sz w:val="24"/>
          <w:szCs w:val="24"/>
        </w:rPr>
      </w:pPr>
    </w:p>
    <w:p w:rsidR="0092769E" w:rsidRPr="001C62E7" w:rsidRDefault="0092769E" w:rsidP="0077012A">
      <w:pPr>
        <w:rPr>
          <w:rFonts w:ascii="Times New Roman" w:hAnsi="Times New Roman" w:cs="Times New Roman"/>
          <w:sz w:val="24"/>
          <w:szCs w:val="24"/>
        </w:rPr>
      </w:pPr>
    </w:p>
    <w:p w:rsidR="00953A9B" w:rsidRPr="001C62E7" w:rsidRDefault="00953A9B">
      <w:pPr>
        <w:rPr>
          <w:rFonts w:ascii="Times New Roman" w:hAnsi="Times New Roman" w:cs="Times New Roman"/>
          <w:sz w:val="24"/>
          <w:szCs w:val="24"/>
        </w:rPr>
      </w:pPr>
    </w:p>
    <w:p w:rsidR="00953A9B" w:rsidRPr="001C62E7" w:rsidRDefault="00953A9B">
      <w:pPr>
        <w:rPr>
          <w:rFonts w:ascii="Times New Roman" w:hAnsi="Times New Roman" w:cs="Times New Roman"/>
          <w:sz w:val="24"/>
          <w:szCs w:val="24"/>
        </w:rPr>
      </w:pPr>
    </w:p>
    <w:sectPr w:rsidR="00953A9B" w:rsidRPr="001C62E7">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6DFD" w:rsidRDefault="002A6DFD" w:rsidP="003E3A30">
      <w:pPr>
        <w:spacing w:after="0" w:line="240" w:lineRule="auto"/>
      </w:pPr>
      <w:r>
        <w:separator/>
      </w:r>
    </w:p>
  </w:endnote>
  <w:endnote w:type="continuationSeparator" w:id="0">
    <w:p w:rsidR="002A6DFD" w:rsidRDefault="002A6DFD" w:rsidP="003E3A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0AFF" w:usb1="00007843" w:usb2="00000001" w:usb3="00000000" w:csb0="000001B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6093966"/>
      <w:docPartObj>
        <w:docPartGallery w:val="Page Numbers (Bottom of Page)"/>
        <w:docPartUnique/>
      </w:docPartObj>
    </w:sdtPr>
    <w:sdtEndPr>
      <w:rPr>
        <w:noProof/>
      </w:rPr>
    </w:sdtEndPr>
    <w:sdtContent>
      <w:p w:rsidR="00921406" w:rsidRDefault="00921406">
        <w:pPr>
          <w:pStyle w:val="Footer"/>
          <w:jc w:val="right"/>
        </w:pPr>
        <w:r>
          <w:fldChar w:fldCharType="begin"/>
        </w:r>
        <w:r>
          <w:instrText xml:space="preserve"> PAGE   \* MERGEFORMAT </w:instrText>
        </w:r>
        <w:r>
          <w:fldChar w:fldCharType="separate"/>
        </w:r>
        <w:r w:rsidR="006B055F">
          <w:rPr>
            <w:noProof/>
          </w:rPr>
          <w:t>1</w:t>
        </w:r>
        <w:r>
          <w:rPr>
            <w:noProof/>
          </w:rPr>
          <w:fldChar w:fldCharType="end"/>
        </w:r>
      </w:p>
    </w:sdtContent>
  </w:sdt>
  <w:p w:rsidR="00921406" w:rsidRDefault="0092140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6DFD" w:rsidRDefault="002A6DFD" w:rsidP="003E3A30">
      <w:pPr>
        <w:spacing w:after="0" w:line="240" w:lineRule="auto"/>
      </w:pPr>
      <w:r>
        <w:separator/>
      </w:r>
    </w:p>
  </w:footnote>
  <w:footnote w:type="continuationSeparator" w:id="0">
    <w:p w:rsidR="002A6DFD" w:rsidRDefault="002A6DFD" w:rsidP="003E3A3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79502E"/>
    <w:multiLevelType w:val="multilevel"/>
    <w:tmpl w:val="85B86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2A6"/>
    <w:rsid w:val="00000975"/>
    <w:rsid w:val="00000DC8"/>
    <w:rsid w:val="00003F85"/>
    <w:rsid w:val="000041A9"/>
    <w:rsid w:val="000051AA"/>
    <w:rsid w:val="000051E8"/>
    <w:rsid w:val="0000566E"/>
    <w:rsid w:val="000068D4"/>
    <w:rsid w:val="000100CD"/>
    <w:rsid w:val="0001033A"/>
    <w:rsid w:val="00010D06"/>
    <w:rsid w:val="0001301D"/>
    <w:rsid w:val="000131C0"/>
    <w:rsid w:val="00013BDB"/>
    <w:rsid w:val="00021927"/>
    <w:rsid w:val="00021969"/>
    <w:rsid w:val="00022096"/>
    <w:rsid w:val="0002251E"/>
    <w:rsid w:val="00022A1F"/>
    <w:rsid w:val="00022F1D"/>
    <w:rsid w:val="00024BE7"/>
    <w:rsid w:val="000256CF"/>
    <w:rsid w:val="00027048"/>
    <w:rsid w:val="0002767A"/>
    <w:rsid w:val="00031B6D"/>
    <w:rsid w:val="00032333"/>
    <w:rsid w:val="00033460"/>
    <w:rsid w:val="00036F6E"/>
    <w:rsid w:val="000405B1"/>
    <w:rsid w:val="00042B9F"/>
    <w:rsid w:val="00043674"/>
    <w:rsid w:val="00044476"/>
    <w:rsid w:val="00045938"/>
    <w:rsid w:val="00045FC1"/>
    <w:rsid w:val="00046F24"/>
    <w:rsid w:val="000511CA"/>
    <w:rsid w:val="00051564"/>
    <w:rsid w:val="0005542A"/>
    <w:rsid w:val="00055595"/>
    <w:rsid w:val="0005591D"/>
    <w:rsid w:val="00055C22"/>
    <w:rsid w:val="00055D45"/>
    <w:rsid w:val="000560B2"/>
    <w:rsid w:val="000574D3"/>
    <w:rsid w:val="00057B2E"/>
    <w:rsid w:val="00060942"/>
    <w:rsid w:val="000613D0"/>
    <w:rsid w:val="000623E7"/>
    <w:rsid w:val="000625FA"/>
    <w:rsid w:val="00063DE0"/>
    <w:rsid w:val="000642D7"/>
    <w:rsid w:val="00065ECA"/>
    <w:rsid w:val="00067DD0"/>
    <w:rsid w:val="00067F8D"/>
    <w:rsid w:val="00070769"/>
    <w:rsid w:val="000714BF"/>
    <w:rsid w:val="000714CA"/>
    <w:rsid w:val="00072CE1"/>
    <w:rsid w:val="00073840"/>
    <w:rsid w:val="00074269"/>
    <w:rsid w:val="00074279"/>
    <w:rsid w:val="000742E5"/>
    <w:rsid w:val="00074679"/>
    <w:rsid w:val="00075281"/>
    <w:rsid w:val="00077478"/>
    <w:rsid w:val="000778AA"/>
    <w:rsid w:val="000802BD"/>
    <w:rsid w:val="0008207D"/>
    <w:rsid w:val="00083DED"/>
    <w:rsid w:val="0008457D"/>
    <w:rsid w:val="00086236"/>
    <w:rsid w:val="00086FE8"/>
    <w:rsid w:val="000878E8"/>
    <w:rsid w:val="0009122E"/>
    <w:rsid w:val="00092B7B"/>
    <w:rsid w:val="000938DE"/>
    <w:rsid w:val="00096864"/>
    <w:rsid w:val="00096C8A"/>
    <w:rsid w:val="000A22BF"/>
    <w:rsid w:val="000A2351"/>
    <w:rsid w:val="000A2642"/>
    <w:rsid w:val="000A3912"/>
    <w:rsid w:val="000A49B2"/>
    <w:rsid w:val="000A54E1"/>
    <w:rsid w:val="000B0D04"/>
    <w:rsid w:val="000B1082"/>
    <w:rsid w:val="000B3C95"/>
    <w:rsid w:val="000B4EFD"/>
    <w:rsid w:val="000B4FD6"/>
    <w:rsid w:val="000B5340"/>
    <w:rsid w:val="000B6551"/>
    <w:rsid w:val="000B6929"/>
    <w:rsid w:val="000B6C75"/>
    <w:rsid w:val="000B7802"/>
    <w:rsid w:val="000C16D8"/>
    <w:rsid w:val="000C1D92"/>
    <w:rsid w:val="000C3395"/>
    <w:rsid w:val="000C3942"/>
    <w:rsid w:val="000C3E02"/>
    <w:rsid w:val="000C5928"/>
    <w:rsid w:val="000C63C7"/>
    <w:rsid w:val="000C6D89"/>
    <w:rsid w:val="000C7DA2"/>
    <w:rsid w:val="000C7DF5"/>
    <w:rsid w:val="000D0F82"/>
    <w:rsid w:val="000D2C94"/>
    <w:rsid w:val="000D4421"/>
    <w:rsid w:val="000D51DD"/>
    <w:rsid w:val="000D5D47"/>
    <w:rsid w:val="000E01E5"/>
    <w:rsid w:val="000E130D"/>
    <w:rsid w:val="000E255C"/>
    <w:rsid w:val="000E3748"/>
    <w:rsid w:val="000E4FDE"/>
    <w:rsid w:val="000E5AE3"/>
    <w:rsid w:val="000F144C"/>
    <w:rsid w:val="000F46DE"/>
    <w:rsid w:val="000F4E6F"/>
    <w:rsid w:val="000F6C2B"/>
    <w:rsid w:val="00100F51"/>
    <w:rsid w:val="00102DE4"/>
    <w:rsid w:val="0010310E"/>
    <w:rsid w:val="0010316D"/>
    <w:rsid w:val="001034A1"/>
    <w:rsid w:val="001038EB"/>
    <w:rsid w:val="00104F6E"/>
    <w:rsid w:val="00105A82"/>
    <w:rsid w:val="00107224"/>
    <w:rsid w:val="00107874"/>
    <w:rsid w:val="00107B93"/>
    <w:rsid w:val="00111431"/>
    <w:rsid w:val="00111662"/>
    <w:rsid w:val="00111BB9"/>
    <w:rsid w:val="00111C13"/>
    <w:rsid w:val="00112443"/>
    <w:rsid w:val="00113F70"/>
    <w:rsid w:val="00115C93"/>
    <w:rsid w:val="00115FDE"/>
    <w:rsid w:val="00123F23"/>
    <w:rsid w:val="001248F4"/>
    <w:rsid w:val="001252DF"/>
    <w:rsid w:val="0012579D"/>
    <w:rsid w:val="00126BE0"/>
    <w:rsid w:val="0012733E"/>
    <w:rsid w:val="001273F6"/>
    <w:rsid w:val="00132C8C"/>
    <w:rsid w:val="00136658"/>
    <w:rsid w:val="00141361"/>
    <w:rsid w:val="00141868"/>
    <w:rsid w:val="00142F59"/>
    <w:rsid w:val="00143274"/>
    <w:rsid w:val="00143BC6"/>
    <w:rsid w:val="001450EC"/>
    <w:rsid w:val="00145599"/>
    <w:rsid w:val="00145CFE"/>
    <w:rsid w:val="0014617A"/>
    <w:rsid w:val="00147AD9"/>
    <w:rsid w:val="001502FB"/>
    <w:rsid w:val="0015051E"/>
    <w:rsid w:val="0015137E"/>
    <w:rsid w:val="00153249"/>
    <w:rsid w:val="0015546F"/>
    <w:rsid w:val="001555C1"/>
    <w:rsid w:val="00155B28"/>
    <w:rsid w:val="00155B76"/>
    <w:rsid w:val="00156813"/>
    <w:rsid w:val="00156972"/>
    <w:rsid w:val="00157081"/>
    <w:rsid w:val="00157BCA"/>
    <w:rsid w:val="00163014"/>
    <w:rsid w:val="00163806"/>
    <w:rsid w:val="00164E72"/>
    <w:rsid w:val="0016503C"/>
    <w:rsid w:val="001658E9"/>
    <w:rsid w:val="00171008"/>
    <w:rsid w:val="001719D0"/>
    <w:rsid w:val="00171CAF"/>
    <w:rsid w:val="0017318C"/>
    <w:rsid w:val="00174679"/>
    <w:rsid w:val="00180D32"/>
    <w:rsid w:val="00181344"/>
    <w:rsid w:val="00182850"/>
    <w:rsid w:val="00185D32"/>
    <w:rsid w:val="00186D0A"/>
    <w:rsid w:val="001879F9"/>
    <w:rsid w:val="00190D2F"/>
    <w:rsid w:val="00194785"/>
    <w:rsid w:val="001965FB"/>
    <w:rsid w:val="001966FA"/>
    <w:rsid w:val="001975FD"/>
    <w:rsid w:val="00197F17"/>
    <w:rsid w:val="001A0E24"/>
    <w:rsid w:val="001A14A7"/>
    <w:rsid w:val="001A1874"/>
    <w:rsid w:val="001A3568"/>
    <w:rsid w:val="001A3E16"/>
    <w:rsid w:val="001A40CC"/>
    <w:rsid w:val="001A48FC"/>
    <w:rsid w:val="001A5143"/>
    <w:rsid w:val="001A5204"/>
    <w:rsid w:val="001A5F88"/>
    <w:rsid w:val="001A6465"/>
    <w:rsid w:val="001A6EBB"/>
    <w:rsid w:val="001A7E23"/>
    <w:rsid w:val="001A7F78"/>
    <w:rsid w:val="001B0CA8"/>
    <w:rsid w:val="001B1059"/>
    <w:rsid w:val="001B2BAD"/>
    <w:rsid w:val="001B403A"/>
    <w:rsid w:val="001B42BE"/>
    <w:rsid w:val="001B502A"/>
    <w:rsid w:val="001C0730"/>
    <w:rsid w:val="001C3C89"/>
    <w:rsid w:val="001C3EEF"/>
    <w:rsid w:val="001C62E7"/>
    <w:rsid w:val="001C6E5C"/>
    <w:rsid w:val="001D0C4C"/>
    <w:rsid w:val="001D2690"/>
    <w:rsid w:val="001D333B"/>
    <w:rsid w:val="001D3846"/>
    <w:rsid w:val="001D4138"/>
    <w:rsid w:val="001D4793"/>
    <w:rsid w:val="001D762B"/>
    <w:rsid w:val="001D7885"/>
    <w:rsid w:val="001E0CE3"/>
    <w:rsid w:val="001E0E41"/>
    <w:rsid w:val="001E1EE9"/>
    <w:rsid w:val="001E236B"/>
    <w:rsid w:val="001E309A"/>
    <w:rsid w:val="001E3A10"/>
    <w:rsid w:val="001E3B6E"/>
    <w:rsid w:val="001E5D0E"/>
    <w:rsid w:val="001E7D9A"/>
    <w:rsid w:val="001F2076"/>
    <w:rsid w:val="001F2B9D"/>
    <w:rsid w:val="001F368D"/>
    <w:rsid w:val="001F3DE6"/>
    <w:rsid w:val="001F5898"/>
    <w:rsid w:val="00201DB0"/>
    <w:rsid w:val="00202225"/>
    <w:rsid w:val="00203B8F"/>
    <w:rsid w:val="00205A21"/>
    <w:rsid w:val="00206F30"/>
    <w:rsid w:val="00206FD6"/>
    <w:rsid w:val="00210424"/>
    <w:rsid w:val="00212856"/>
    <w:rsid w:val="00212B37"/>
    <w:rsid w:val="002150BB"/>
    <w:rsid w:val="00215758"/>
    <w:rsid w:val="0021619F"/>
    <w:rsid w:val="002173B1"/>
    <w:rsid w:val="00217E43"/>
    <w:rsid w:val="002207D6"/>
    <w:rsid w:val="002245E0"/>
    <w:rsid w:val="00225C55"/>
    <w:rsid w:val="00225D22"/>
    <w:rsid w:val="002262D5"/>
    <w:rsid w:val="00227361"/>
    <w:rsid w:val="002337D4"/>
    <w:rsid w:val="00233B5C"/>
    <w:rsid w:val="0023496C"/>
    <w:rsid w:val="00236548"/>
    <w:rsid w:val="00236618"/>
    <w:rsid w:val="00236953"/>
    <w:rsid w:val="0024088D"/>
    <w:rsid w:val="0024185F"/>
    <w:rsid w:val="00243707"/>
    <w:rsid w:val="00244598"/>
    <w:rsid w:val="0024566D"/>
    <w:rsid w:val="00246E38"/>
    <w:rsid w:val="00246EEA"/>
    <w:rsid w:val="002515B7"/>
    <w:rsid w:val="00253790"/>
    <w:rsid w:val="00254129"/>
    <w:rsid w:val="002600CD"/>
    <w:rsid w:val="00260248"/>
    <w:rsid w:val="002616A4"/>
    <w:rsid w:val="00261878"/>
    <w:rsid w:val="00261A29"/>
    <w:rsid w:val="00261D46"/>
    <w:rsid w:val="00262533"/>
    <w:rsid w:val="0026293B"/>
    <w:rsid w:val="0026700B"/>
    <w:rsid w:val="00267F3F"/>
    <w:rsid w:val="0027585D"/>
    <w:rsid w:val="00275CC7"/>
    <w:rsid w:val="002760ED"/>
    <w:rsid w:val="0027721D"/>
    <w:rsid w:val="00280C5F"/>
    <w:rsid w:val="00282D89"/>
    <w:rsid w:val="0028316E"/>
    <w:rsid w:val="00283501"/>
    <w:rsid w:val="002837F1"/>
    <w:rsid w:val="00283975"/>
    <w:rsid w:val="0028662B"/>
    <w:rsid w:val="002877DD"/>
    <w:rsid w:val="00290697"/>
    <w:rsid w:val="00290B21"/>
    <w:rsid w:val="00290EC7"/>
    <w:rsid w:val="0029251A"/>
    <w:rsid w:val="0029336A"/>
    <w:rsid w:val="00293EFF"/>
    <w:rsid w:val="00295608"/>
    <w:rsid w:val="00295949"/>
    <w:rsid w:val="00297351"/>
    <w:rsid w:val="002978E8"/>
    <w:rsid w:val="002A2293"/>
    <w:rsid w:val="002A28FC"/>
    <w:rsid w:val="002A432B"/>
    <w:rsid w:val="002A55D3"/>
    <w:rsid w:val="002A6DFD"/>
    <w:rsid w:val="002A7A47"/>
    <w:rsid w:val="002A7E4F"/>
    <w:rsid w:val="002B15F6"/>
    <w:rsid w:val="002B1647"/>
    <w:rsid w:val="002B1D03"/>
    <w:rsid w:val="002B213C"/>
    <w:rsid w:val="002B2F07"/>
    <w:rsid w:val="002B3217"/>
    <w:rsid w:val="002B55F3"/>
    <w:rsid w:val="002B66D1"/>
    <w:rsid w:val="002B67E9"/>
    <w:rsid w:val="002B7660"/>
    <w:rsid w:val="002C3561"/>
    <w:rsid w:val="002C62F6"/>
    <w:rsid w:val="002D33A1"/>
    <w:rsid w:val="002D4A9B"/>
    <w:rsid w:val="002D7403"/>
    <w:rsid w:val="002E039B"/>
    <w:rsid w:val="002E0991"/>
    <w:rsid w:val="002E0F7A"/>
    <w:rsid w:val="002E168C"/>
    <w:rsid w:val="002E1913"/>
    <w:rsid w:val="002E40AB"/>
    <w:rsid w:val="002E4380"/>
    <w:rsid w:val="002E4AA7"/>
    <w:rsid w:val="002E5D04"/>
    <w:rsid w:val="002E7F88"/>
    <w:rsid w:val="002F0E23"/>
    <w:rsid w:val="002F211A"/>
    <w:rsid w:val="002F3530"/>
    <w:rsid w:val="002F47FB"/>
    <w:rsid w:val="002F6023"/>
    <w:rsid w:val="002F780A"/>
    <w:rsid w:val="002F7A56"/>
    <w:rsid w:val="003008CC"/>
    <w:rsid w:val="00301347"/>
    <w:rsid w:val="00305701"/>
    <w:rsid w:val="003057EC"/>
    <w:rsid w:val="003059CB"/>
    <w:rsid w:val="00306131"/>
    <w:rsid w:val="003063B2"/>
    <w:rsid w:val="00306FDD"/>
    <w:rsid w:val="00310304"/>
    <w:rsid w:val="0031210F"/>
    <w:rsid w:val="003121A6"/>
    <w:rsid w:val="00313D6A"/>
    <w:rsid w:val="0031459E"/>
    <w:rsid w:val="0031472B"/>
    <w:rsid w:val="00314B7B"/>
    <w:rsid w:val="0031572B"/>
    <w:rsid w:val="0031610B"/>
    <w:rsid w:val="00316442"/>
    <w:rsid w:val="0032093C"/>
    <w:rsid w:val="00321955"/>
    <w:rsid w:val="003223A7"/>
    <w:rsid w:val="00322BAD"/>
    <w:rsid w:val="00322C61"/>
    <w:rsid w:val="00322FE7"/>
    <w:rsid w:val="00323037"/>
    <w:rsid w:val="00326F5D"/>
    <w:rsid w:val="0033008F"/>
    <w:rsid w:val="0033043B"/>
    <w:rsid w:val="00330704"/>
    <w:rsid w:val="003319C2"/>
    <w:rsid w:val="00331F61"/>
    <w:rsid w:val="003321F1"/>
    <w:rsid w:val="00332C3E"/>
    <w:rsid w:val="00333C67"/>
    <w:rsid w:val="00334C54"/>
    <w:rsid w:val="0033798B"/>
    <w:rsid w:val="00341721"/>
    <w:rsid w:val="00341758"/>
    <w:rsid w:val="003451C4"/>
    <w:rsid w:val="00347BB3"/>
    <w:rsid w:val="003507EF"/>
    <w:rsid w:val="00351CBC"/>
    <w:rsid w:val="00351D40"/>
    <w:rsid w:val="00353232"/>
    <w:rsid w:val="00354372"/>
    <w:rsid w:val="00354719"/>
    <w:rsid w:val="00357BB0"/>
    <w:rsid w:val="00357F90"/>
    <w:rsid w:val="00362197"/>
    <w:rsid w:val="003647BC"/>
    <w:rsid w:val="003650F4"/>
    <w:rsid w:val="00366981"/>
    <w:rsid w:val="00367843"/>
    <w:rsid w:val="00367A17"/>
    <w:rsid w:val="00370DDF"/>
    <w:rsid w:val="00376AF8"/>
    <w:rsid w:val="00380BFE"/>
    <w:rsid w:val="00382844"/>
    <w:rsid w:val="003829EE"/>
    <w:rsid w:val="00382F0A"/>
    <w:rsid w:val="00384C8B"/>
    <w:rsid w:val="00385711"/>
    <w:rsid w:val="00386108"/>
    <w:rsid w:val="00386370"/>
    <w:rsid w:val="0039101F"/>
    <w:rsid w:val="00391617"/>
    <w:rsid w:val="003919F6"/>
    <w:rsid w:val="003927AA"/>
    <w:rsid w:val="00395BFA"/>
    <w:rsid w:val="003972A9"/>
    <w:rsid w:val="00397464"/>
    <w:rsid w:val="003A0A3E"/>
    <w:rsid w:val="003A12A5"/>
    <w:rsid w:val="003A20F8"/>
    <w:rsid w:val="003A6EB3"/>
    <w:rsid w:val="003A76B4"/>
    <w:rsid w:val="003B0132"/>
    <w:rsid w:val="003B02C0"/>
    <w:rsid w:val="003B1134"/>
    <w:rsid w:val="003B1C05"/>
    <w:rsid w:val="003B46ED"/>
    <w:rsid w:val="003B656C"/>
    <w:rsid w:val="003B7CFB"/>
    <w:rsid w:val="003C0106"/>
    <w:rsid w:val="003C48E6"/>
    <w:rsid w:val="003C55FB"/>
    <w:rsid w:val="003C5E2F"/>
    <w:rsid w:val="003C7789"/>
    <w:rsid w:val="003C7F23"/>
    <w:rsid w:val="003D0833"/>
    <w:rsid w:val="003D0B71"/>
    <w:rsid w:val="003D1621"/>
    <w:rsid w:val="003D1CCC"/>
    <w:rsid w:val="003D25A4"/>
    <w:rsid w:val="003D3910"/>
    <w:rsid w:val="003D3BFF"/>
    <w:rsid w:val="003D4415"/>
    <w:rsid w:val="003D5809"/>
    <w:rsid w:val="003D621C"/>
    <w:rsid w:val="003D6774"/>
    <w:rsid w:val="003D7AA0"/>
    <w:rsid w:val="003E1C40"/>
    <w:rsid w:val="003E21D2"/>
    <w:rsid w:val="003E34CB"/>
    <w:rsid w:val="003E36D6"/>
    <w:rsid w:val="003E3A30"/>
    <w:rsid w:val="003E3D8F"/>
    <w:rsid w:val="003E4A4D"/>
    <w:rsid w:val="003E549D"/>
    <w:rsid w:val="003E5F68"/>
    <w:rsid w:val="003E78FC"/>
    <w:rsid w:val="003F0961"/>
    <w:rsid w:val="003F16A5"/>
    <w:rsid w:val="003F380B"/>
    <w:rsid w:val="003F4756"/>
    <w:rsid w:val="003F482B"/>
    <w:rsid w:val="003F4A4B"/>
    <w:rsid w:val="003F62FA"/>
    <w:rsid w:val="003F7C02"/>
    <w:rsid w:val="00400539"/>
    <w:rsid w:val="0040088C"/>
    <w:rsid w:val="00403ED9"/>
    <w:rsid w:val="00404258"/>
    <w:rsid w:val="00404609"/>
    <w:rsid w:val="00405D85"/>
    <w:rsid w:val="004063C3"/>
    <w:rsid w:val="00407768"/>
    <w:rsid w:val="00407BD5"/>
    <w:rsid w:val="0041099B"/>
    <w:rsid w:val="00410A3A"/>
    <w:rsid w:val="00412EF1"/>
    <w:rsid w:val="0041465D"/>
    <w:rsid w:val="00416521"/>
    <w:rsid w:val="00421A67"/>
    <w:rsid w:val="00422640"/>
    <w:rsid w:val="00422AC0"/>
    <w:rsid w:val="00423266"/>
    <w:rsid w:val="0042344A"/>
    <w:rsid w:val="004238DD"/>
    <w:rsid w:val="004246D0"/>
    <w:rsid w:val="00424959"/>
    <w:rsid w:val="00425149"/>
    <w:rsid w:val="004271EF"/>
    <w:rsid w:val="00430238"/>
    <w:rsid w:val="004313D5"/>
    <w:rsid w:val="00431D98"/>
    <w:rsid w:val="004371E1"/>
    <w:rsid w:val="0043765B"/>
    <w:rsid w:val="00437711"/>
    <w:rsid w:val="004404A7"/>
    <w:rsid w:val="00442044"/>
    <w:rsid w:val="00442C7A"/>
    <w:rsid w:val="00444B82"/>
    <w:rsid w:val="00444B84"/>
    <w:rsid w:val="0044527E"/>
    <w:rsid w:val="004463B8"/>
    <w:rsid w:val="00451AA0"/>
    <w:rsid w:val="00452764"/>
    <w:rsid w:val="00454595"/>
    <w:rsid w:val="00457BC1"/>
    <w:rsid w:val="00457FEE"/>
    <w:rsid w:val="00460004"/>
    <w:rsid w:val="004622C7"/>
    <w:rsid w:val="00463EFF"/>
    <w:rsid w:val="00465536"/>
    <w:rsid w:val="00471611"/>
    <w:rsid w:val="0047171B"/>
    <w:rsid w:val="00471725"/>
    <w:rsid w:val="00473634"/>
    <w:rsid w:val="00473811"/>
    <w:rsid w:val="00474E85"/>
    <w:rsid w:val="004761AC"/>
    <w:rsid w:val="004761D2"/>
    <w:rsid w:val="00477AF0"/>
    <w:rsid w:val="00477D6D"/>
    <w:rsid w:val="004815D2"/>
    <w:rsid w:val="004827A1"/>
    <w:rsid w:val="004833A0"/>
    <w:rsid w:val="004843B2"/>
    <w:rsid w:val="00487245"/>
    <w:rsid w:val="0049051F"/>
    <w:rsid w:val="00490E00"/>
    <w:rsid w:val="00490E75"/>
    <w:rsid w:val="00491CE7"/>
    <w:rsid w:val="00491D12"/>
    <w:rsid w:val="004929E2"/>
    <w:rsid w:val="00493C65"/>
    <w:rsid w:val="00494AF8"/>
    <w:rsid w:val="00496C62"/>
    <w:rsid w:val="004A0186"/>
    <w:rsid w:val="004A0A19"/>
    <w:rsid w:val="004A2A58"/>
    <w:rsid w:val="004A4689"/>
    <w:rsid w:val="004A550F"/>
    <w:rsid w:val="004A5572"/>
    <w:rsid w:val="004B056E"/>
    <w:rsid w:val="004B3F60"/>
    <w:rsid w:val="004B46F4"/>
    <w:rsid w:val="004B5125"/>
    <w:rsid w:val="004B54EC"/>
    <w:rsid w:val="004B73B8"/>
    <w:rsid w:val="004C0313"/>
    <w:rsid w:val="004C03E0"/>
    <w:rsid w:val="004C17E4"/>
    <w:rsid w:val="004C19AE"/>
    <w:rsid w:val="004C19E5"/>
    <w:rsid w:val="004C3677"/>
    <w:rsid w:val="004C4075"/>
    <w:rsid w:val="004C493C"/>
    <w:rsid w:val="004C61EF"/>
    <w:rsid w:val="004C6ABE"/>
    <w:rsid w:val="004C7A30"/>
    <w:rsid w:val="004C7F07"/>
    <w:rsid w:val="004D043B"/>
    <w:rsid w:val="004D05B0"/>
    <w:rsid w:val="004D065F"/>
    <w:rsid w:val="004D09B8"/>
    <w:rsid w:val="004D21E5"/>
    <w:rsid w:val="004D2633"/>
    <w:rsid w:val="004D33CC"/>
    <w:rsid w:val="004D3BA9"/>
    <w:rsid w:val="004D48AA"/>
    <w:rsid w:val="004D4A22"/>
    <w:rsid w:val="004D61BF"/>
    <w:rsid w:val="004D736B"/>
    <w:rsid w:val="004E145B"/>
    <w:rsid w:val="004E1E62"/>
    <w:rsid w:val="004E2DB4"/>
    <w:rsid w:val="004E3072"/>
    <w:rsid w:val="004E36A1"/>
    <w:rsid w:val="004E5B4E"/>
    <w:rsid w:val="004E6AA2"/>
    <w:rsid w:val="004E7767"/>
    <w:rsid w:val="004F07AA"/>
    <w:rsid w:val="004F0B65"/>
    <w:rsid w:val="004F2EA6"/>
    <w:rsid w:val="004F3D06"/>
    <w:rsid w:val="004F661E"/>
    <w:rsid w:val="004F6A9E"/>
    <w:rsid w:val="004F7592"/>
    <w:rsid w:val="004F7655"/>
    <w:rsid w:val="00500326"/>
    <w:rsid w:val="00501D12"/>
    <w:rsid w:val="005121F6"/>
    <w:rsid w:val="00513044"/>
    <w:rsid w:val="00514335"/>
    <w:rsid w:val="00514826"/>
    <w:rsid w:val="005153EB"/>
    <w:rsid w:val="00516265"/>
    <w:rsid w:val="0051651F"/>
    <w:rsid w:val="00516764"/>
    <w:rsid w:val="00517222"/>
    <w:rsid w:val="00521954"/>
    <w:rsid w:val="00523CB7"/>
    <w:rsid w:val="00525CCE"/>
    <w:rsid w:val="005265E5"/>
    <w:rsid w:val="00526759"/>
    <w:rsid w:val="00526A87"/>
    <w:rsid w:val="00527065"/>
    <w:rsid w:val="00530407"/>
    <w:rsid w:val="0053073D"/>
    <w:rsid w:val="00531221"/>
    <w:rsid w:val="00531B2C"/>
    <w:rsid w:val="005326EE"/>
    <w:rsid w:val="00532963"/>
    <w:rsid w:val="0053321D"/>
    <w:rsid w:val="005354DA"/>
    <w:rsid w:val="00540038"/>
    <w:rsid w:val="00540F74"/>
    <w:rsid w:val="00542297"/>
    <w:rsid w:val="005424CF"/>
    <w:rsid w:val="00546739"/>
    <w:rsid w:val="00546FCC"/>
    <w:rsid w:val="00547DC6"/>
    <w:rsid w:val="00550B53"/>
    <w:rsid w:val="00550D0F"/>
    <w:rsid w:val="00551066"/>
    <w:rsid w:val="005510F2"/>
    <w:rsid w:val="00551A95"/>
    <w:rsid w:val="00553F06"/>
    <w:rsid w:val="0055602C"/>
    <w:rsid w:val="0055718C"/>
    <w:rsid w:val="00557FA9"/>
    <w:rsid w:val="00561E1B"/>
    <w:rsid w:val="0056209A"/>
    <w:rsid w:val="00562F67"/>
    <w:rsid w:val="0056461E"/>
    <w:rsid w:val="0056665B"/>
    <w:rsid w:val="005667F3"/>
    <w:rsid w:val="00566B6B"/>
    <w:rsid w:val="0057131F"/>
    <w:rsid w:val="00571BE4"/>
    <w:rsid w:val="00573529"/>
    <w:rsid w:val="0057432F"/>
    <w:rsid w:val="00575FF5"/>
    <w:rsid w:val="00577F0B"/>
    <w:rsid w:val="00580609"/>
    <w:rsid w:val="00580A9D"/>
    <w:rsid w:val="00580C49"/>
    <w:rsid w:val="00581C93"/>
    <w:rsid w:val="00583AF7"/>
    <w:rsid w:val="00586532"/>
    <w:rsid w:val="0058711A"/>
    <w:rsid w:val="00590736"/>
    <w:rsid w:val="005917E7"/>
    <w:rsid w:val="005920CB"/>
    <w:rsid w:val="00592A13"/>
    <w:rsid w:val="00593297"/>
    <w:rsid w:val="00593985"/>
    <w:rsid w:val="0059524D"/>
    <w:rsid w:val="00595C6C"/>
    <w:rsid w:val="00597579"/>
    <w:rsid w:val="005A05E5"/>
    <w:rsid w:val="005A06AF"/>
    <w:rsid w:val="005A0E12"/>
    <w:rsid w:val="005A0F64"/>
    <w:rsid w:val="005A13EE"/>
    <w:rsid w:val="005A162F"/>
    <w:rsid w:val="005A368E"/>
    <w:rsid w:val="005A5F20"/>
    <w:rsid w:val="005A61F5"/>
    <w:rsid w:val="005A662D"/>
    <w:rsid w:val="005A7558"/>
    <w:rsid w:val="005A7589"/>
    <w:rsid w:val="005B034C"/>
    <w:rsid w:val="005B0505"/>
    <w:rsid w:val="005B37C6"/>
    <w:rsid w:val="005B7A64"/>
    <w:rsid w:val="005B7EEE"/>
    <w:rsid w:val="005C19CC"/>
    <w:rsid w:val="005C377F"/>
    <w:rsid w:val="005C5446"/>
    <w:rsid w:val="005C5E26"/>
    <w:rsid w:val="005C7460"/>
    <w:rsid w:val="005C7E3D"/>
    <w:rsid w:val="005D0D11"/>
    <w:rsid w:val="005D0F94"/>
    <w:rsid w:val="005D1300"/>
    <w:rsid w:val="005D1D6C"/>
    <w:rsid w:val="005D34E7"/>
    <w:rsid w:val="005D4767"/>
    <w:rsid w:val="005D5DEB"/>
    <w:rsid w:val="005E0E44"/>
    <w:rsid w:val="005E10DB"/>
    <w:rsid w:val="005E1DC7"/>
    <w:rsid w:val="005E384C"/>
    <w:rsid w:val="005E3DAC"/>
    <w:rsid w:val="005E467F"/>
    <w:rsid w:val="005E5B2B"/>
    <w:rsid w:val="005E64BE"/>
    <w:rsid w:val="005E703D"/>
    <w:rsid w:val="005F0ABD"/>
    <w:rsid w:val="005F0CD0"/>
    <w:rsid w:val="005F360D"/>
    <w:rsid w:val="005F5C64"/>
    <w:rsid w:val="005F767E"/>
    <w:rsid w:val="00600209"/>
    <w:rsid w:val="00602329"/>
    <w:rsid w:val="006028E8"/>
    <w:rsid w:val="006038B8"/>
    <w:rsid w:val="00604E91"/>
    <w:rsid w:val="006050D1"/>
    <w:rsid w:val="00605DD4"/>
    <w:rsid w:val="00606DDA"/>
    <w:rsid w:val="00606E59"/>
    <w:rsid w:val="006074B1"/>
    <w:rsid w:val="00607DAF"/>
    <w:rsid w:val="006124D5"/>
    <w:rsid w:val="006133DF"/>
    <w:rsid w:val="0061362B"/>
    <w:rsid w:val="00615733"/>
    <w:rsid w:val="006164F3"/>
    <w:rsid w:val="00620A85"/>
    <w:rsid w:val="00620C0C"/>
    <w:rsid w:val="00622EEC"/>
    <w:rsid w:val="006231A9"/>
    <w:rsid w:val="006232E5"/>
    <w:rsid w:val="0062408B"/>
    <w:rsid w:val="00624180"/>
    <w:rsid w:val="00624CBD"/>
    <w:rsid w:val="00624FEC"/>
    <w:rsid w:val="00625AEB"/>
    <w:rsid w:val="00626260"/>
    <w:rsid w:val="006269C5"/>
    <w:rsid w:val="0063031D"/>
    <w:rsid w:val="006325DC"/>
    <w:rsid w:val="0063280E"/>
    <w:rsid w:val="00632F71"/>
    <w:rsid w:val="00633501"/>
    <w:rsid w:val="00635A94"/>
    <w:rsid w:val="006372C6"/>
    <w:rsid w:val="00640648"/>
    <w:rsid w:val="00641907"/>
    <w:rsid w:val="00641A48"/>
    <w:rsid w:val="00641AE0"/>
    <w:rsid w:val="00641C21"/>
    <w:rsid w:val="00642BC1"/>
    <w:rsid w:val="00643691"/>
    <w:rsid w:val="00644C4C"/>
    <w:rsid w:val="006452B3"/>
    <w:rsid w:val="00645C6F"/>
    <w:rsid w:val="00646692"/>
    <w:rsid w:val="00647AC3"/>
    <w:rsid w:val="00647FEB"/>
    <w:rsid w:val="00650183"/>
    <w:rsid w:val="006503D8"/>
    <w:rsid w:val="00653DAB"/>
    <w:rsid w:val="00657522"/>
    <w:rsid w:val="006579BE"/>
    <w:rsid w:val="00666381"/>
    <w:rsid w:val="00670189"/>
    <w:rsid w:val="006718D0"/>
    <w:rsid w:val="006741A6"/>
    <w:rsid w:val="00675D00"/>
    <w:rsid w:val="00677CB5"/>
    <w:rsid w:val="00677FB1"/>
    <w:rsid w:val="00680C53"/>
    <w:rsid w:val="00681166"/>
    <w:rsid w:val="00681880"/>
    <w:rsid w:val="00682003"/>
    <w:rsid w:val="0068315D"/>
    <w:rsid w:val="00683F54"/>
    <w:rsid w:val="00684367"/>
    <w:rsid w:val="00687449"/>
    <w:rsid w:val="00690F6B"/>
    <w:rsid w:val="0069145B"/>
    <w:rsid w:val="00692AC1"/>
    <w:rsid w:val="00696A6F"/>
    <w:rsid w:val="006975A2"/>
    <w:rsid w:val="00697AE7"/>
    <w:rsid w:val="00697C1C"/>
    <w:rsid w:val="006A01B3"/>
    <w:rsid w:val="006A03BF"/>
    <w:rsid w:val="006A1786"/>
    <w:rsid w:val="006A2AD2"/>
    <w:rsid w:val="006A41AE"/>
    <w:rsid w:val="006A4825"/>
    <w:rsid w:val="006A4CD8"/>
    <w:rsid w:val="006A5E9C"/>
    <w:rsid w:val="006A6497"/>
    <w:rsid w:val="006A76B1"/>
    <w:rsid w:val="006B055F"/>
    <w:rsid w:val="006B1B12"/>
    <w:rsid w:val="006B2ACC"/>
    <w:rsid w:val="006B44E8"/>
    <w:rsid w:val="006B45D1"/>
    <w:rsid w:val="006B5AF5"/>
    <w:rsid w:val="006C4855"/>
    <w:rsid w:val="006C4F9F"/>
    <w:rsid w:val="006C56F0"/>
    <w:rsid w:val="006C70D5"/>
    <w:rsid w:val="006C7436"/>
    <w:rsid w:val="006D131E"/>
    <w:rsid w:val="006D1B9F"/>
    <w:rsid w:val="006D2C57"/>
    <w:rsid w:val="006D38B9"/>
    <w:rsid w:val="006D3E39"/>
    <w:rsid w:val="006D5520"/>
    <w:rsid w:val="006E2EEB"/>
    <w:rsid w:val="006E4468"/>
    <w:rsid w:val="006E46E7"/>
    <w:rsid w:val="006E5C3D"/>
    <w:rsid w:val="006E7E86"/>
    <w:rsid w:val="006F0368"/>
    <w:rsid w:val="006F0D71"/>
    <w:rsid w:val="006F1955"/>
    <w:rsid w:val="006F2293"/>
    <w:rsid w:val="006F6F9F"/>
    <w:rsid w:val="006F77D3"/>
    <w:rsid w:val="00700E75"/>
    <w:rsid w:val="00701742"/>
    <w:rsid w:val="007031DC"/>
    <w:rsid w:val="007038F1"/>
    <w:rsid w:val="00703B5B"/>
    <w:rsid w:val="00703C4E"/>
    <w:rsid w:val="007045A7"/>
    <w:rsid w:val="0070470E"/>
    <w:rsid w:val="00705106"/>
    <w:rsid w:val="00705DE1"/>
    <w:rsid w:val="007079F8"/>
    <w:rsid w:val="007149E2"/>
    <w:rsid w:val="00715E3A"/>
    <w:rsid w:val="007203F6"/>
    <w:rsid w:val="007207AF"/>
    <w:rsid w:val="00721674"/>
    <w:rsid w:val="00723362"/>
    <w:rsid w:val="00723D3F"/>
    <w:rsid w:val="00725C5C"/>
    <w:rsid w:val="007277CA"/>
    <w:rsid w:val="007278AE"/>
    <w:rsid w:val="00731013"/>
    <w:rsid w:val="00731139"/>
    <w:rsid w:val="00731A50"/>
    <w:rsid w:val="00732AA5"/>
    <w:rsid w:val="00732E90"/>
    <w:rsid w:val="00733B45"/>
    <w:rsid w:val="00735A6E"/>
    <w:rsid w:val="0074024C"/>
    <w:rsid w:val="00742DA2"/>
    <w:rsid w:val="007438FA"/>
    <w:rsid w:val="00744C94"/>
    <w:rsid w:val="0074518A"/>
    <w:rsid w:val="00746548"/>
    <w:rsid w:val="007473C8"/>
    <w:rsid w:val="007477F1"/>
    <w:rsid w:val="007537C5"/>
    <w:rsid w:val="00755A15"/>
    <w:rsid w:val="00755B75"/>
    <w:rsid w:val="007579A8"/>
    <w:rsid w:val="00761E83"/>
    <w:rsid w:val="00764EEB"/>
    <w:rsid w:val="0076632B"/>
    <w:rsid w:val="0077012A"/>
    <w:rsid w:val="00771A04"/>
    <w:rsid w:val="00771C2A"/>
    <w:rsid w:val="00771FB8"/>
    <w:rsid w:val="00773064"/>
    <w:rsid w:val="007730E4"/>
    <w:rsid w:val="00773222"/>
    <w:rsid w:val="007736D0"/>
    <w:rsid w:val="00773D4F"/>
    <w:rsid w:val="00774891"/>
    <w:rsid w:val="007755BC"/>
    <w:rsid w:val="007759EE"/>
    <w:rsid w:val="007763AA"/>
    <w:rsid w:val="0078026C"/>
    <w:rsid w:val="007810AE"/>
    <w:rsid w:val="007841B3"/>
    <w:rsid w:val="00784B06"/>
    <w:rsid w:val="00786EAE"/>
    <w:rsid w:val="00791769"/>
    <w:rsid w:val="007932D2"/>
    <w:rsid w:val="00793AAB"/>
    <w:rsid w:val="00793D2D"/>
    <w:rsid w:val="00793F4D"/>
    <w:rsid w:val="007946A6"/>
    <w:rsid w:val="007949D8"/>
    <w:rsid w:val="00794AB3"/>
    <w:rsid w:val="00794AC1"/>
    <w:rsid w:val="00794BC9"/>
    <w:rsid w:val="00794FFC"/>
    <w:rsid w:val="00797571"/>
    <w:rsid w:val="007A2527"/>
    <w:rsid w:val="007A2EB0"/>
    <w:rsid w:val="007A4321"/>
    <w:rsid w:val="007A4D02"/>
    <w:rsid w:val="007A6968"/>
    <w:rsid w:val="007B0436"/>
    <w:rsid w:val="007B4930"/>
    <w:rsid w:val="007B588C"/>
    <w:rsid w:val="007C06AA"/>
    <w:rsid w:val="007C0ED3"/>
    <w:rsid w:val="007C41F0"/>
    <w:rsid w:val="007C4F33"/>
    <w:rsid w:val="007C5123"/>
    <w:rsid w:val="007C580E"/>
    <w:rsid w:val="007C5966"/>
    <w:rsid w:val="007C60C0"/>
    <w:rsid w:val="007C6715"/>
    <w:rsid w:val="007D0DF8"/>
    <w:rsid w:val="007D3B92"/>
    <w:rsid w:val="007D3FD3"/>
    <w:rsid w:val="007D4FAC"/>
    <w:rsid w:val="007D7303"/>
    <w:rsid w:val="007E2A17"/>
    <w:rsid w:val="007E339D"/>
    <w:rsid w:val="007E62C2"/>
    <w:rsid w:val="007E7D16"/>
    <w:rsid w:val="007F0FDD"/>
    <w:rsid w:val="007F131D"/>
    <w:rsid w:val="007F139D"/>
    <w:rsid w:val="007F14B3"/>
    <w:rsid w:val="007F1733"/>
    <w:rsid w:val="007F1A1B"/>
    <w:rsid w:val="007F2D7A"/>
    <w:rsid w:val="007F3C2A"/>
    <w:rsid w:val="007F4A52"/>
    <w:rsid w:val="007F69EB"/>
    <w:rsid w:val="007F72E2"/>
    <w:rsid w:val="007F7AF7"/>
    <w:rsid w:val="007F7B50"/>
    <w:rsid w:val="00800BEC"/>
    <w:rsid w:val="00802548"/>
    <w:rsid w:val="008034F6"/>
    <w:rsid w:val="008043F3"/>
    <w:rsid w:val="0080499A"/>
    <w:rsid w:val="00810BE6"/>
    <w:rsid w:val="008131B4"/>
    <w:rsid w:val="00813BCC"/>
    <w:rsid w:val="00813DFB"/>
    <w:rsid w:val="00814936"/>
    <w:rsid w:val="0081588F"/>
    <w:rsid w:val="00816689"/>
    <w:rsid w:val="00817F3D"/>
    <w:rsid w:val="008204AF"/>
    <w:rsid w:val="00820AFC"/>
    <w:rsid w:val="00822A1E"/>
    <w:rsid w:val="00823D18"/>
    <w:rsid w:val="00827311"/>
    <w:rsid w:val="0082738E"/>
    <w:rsid w:val="008310B4"/>
    <w:rsid w:val="0083452F"/>
    <w:rsid w:val="0084024C"/>
    <w:rsid w:val="00840461"/>
    <w:rsid w:val="0084046C"/>
    <w:rsid w:val="0084090D"/>
    <w:rsid w:val="0084228B"/>
    <w:rsid w:val="00842663"/>
    <w:rsid w:val="00842806"/>
    <w:rsid w:val="0084325E"/>
    <w:rsid w:val="008436EE"/>
    <w:rsid w:val="008455FE"/>
    <w:rsid w:val="00846C86"/>
    <w:rsid w:val="00847A5E"/>
    <w:rsid w:val="00851AAD"/>
    <w:rsid w:val="00851E7D"/>
    <w:rsid w:val="00852F0F"/>
    <w:rsid w:val="00853C37"/>
    <w:rsid w:val="00854F13"/>
    <w:rsid w:val="0085515C"/>
    <w:rsid w:val="00855EDA"/>
    <w:rsid w:val="00856648"/>
    <w:rsid w:val="00862341"/>
    <w:rsid w:val="00862F0C"/>
    <w:rsid w:val="0086318F"/>
    <w:rsid w:val="00863B48"/>
    <w:rsid w:val="00864A31"/>
    <w:rsid w:val="00865BC1"/>
    <w:rsid w:val="00867793"/>
    <w:rsid w:val="00867AEE"/>
    <w:rsid w:val="008704BE"/>
    <w:rsid w:val="0087170F"/>
    <w:rsid w:val="00873A84"/>
    <w:rsid w:val="00873D6A"/>
    <w:rsid w:val="0087554D"/>
    <w:rsid w:val="008755CA"/>
    <w:rsid w:val="00875FF8"/>
    <w:rsid w:val="00877647"/>
    <w:rsid w:val="00877722"/>
    <w:rsid w:val="00882701"/>
    <w:rsid w:val="008827CF"/>
    <w:rsid w:val="008831EE"/>
    <w:rsid w:val="00884062"/>
    <w:rsid w:val="0088503E"/>
    <w:rsid w:val="00885386"/>
    <w:rsid w:val="00886761"/>
    <w:rsid w:val="00886DEA"/>
    <w:rsid w:val="00887BBA"/>
    <w:rsid w:val="00891107"/>
    <w:rsid w:val="00892D7F"/>
    <w:rsid w:val="00894AF8"/>
    <w:rsid w:val="008951FD"/>
    <w:rsid w:val="00895C54"/>
    <w:rsid w:val="008A012B"/>
    <w:rsid w:val="008A1C1E"/>
    <w:rsid w:val="008A2158"/>
    <w:rsid w:val="008A2664"/>
    <w:rsid w:val="008A31CA"/>
    <w:rsid w:val="008A3362"/>
    <w:rsid w:val="008A3738"/>
    <w:rsid w:val="008A4ADF"/>
    <w:rsid w:val="008A6D84"/>
    <w:rsid w:val="008A7337"/>
    <w:rsid w:val="008B00A4"/>
    <w:rsid w:val="008B1BFE"/>
    <w:rsid w:val="008B7109"/>
    <w:rsid w:val="008B76DB"/>
    <w:rsid w:val="008C0E1A"/>
    <w:rsid w:val="008C0ED4"/>
    <w:rsid w:val="008C237A"/>
    <w:rsid w:val="008C4D28"/>
    <w:rsid w:val="008C518B"/>
    <w:rsid w:val="008C59FC"/>
    <w:rsid w:val="008C60C9"/>
    <w:rsid w:val="008C7457"/>
    <w:rsid w:val="008D575F"/>
    <w:rsid w:val="008E071B"/>
    <w:rsid w:val="008E0BB5"/>
    <w:rsid w:val="008E2DE3"/>
    <w:rsid w:val="008E5C5C"/>
    <w:rsid w:val="008E5CED"/>
    <w:rsid w:val="008E738A"/>
    <w:rsid w:val="008E752F"/>
    <w:rsid w:val="008E7E3D"/>
    <w:rsid w:val="008F15A1"/>
    <w:rsid w:val="008F18A6"/>
    <w:rsid w:val="008F19E4"/>
    <w:rsid w:val="008F1AE5"/>
    <w:rsid w:val="008F3E82"/>
    <w:rsid w:val="008F3F82"/>
    <w:rsid w:val="008F4C41"/>
    <w:rsid w:val="008F4DB8"/>
    <w:rsid w:val="008F5325"/>
    <w:rsid w:val="008F5876"/>
    <w:rsid w:val="008F66FF"/>
    <w:rsid w:val="00902115"/>
    <w:rsid w:val="00902895"/>
    <w:rsid w:val="00903ED5"/>
    <w:rsid w:val="00904E85"/>
    <w:rsid w:val="00905710"/>
    <w:rsid w:val="0090669B"/>
    <w:rsid w:val="00910FBF"/>
    <w:rsid w:val="009110BF"/>
    <w:rsid w:val="00913BE3"/>
    <w:rsid w:val="009149A1"/>
    <w:rsid w:val="009157B7"/>
    <w:rsid w:val="00915928"/>
    <w:rsid w:val="00916361"/>
    <w:rsid w:val="00920C2D"/>
    <w:rsid w:val="00921406"/>
    <w:rsid w:val="00921B9E"/>
    <w:rsid w:val="009226BB"/>
    <w:rsid w:val="009234CF"/>
    <w:rsid w:val="00924A70"/>
    <w:rsid w:val="009273CF"/>
    <w:rsid w:val="0092769E"/>
    <w:rsid w:val="00927C61"/>
    <w:rsid w:val="00932730"/>
    <w:rsid w:val="009330BB"/>
    <w:rsid w:val="0093311E"/>
    <w:rsid w:val="00933C57"/>
    <w:rsid w:val="00935156"/>
    <w:rsid w:val="0093614B"/>
    <w:rsid w:val="009401EF"/>
    <w:rsid w:val="009429FA"/>
    <w:rsid w:val="009448B1"/>
    <w:rsid w:val="00945318"/>
    <w:rsid w:val="009453FE"/>
    <w:rsid w:val="00945579"/>
    <w:rsid w:val="0094578B"/>
    <w:rsid w:val="009470E3"/>
    <w:rsid w:val="00953957"/>
    <w:rsid w:val="00953A9B"/>
    <w:rsid w:val="00955F09"/>
    <w:rsid w:val="009566BB"/>
    <w:rsid w:val="00961B01"/>
    <w:rsid w:val="009621B2"/>
    <w:rsid w:val="00962481"/>
    <w:rsid w:val="00962BE2"/>
    <w:rsid w:val="00962E74"/>
    <w:rsid w:val="00965956"/>
    <w:rsid w:val="00966149"/>
    <w:rsid w:val="00970976"/>
    <w:rsid w:val="00970BFB"/>
    <w:rsid w:val="00971080"/>
    <w:rsid w:val="00971734"/>
    <w:rsid w:val="00975852"/>
    <w:rsid w:val="00976555"/>
    <w:rsid w:val="00976A99"/>
    <w:rsid w:val="00976B3F"/>
    <w:rsid w:val="00977341"/>
    <w:rsid w:val="00980924"/>
    <w:rsid w:val="0098227F"/>
    <w:rsid w:val="009823BC"/>
    <w:rsid w:val="00982480"/>
    <w:rsid w:val="00983550"/>
    <w:rsid w:val="009860BE"/>
    <w:rsid w:val="00986718"/>
    <w:rsid w:val="0098681A"/>
    <w:rsid w:val="00987277"/>
    <w:rsid w:val="00990974"/>
    <w:rsid w:val="00991AFA"/>
    <w:rsid w:val="0099253B"/>
    <w:rsid w:val="009925E4"/>
    <w:rsid w:val="00992BA5"/>
    <w:rsid w:val="00992C11"/>
    <w:rsid w:val="00992DFA"/>
    <w:rsid w:val="00993612"/>
    <w:rsid w:val="00993956"/>
    <w:rsid w:val="0099515F"/>
    <w:rsid w:val="00995C24"/>
    <w:rsid w:val="00996A31"/>
    <w:rsid w:val="00997F90"/>
    <w:rsid w:val="009A0106"/>
    <w:rsid w:val="009A0F6F"/>
    <w:rsid w:val="009A3B28"/>
    <w:rsid w:val="009A47D6"/>
    <w:rsid w:val="009A4C8D"/>
    <w:rsid w:val="009A4D54"/>
    <w:rsid w:val="009A547D"/>
    <w:rsid w:val="009A5FDE"/>
    <w:rsid w:val="009A6685"/>
    <w:rsid w:val="009A785B"/>
    <w:rsid w:val="009A7E73"/>
    <w:rsid w:val="009B036F"/>
    <w:rsid w:val="009B1434"/>
    <w:rsid w:val="009B1909"/>
    <w:rsid w:val="009B1B6E"/>
    <w:rsid w:val="009B2C07"/>
    <w:rsid w:val="009B2C8D"/>
    <w:rsid w:val="009B4227"/>
    <w:rsid w:val="009B448C"/>
    <w:rsid w:val="009B706B"/>
    <w:rsid w:val="009C291E"/>
    <w:rsid w:val="009C497C"/>
    <w:rsid w:val="009C4CBC"/>
    <w:rsid w:val="009C68D9"/>
    <w:rsid w:val="009D00B9"/>
    <w:rsid w:val="009D02A8"/>
    <w:rsid w:val="009D10D7"/>
    <w:rsid w:val="009D1676"/>
    <w:rsid w:val="009D4A64"/>
    <w:rsid w:val="009D4A81"/>
    <w:rsid w:val="009D52DD"/>
    <w:rsid w:val="009E2D9A"/>
    <w:rsid w:val="009E3610"/>
    <w:rsid w:val="009E38DA"/>
    <w:rsid w:val="009E5EC3"/>
    <w:rsid w:val="009E654D"/>
    <w:rsid w:val="009F16DD"/>
    <w:rsid w:val="009F3947"/>
    <w:rsid w:val="009F55D6"/>
    <w:rsid w:val="009F5C85"/>
    <w:rsid w:val="009F6BF4"/>
    <w:rsid w:val="009F6EC7"/>
    <w:rsid w:val="009F7010"/>
    <w:rsid w:val="009F7A9D"/>
    <w:rsid w:val="00A041D0"/>
    <w:rsid w:val="00A04B37"/>
    <w:rsid w:val="00A051D9"/>
    <w:rsid w:val="00A060E0"/>
    <w:rsid w:val="00A07266"/>
    <w:rsid w:val="00A10D19"/>
    <w:rsid w:val="00A129C1"/>
    <w:rsid w:val="00A14280"/>
    <w:rsid w:val="00A142F2"/>
    <w:rsid w:val="00A1524C"/>
    <w:rsid w:val="00A17BE4"/>
    <w:rsid w:val="00A21786"/>
    <w:rsid w:val="00A21AF9"/>
    <w:rsid w:val="00A222B1"/>
    <w:rsid w:val="00A22879"/>
    <w:rsid w:val="00A2300C"/>
    <w:rsid w:val="00A23201"/>
    <w:rsid w:val="00A23239"/>
    <w:rsid w:val="00A236A3"/>
    <w:rsid w:val="00A245C8"/>
    <w:rsid w:val="00A254A8"/>
    <w:rsid w:val="00A261C4"/>
    <w:rsid w:val="00A26B26"/>
    <w:rsid w:val="00A26D74"/>
    <w:rsid w:val="00A27653"/>
    <w:rsid w:val="00A309CB"/>
    <w:rsid w:val="00A366A2"/>
    <w:rsid w:val="00A41DD7"/>
    <w:rsid w:val="00A452BF"/>
    <w:rsid w:val="00A457F8"/>
    <w:rsid w:val="00A51D9E"/>
    <w:rsid w:val="00A528C9"/>
    <w:rsid w:val="00A52AC1"/>
    <w:rsid w:val="00A53131"/>
    <w:rsid w:val="00A53546"/>
    <w:rsid w:val="00A549CA"/>
    <w:rsid w:val="00A57607"/>
    <w:rsid w:val="00A60410"/>
    <w:rsid w:val="00A61152"/>
    <w:rsid w:val="00A62336"/>
    <w:rsid w:val="00A62419"/>
    <w:rsid w:val="00A62B94"/>
    <w:rsid w:val="00A62D87"/>
    <w:rsid w:val="00A63139"/>
    <w:rsid w:val="00A639AD"/>
    <w:rsid w:val="00A64B87"/>
    <w:rsid w:val="00A66364"/>
    <w:rsid w:val="00A708FF"/>
    <w:rsid w:val="00A70DB7"/>
    <w:rsid w:val="00A70E34"/>
    <w:rsid w:val="00A71760"/>
    <w:rsid w:val="00A725B4"/>
    <w:rsid w:val="00A73032"/>
    <w:rsid w:val="00A752F8"/>
    <w:rsid w:val="00A75733"/>
    <w:rsid w:val="00A80B0A"/>
    <w:rsid w:val="00A80B62"/>
    <w:rsid w:val="00A82EA3"/>
    <w:rsid w:val="00A83CB9"/>
    <w:rsid w:val="00A84852"/>
    <w:rsid w:val="00A84DB9"/>
    <w:rsid w:val="00A85119"/>
    <w:rsid w:val="00A86C39"/>
    <w:rsid w:val="00A86EA3"/>
    <w:rsid w:val="00A87E9C"/>
    <w:rsid w:val="00A87FCC"/>
    <w:rsid w:val="00A90E10"/>
    <w:rsid w:val="00A9123A"/>
    <w:rsid w:val="00A91620"/>
    <w:rsid w:val="00A9166F"/>
    <w:rsid w:val="00A91C92"/>
    <w:rsid w:val="00A9249A"/>
    <w:rsid w:val="00A9273D"/>
    <w:rsid w:val="00A95221"/>
    <w:rsid w:val="00A97468"/>
    <w:rsid w:val="00AA0222"/>
    <w:rsid w:val="00AA405F"/>
    <w:rsid w:val="00AA68EF"/>
    <w:rsid w:val="00AB130E"/>
    <w:rsid w:val="00AB190D"/>
    <w:rsid w:val="00AB376C"/>
    <w:rsid w:val="00AB46F4"/>
    <w:rsid w:val="00AB58C6"/>
    <w:rsid w:val="00AC1988"/>
    <w:rsid w:val="00AC5185"/>
    <w:rsid w:val="00AC61DA"/>
    <w:rsid w:val="00AC62CC"/>
    <w:rsid w:val="00AD21D8"/>
    <w:rsid w:val="00AD41FB"/>
    <w:rsid w:val="00AD6874"/>
    <w:rsid w:val="00AD6B9D"/>
    <w:rsid w:val="00AD74B7"/>
    <w:rsid w:val="00AE0895"/>
    <w:rsid w:val="00AE19DA"/>
    <w:rsid w:val="00AE3C01"/>
    <w:rsid w:val="00AE3D35"/>
    <w:rsid w:val="00AE3F5A"/>
    <w:rsid w:val="00AE4094"/>
    <w:rsid w:val="00AE5464"/>
    <w:rsid w:val="00AE5719"/>
    <w:rsid w:val="00AE5EF4"/>
    <w:rsid w:val="00AF12B7"/>
    <w:rsid w:val="00AF3545"/>
    <w:rsid w:val="00AF3B7F"/>
    <w:rsid w:val="00AF4D23"/>
    <w:rsid w:val="00AF54D5"/>
    <w:rsid w:val="00AF64A5"/>
    <w:rsid w:val="00AF6BAA"/>
    <w:rsid w:val="00AF7D51"/>
    <w:rsid w:val="00B0070E"/>
    <w:rsid w:val="00B01B59"/>
    <w:rsid w:val="00B0395B"/>
    <w:rsid w:val="00B03FD3"/>
    <w:rsid w:val="00B047DA"/>
    <w:rsid w:val="00B077F7"/>
    <w:rsid w:val="00B07959"/>
    <w:rsid w:val="00B10D64"/>
    <w:rsid w:val="00B13F1E"/>
    <w:rsid w:val="00B148D5"/>
    <w:rsid w:val="00B151F1"/>
    <w:rsid w:val="00B158F3"/>
    <w:rsid w:val="00B16256"/>
    <w:rsid w:val="00B21A6F"/>
    <w:rsid w:val="00B21EF8"/>
    <w:rsid w:val="00B22060"/>
    <w:rsid w:val="00B237E9"/>
    <w:rsid w:val="00B27B8B"/>
    <w:rsid w:val="00B30301"/>
    <w:rsid w:val="00B30DA0"/>
    <w:rsid w:val="00B311BD"/>
    <w:rsid w:val="00B312CA"/>
    <w:rsid w:val="00B32E65"/>
    <w:rsid w:val="00B330EA"/>
    <w:rsid w:val="00B35ECE"/>
    <w:rsid w:val="00B44E3C"/>
    <w:rsid w:val="00B4551A"/>
    <w:rsid w:val="00B45D4E"/>
    <w:rsid w:val="00B467C9"/>
    <w:rsid w:val="00B47B49"/>
    <w:rsid w:val="00B508B5"/>
    <w:rsid w:val="00B51E13"/>
    <w:rsid w:val="00B530B2"/>
    <w:rsid w:val="00B564B6"/>
    <w:rsid w:val="00B56671"/>
    <w:rsid w:val="00B56C79"/>
    <w:rsid w:val="00B6039C"/>
    <w:rsid w:val="00B606C6"/>
    <w:rsid w:val="00B61260"/>
    <w:rsid w:val="00B61B2A"/>
    <w:rsid w:val="00B64F26"/>
    <w:rsid w:val="00B664E1"/>
    <w:rsid w:val="00B67252"/>
    <w:rsid w:val="00B70A8D"/>
    <w:rsid w:val="00B71E3D"/>
    <w:rsid w:val="00B71EB1"/>
    <w:rsid w:val="00B7293E"/>
    <w:rsid w:val="00B76CB1"/>
    <w:rsid w:val="00B80277"/>
    <w:rsid w:val="00B81BAF"/>
    <w:rsid w:val="00B8762B"/>
    <w:rsid w:val="00B943A1"/>
    <w:rsid w:val="00B94417"/>
    <w:rsid w:val="00B95792"/>
    <w:rsid w:val="00B95C31"/>
    <w:rsid w:val="00B96221"/>
    <w:rsid w:val="00B96A6C"/>
    <w:rsid w:val="00B96CCE"/>
    <w:rsid w:val="00B97F8D"/>
    <w:rsid w:val="00BA0ECF"/>
    <w:rsid w:val="00BA146D"/>
    <w:rsid w:val="00BA22F4"/>
    <w:rsid w:val="00BA45EE"/>
    <w:rsid w:val="00BA463C"/>
    <w:rsid w:val="00BA5C5F"/>
    <w:rsid w:val="00BA5D15"/>
    <w:rsid w:val="00BA6256"/>
    <w:rsid w:val="00BA6819"/>
    <w:rsid w:val="00BA7E29"/>
    <w:rsid w:val="00BB0230"/>
    <w:rsid w:val="00BB09C0"/>
    <w:rsid w:val="00BB0DA8"/>
    <w:rsid w:val="00BB32E1"/>
    <w:rsid w:val="00BB685B"/>
    <w:rsid w:val="00BC0F58"/>
    <w:rsid w:val="00BC3FFF"/>
    <w:rsid w:val="00BC4664"/>
    <w:rsid w:val="00BC599B"/>
    <w:rsid w:val="00BC5FAC"/>
    <w:rsid w:val="00BC60AE"/>
    <w:rsid w:val="00BC6C5A"/>
    <w:rsid w:val="00BC6F75"/>
    <w:rsid w:val="00BC7305"/>
    <w:rsid w:val="00BD198C"/>
    <w:rsid w:val="00BD1C51"/>
    <w:rsid w:val="00BD1F93"/>
    <w:rsid w:val="00BD30E5"/>
    <w:rsid w:val="00BD31AD"/>
    <w:rsid w:val="00BE0397"/>
    <w:rsid w:val="00BE14B7"/>
    <w:rsid w:val="00BE1CC7"/>
    <w:rsid w:val="00BE1F31"/>
    <w:rsid w:val="00BE28D0"/>
    <w:rsid w:val="00BE3DEF"/>
    <w:rsid w:val="00BE3FD4"/>
    <w:rsid w:val="00BE51FB"/>
    <w:rsid w:val="00BE6607"/>
    <w:rsid w:val="00BF08E2"/>
    <w:rsid w:val="00BF2572"/>
    <w:rsid w:val="00BF4980"/>
    <w:rsid w:val="00BF6E91"/>
    <w:rsid w:val="00BF7791"/>
    <w:rsid w:val="00C01E71"/>
    <w:rsid w:val="00C02E90"/>
    <w:rsid w:val="00C0339C"/>
    <w:rsid w:val="00C03EF1"/>
    <w:rsid w:val="00C066D3"/>
    <w:rsid w:val="00C06CF9"/>
    <w:rsid w:val="00C077E9"/>
    <w:rsid w:val="00C07A18"/>
    <w:rsid w:val="00C10750"/>
    <w:rsid w:val="00C11437"/>
    <w:rsid w:val="00C1267C"/>
    <w:rsid w:val="00C12984"/>
    <w:rsid w:val="00C12E5D"/>
    <w:rsid w:val="00C133C9"/>
    <w:rsid w:val="00C13614"/>
    <w:rsid w:val="00C137FC"/>
    <w:rsid w:val="00C14107"/>
    <w:rsid w:val="00C15989"/>
    <w:rsid w:val="00C15D9B"/>
    <w:rsid w:val="00C16F0C"/>
    <w:rsid w:val="00C16F6E"/>
    <w:rsid w:val="00C21E9E"/>
    <w:rsid w:val="00C24C72"/>
    <w:rsid w:val="00C26816"/>
    <w:rsid w:val="00C26EDE"/>
    <w:rsid w:val="00C270D8"/>
    <w:rsid w:val="00C320CB"/>
    <w:rsid w:val="00C322C8"/>
    <w:rsid w:val="00C32553"/>
    <w:rsid w:val="00C34CB2"/>
    <w:rsid w:val="00C355D0"/>
    <w:rsid w:val="00C37C77"/>
    <w:rsid w:val="00C40338"/>
    <w:rsid w:val="00C42067"/>
    <w:rsid w:val="00C43AFC"/>
    <w:rsid w:val="00C44BA1"/>
    <w:rsid w:val="00C46322"/>
    <w:rsid w:val="00C509F3"/>
    <w:rsid w:val="00C50E94"/>
    <w:rsid w:val="00C51740"/>
    <w:rsid w:val="00C560C8"/>
    <w:rsid w:val="00C617A5"/>
    <w:rsid w:val="00C62294"/>
    <w:rsid w:val="00C6438F"/>
    <w:rsid w:val="00C64FEE"/>
    <w:rsid w:val="00C654AF"/>
    <w:rsid w:val="00C66A86"/>
    <w:rsid w:val="00C714EE"/>
    <w:rsid w:val="00C71BEF"/>
    <w:rsid w:val="00C72D02"/>
    <w:rsid w:val="00C7360C"/>
    <w:rsid w:val="00C737FE"/>
    <w:rsid w:val="00C73A9D"/>
    <w:rsid w:val="00C73DA9"/>
    <w:rsid w:val="00C74B1A"/>
    <w:rsid w:val="00C756F4"/>
    <w:rsid w:val="00C77C63"/>
    <w:rsid w:val="00C80C5D"/>
    <w:rsid w:val="00C80D40"/>
    <w:rsid w:val="00C81AC9"/>
    <w:rsid w:val="00C85260"/>
    <w:rsid w:val="00C90105"/>
    <w:rsid w:val="00C94FF2"/>
    <w:rsid w:val="00C96331"/>
    <w:rsid w:val="00C9699F"/>
    <w:rsid w:val="00C96EC5"/>
    <w:rsid w:val="00C97065"/>
    <w:rsid w:val="00C97510"/>
    <w:rsid w:val="00CA094E"/>
    <w:rsid w:val="00CA1329"/>
    <w:rsid w:val="00CA1C92"/>
    <w:rsid w:val="00CA1EBD"/>
    <w:rsid w:val="00CA3986"/>
    <w:rsid w:val="00CA3D92"/>
    <w:rsid w:val="00CA53BE"/>
    <w:rsid w:val="00CA6E99"/>
    <w:rsid w:val="00CA6EF2"/>
    <w:rsid w:val="00CA7757"/>
    <w:rsid w:val="00CB08A8"/>
    <w:rsid w:val="00CB1123"/>
    <w:rsid w:val="00CB249A"/>
    <w:rsid w:val="00CB353E"/>
    <w:rsid w:val="00CB3B01"/>
    <w:rsid w:val="00CB5941"/>
    <w:rsid w:val="00CB6BF1"/>
    <w:rsid w:val="00CB7144"/>
    <w:rsid w:val="00CB7169"/>
    <w:rsid w:val="00CB7525"/>
    <w:rsid w:val="00CC1A79"/>
    <w:rsid w:val="00CC2C0D"/>
    <w:rsid w:val="00CC3EF3"/>
    <w:rsid w:val="00CC3F66"/>
    <w:rsid w:val="00CC7EAF"/>
    <w:rsid w:val="00CD03B5"/>
    <w:rsid w:val="00CD0AEC"/>
    <w:rsid w:val="00CD16A4"/>
    <w:rsid w:val="00CD16FE"/>
    <w:rsid w:val="00CD2822"/>
    <w:rsid w:val="00CD330D"/>
    <w:rsid w:val="00CD6357"/>
    <w:rsid w:val="00CD6AE7"/>
    <w:rsid w:val="00CD7B64"/>
    <w:rsid w:val="00CE0446"/>
    <w:rsid w:val="00CE1F7A"/>
    <w:rsid w:val="00CE30CA"/>
    <w:rsid w:val="00CE5CBB"/>
    <w:rsid w:val="00CE60DA"/>
    <w:rsid w:val="00CE6D71"/>
    <w:rsid w:val="00CF07A0"/>
    <w:rsid w:val="00CF0D9D"/>
    <w:rsid w:val="00CF0F2B"/>
    <w:rsid w:val="00CF1467"/>
    <w:rsid w:val="00CF1BC0"/>
    <w:rsid w:val="00CF1F59"/>
    <w:rsid w:val="00CF272D"/>
    <w:rsid w:val="00CF2A39"/>
    <w:rsid w:val="00CF33BF"/>
    <w:rsid w:val="00CF537D"/>
    <w:rsid w:val="00CF7E47"/>
    <w:rsid w:val="00D01539"/>
    <w:rsid w:val="00D02A96"/>
    <w:rsid w:val="00D113B7"/>
    <w:rsid w:val="00D11CE2"/>
    <w:rsid w:val="00D136D1"/>
    <w:rsid w:val="00D13A7F"/>
    <w:rsid w:val="00D16707"/>
    <w:rsid w:val="00D17242"/>
    <w:rsid w:val="00D20E85"/>
    <w:rsid w:val="00D25506"/>
    <w:rsid w:val="00D30238"/>
    <w:rsid w:val="00D31A17"/>
    <w:rsid w:val="00D32E60"/>
    <w:rsid w:val="00D340C8"/>
    <w:rsid w:val="00D34CC3"/>
    <w:rsid w:val="00D357FB"/>
    <w:rsid w:val="00D35885"/>
    <w:rsid w:val="00D406E5"/>
    <w:rsid w:val="00D41FF9"/>
    <w:rsid w:val="00D42D4F"/>
    <w:rsid w:val="00D42FE4"/>
    <w:rsid w:val="00D43294"/>
    <w:rsid w:val="00D4360E"/>
    <w:rsid w:val="00D43C67"/>
    <w:rsid w:val="00D51402"/>
    <w:rsid w:val="00D51438"/>
    <w:rsid w:val="00D51A29"/>
    <w:rsid w:val="00D52506"/>
    <w:rsid w:val="00D52921"/>
    <w:rsid w:val="00D52EB7"/>
    <w:rsid w:val="00D53F87"/>
    <w:rsid w:val="00D5433A"/>
    <w:rsid w:val="00D551A4"/>
    <w:rsid w:val="00D55A2D"/>
    <w:rsid w:val="00D60BF0"/>
    <w:rsid w:val="00D6412D"/>
    <w:rsid w:val="00D64991"/>
    <w:rsid w:val="00D64FDA"/>
    <w:rsid w:val="00D65008"/>
    <w:rsid w:val="00D65737"/>
    <w:rsid w:val="00D700E2"/>
    <w:rsid w:val="00D72CD5"/>
    <w:rsid w:val="00D76221"/>
    <w:rsid w:val="00D76650"/>
    <w:rsid w:val="00D7712E"/>
    <w:rsid w:val="00D80A4B"/>
    <w:rsid w:val="00D829BD"/>
    <w:rsid w:val="00D8368F"/>
    <w:rsid w:val="00D84299"/>
    <w:rsid w:val="00D84687"/>
    <w:rsid w:val="00D846BD"/>
    <w:rsid w:val="00D86031"/>
    <w:rsid w:val="00D8625E"/>
    <w:rsid w:val="00D86B15"/>
    <w:rsid w:val="00D876C2"/>
    <w:rsid w:val="00D87804"/>
    <w:rsid w:val="00D87B71"/>
    <w:rsid w:val="00D925A2"/>
    <w:rsid w:val="00D93198"/>
    <w:rsid w:val="00D93748"/>
    <w:rsid w:val="00D93ACA"/>
    <w:rsid w:val="00D955F3"/>
    <w:rsid w:val="00D95B1C"/>
    <w:rsid w:val="00D96979"/>
    <w:rsid w:val="00D97C30"/>
    <w:rsid w:val="00D97CD1"/>
    <w:rsid w:val="00D97DFB"/>
    <w:rsid w:val="00DA1E78"/>
    <w:rsid w:val="00DA3174"/>
    <w:rsid w:val="00DA6D52"/>
    <w:rsid w:val="00DA77AC"/>
    <w:rsid w:val="00DB0DEE"/>
    <w:rsid w:val="00DB2114"/>
    <w:rsid w:val="00DB30DE"/>
    <w:rsid w:val="00DB341B"/>
    <w:rsid w:val="00DB5458"/>
    <w:rsid w:val="00DB5768"/>
    <w:rsid w:val="00DC0C38"/>
    <w:rsid w:val="00DC53F9"/>
    <w:rsid w:val="00DC5B85"/>
    <w:rsid w:val="00DC6B6C"/>
    <w:rsid w:val="00DC752D"/>
    <w:rsid w:val="00DD0247"/>
    <w:rsid w:val="00DD119B"/>
    <w:rsid w:val="00DD1A8C"/>
    <w:rsid w:val="00DD3F2C"/>
    <w:rsid w:val="00DD42A6"/>
    <w:rsid w:val="00DD492A"/>
    <w:rsid w:val="00DD4F56"/>
    <w:rsid w:val="00DD51A3"/>
    <w:rsid w:val="00DD5ACE"/>
    <w:rsid w:val="00DE0AF7"/>
    <w:rsid w:val="00DE1471"/>
    <w:rsid w:val="00DE2F4E"/>
    <w:rsid w:val="00DE333A"/>
    <w:rsid w:val="00DE3579"/>
    <w:rsid w:val="00DE3AA2"/>
    <w:rsid w:val="00DE4242"/>
    <w:rsid w:val="00DE63FC"/>
    <w:rsid w:val="00DE6683"/>
    <w:rsid w:val="00DE75A3"/>
    <w:rsid w:val="00DF4194"/>
    <w:rsid w:val="00DF5DFA"/>
    <w:rsid w:val="00DF78E2"/>
    <w:rsid w:val="00E01F30"/>
    <w:rsid w:val="00E02FFC"/>
    <w:rsid w:val="00E039B6"/>
    <w:rsid w:val="00E03E81"/>
    <w:rsid w:val="00E03EC5"/>
    <w:rsid w:val="00E05137"/>
    <w:rsid w:val="00E05D15"/>
    <w:rsid w:val="00E136F4"/>
    <w:rsid w:val="00E15361"/>
    <w:rsid w:val="00E1706C"/>
    <w:rsid w:val="00E20622"/>
    <w:rsid w:val="00E21223"/>
    <w:rsid w:val="00E21801"/>
    <w:rsid w:val="00E2209B"/>
    <w:rsid w:val="00E25A3F"/>
    <w:rsid w:val="00E30B2E"/>
    <w:rsid w:val="00E30E5B"/>
    <w:rsid w:val="00E3100F"/>
    <w:rsid w:val="00E32110"/>
    <w:rsid w:val="00E32298"/>
    <w:rsid w:val="00E326A0"/>
    <w:rsid w:val="00E32B75"/>
    <w:rsid w:val="00E3613B"/>
    <w:rsid w:val="00E36968"/>
    <w:rsid w:val="00E44823"/>
    <w:rsid w:val="00E44A09"/>
    <w:rsid w:val="00E50063"/>
    <w:rsid w:val="00E50C05"/>
    <w:rsid w:val="00E51B60"/>
    <w:rsid w:val="00E51CA8"/>
    <w:rsid w:val="00E523CD"/>
    <w:rsid w:val="00E54472"/>
    <w:rsid w:val="00E54E80"/>
    <w:rsid w:val="00E54F70"/>
    <w:rsid w:val="00E55322"/>
    <w:rsid w:val="00E55AA6"/>
    <w:rsid w:val="00E56D6F"/>
    <w:rsid w:val="00E57498"/>
    <w:rsid w:val="00E57B91"/>
    <w:rsid w:val="00E61D6F"/>
    <w:rsid w:val="00E61FF4"/>
    <w:rsid w:val="00E62215"/>
    <w:rsid w:val="00E62DE5"/>
    <w:rsid w:val="00E650BD"/>
    <w:rsid w:val="00E656A8"/>
    <w:rsid w:val="00E65776"/>
    <w:rsid w:val="00E670E7"/>
    <w:rsid w:val="00E677E9"/>
    <w:rsid w:val="00E708D4"/>
    <w:rsid w:val="00E7177C"/>
    <w:rsid w:val="00E71F56"/>
    <w:rsid w:val="00E73284"/>
    <w:rsid w:val="00E777D9"/>
    <w:rsid w:val="00E77A34"/>
    <w:rsid w:val="00E800E2"/>
    <w:rsid w:val="00E8083D"/>
    <w:rsid w:val="00E82691"/>
    <w:rsid w:val="00E828C7"/>
    <w:rsid w:val="00E84421"/>
    <w:rsid w:val="00E84F54"/>
    <w:rsid w:val="00E85DBE"/>
    <w:rsid w:val="00E8608C"/>
    <w:rsid w:val="00E90113"/>
    <w:rsid w:val="00E919D6"/>
    <w:rsid w:val="00E91FCE"/>
    <w:rsid w:val="00E93747"/>
    <w:rsid w:val="00E93902"/>
    <w:rsid w:val="00E93C55"/>
    <w:rsid w:val="00E93F25"/>
    <w:rsid w:val="00E94A20"/>
    <w:rsid w:val="00EA11E5"/>
    <w:rsid w:val="00EA1300"/>
    <w:rsid w:val="00EA14DD"/>
    <w:rsid w:val="00EA181B"/>
    <w:rsid w:val="00EA1A2F"/>
    <w:rsid w:val="00EA242A"/>
    <w:rsid w:val="00EA29CF"/>
    <w:rsid w:val="00EA29E1"/>
    <w:rsid w:val="00EA425E"/>
    <w:rsid w:val="00EA4FF5"/>
    <w:rsid w:val="00EA5817"/>
    <w:rsid w:val="00EA59AB"/>
    <w:rsid w:val="00EA793D"/>
    <w:rsid w:val="00EB0344"/>
    <w:rsid w:val="00EB28E1"/>
    <w:rsid w:val="00EB4CC2"/>
    <w:rsid w:val="00EB5D26"/>
    <w:rsid w:val="00EB6A1F"/>
    <w:rsid w:val="00EB6D85"/>
    <w:rsid w:val="00EB773F"/>
    <w:rsid w:val="00EC046D"/>
    <w:rsid w:val="00EC065C"/>
    <w:rsid w:val="00EC0D4A"/>
    <w:rsid w:val="00EC0DEF"/>
    <w:rsid w:val="00EC14D4"/>
    <w:rsid w:val="00EC1E82"/>
    <w:rsid w:val="00EC449C"/>
    <w:rsid w:val="00EC51A9"/>
    <w:rsid w:val="00EC75E3"/>
    <w:rsid w:val="00ED0250"/>
    <w:rsid w:val="00ED0436"/>
    <w:rsid w:val="00ED0B65"/>
    <w:rsid w:val="00ED117B"/>
    <w:rsid w:val="00ED1E1C"/>
    <w:rsid w:val="00ED1FA4"/>
    <w:rsid w:val="00ED39D7"/>
    <w:rsid w:val="00ED4B80"/>
    <w:rsid w:val="00ED4D43"/>
    <w:rsid w:val="00ED5659"/>
    <w:rsid w:val="00EE0D7A"/>
    <w:rsid w:val="00EE1706"/>
    <w:rsid w:val="00EE3EF0"/>
    <w:rsid w:val="00EE3FF7"/>
    <w:rsid w:val="00EE7CE0"/>
    <w:rsid w:val="00EF0B51"/>
    <w:rsid w:val="00EF0D29"/>
    <w:rsid w:val="00EF0EFC"/>
    <w:rsid w:val="00EF5FF7"/>
    <w:rsid w:val="00EF72CD"/>
    <w:rsid w:val="00EF7EA5"/>
    <w:rsid w:val="00F011BA"/>
    <w:rsid w:val="00F035BD"/>
    <w:rsid w:val="00F0386D"/>
    <w:rsid w:val="00F03A31"/>
    <w:rsid w:val="00F04153"/>
    <w:rsid w:val="00F05749"/>
    <w:rsid w:val="00F06EEC"/>
    <w:rsid w:val="00F07772"/>
    <w:rsid w:val="00F105FA"/>
    <w:rsid w:val="00F116B8"/>
    <w:rsid w:val="00F12027"/>
    <w:rsid w:val="00F17D66"/>
    <w:rsid w:val="00F17E78"/>
    <w:rsid w:val="00F22FC4"/>
    <w:rsid w:val="00F246AB"/>
    <w:rsid w:val="00F24953"/>
    <w:rsid w:val="00F256C5"/>
    <w:rsid w:val="00F31881"/>
    <w:rsid w:val="00F33CCB"/>
    <w:rsid w:val="00F34329"/>
    <w:rsid w:val="00F34582"/>
    <w:rsid w:val="00F34A1B"/>
    <w:rsid w:val="00F359BF"/>
    <w:rsid w:val="00F3610A"/>
    <w:rsid w:val="00F3643C"/>
    <w:rsid w:val="00F370CE"/>
    <w:rsid w:val="00F40BB8"/>
    <w:rsid w:val="00F419FD"/>
    <w:rsid w:val="00F424CE"/>
    <w:rsid w:val="00F42885"/>
    <w:rsid w:val="00F43DE2"/>
    <w:rsid w:val="00F4479C"/>
    <w:rsid w:val="00F4660A"/>
    <w:rsid w:val="00F46712"/>
    <w:rsid w:val="00F46B0D"/>
    <w:rsid w:val="00F4771E"/>
    <w:rsid w:val="00F50BD9"/>
    <w:rsid w:val="00F50E4B"/>
    <w:rsid w:val="00F516A2"/>
    <w:rsid w:val="00F522F0"/>
    <w:rsid w:val="00F56106"/>
    <w:rsid w:val="00F56A1D"/>
    <w:rsid w:val="00F611E2"/>
    <w:rsid w:val="00F6169E"/>
    <w:rsid w:val="00F633D0"/>
    <w:rsid w:val="00F6605E"/>
    <w:rsid w:val="00F6612E"/>
    <w:rsid w:val="00F679D5"/>
    <w:rsid w:val="00F67E48"/>
    <w:rsid w:val="00F71A62"/>
    <w:rsid w:val="00F71ADF"/>
    <w:rsid w:val="00F72D78"/>
    <w:rsid w:val="00F74ABC"/>
    <w:rsid w:val="00F75D2E"/>
    <w:rsid w:val="00F80578"/>
    <w:rsid w:val="00F805F0"/>
    <w:rsid w:val="00F806EB"/>
    <w:rsid w:val="00F80EE3"/>
    <w:rsid w:val="00F82FD7"/>
    <w:rsid w:val="00F83F47"/>
    <w:rsid w:val="00F84311"/>
    <w:rsid w:val="00F86491"/>
    <w:rsid w:val="00F86D3D"/>
    <w:rsid w:val="00F877DF"/>
    <w:rsid w:val="00F87A3D"/>
    <w:rsid w:val="00F87B56"/>
    <w:rsid w:val="00F902E9"/>
    <w:rsid w:val="00F9223F"/>
    <w:rsid w:val="00F93E99"/>
    <w:rsid w:val="00F94208"/>
    <w:rsid w:val="00F94A98"/>
    <w:rsid w:val="00F95829"/>
    <w:rsid w:val="00F968FD"/>
    <w:rsid w:val="00FA0FC6"/>
    <w:rsid w:val="00FA1F06"/>
    <w:rsid w:val="00FA242A"/>
    <w:rsid w:val="00FA2608"/>
    <w:rsid w:val="00FA4D43"/>
    <w:rsid w:val="00FA4E40"/>
    <w:rsid w:val="00FA5C5A"/>
    <w:rsid w:val="00FA67AA"/>
    <w:rsid w:val="00FA6920"/>
    <w:rsid w:val="00FA790F"/>
    <w:rsid w:val="00FB057A"/>
    <w:rsid w:val="00FB1E45"/>
    <w:rsid w:val="00FB2137"/>
    <w:rsid w:val="00FB251B"/>
    <w:rsid w:val="00FB30C1"/>
    <w:rsid w:val="00FB403E"/>
    <w:rsid w:val="00FB5A35"/>
    <w:rsid w:val="00FB6E51"/>
    <w:rsid w:val="00FB7C6E"/>
    <w:rsid w:val="00FC09F1"/>
    <w:rsid w:val="00FC0B5A"/>
    <w:rsid w:val="00FC1212"/>
    <w:rsid w:val="00FC4145"/>
    <w:rsid w:val="00FC4BF6"/>
    <w:rsid w:val="00FC4C11"/>
    <w:rsid w:val="00FC5CA4"/>
    <w:rsid w:val="00FD1922"/>
    <w:rsid w:val="00FD2764"/>
    <w:rsid w:val="00FD3CC3"/>
    <w:rsid w:val="00FD44F0"/>
    <w:rsid w:val="00FD4BAD"/>
    <w:rsid w:val="00FD60A8"/>
    <w:rsid w:val="00FD6D9D"/>
    <w:rsid w:val="00FE02B3"/>
    <w:rsid w:val="00FE41EC"/>
    <w:rsid w:val="00FE5BD8"/>
    <w:rsid w:val="00FE656C"/>
    <w:rsid w:val="00FE72A7"/>
    <w:rsid w:val="00FF2900"/>
    <w:rsid w:val="00FF3893"/>
    <w:rsid w:val="00FF40F5"/>
    <w:rsid w:val="00FF6000"/>
    <w:rsid w:val="00FF6B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19E5"/>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D42A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D65008"/>
    <w:rPr>
      <w:color w:val="0000FF" w:themeColor="hyperlink"/>
      <w:u w:val="single"/>
    </w:rPr>
  </w:style>
  <w:style w:type="paragraph" w:styleId="Header">
    <w:name w:val="header"/>
    <w:basedOn w:val="Normal"/>
    <w:link w:val="HeaderChar"/>
    <w:uiPriority w:val="99"/>
    <w:unhideWhenUsed/>
    <w:rsid w:val="003E3A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3A30"/>
  </w:style>
  <w:style w:type="paragraph" w:styleId="Footer">
    <w:name w:val="footer"/>
    <w:basedOn w:val="Normal"/>
    <w:link w:val="FooterChar"/>
    <w:uiPriority w:val="99"/>
    <w:unhideWhenUsed/>
    <w:rsid w:val="003E3A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3A3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19E5"/>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D42A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D65008"/>
    <w:rPr>
      <w:color w:val="0000FF" w:themeColor="hyperlink"/>
      <w:u w:val="single"/>
    </w:rPr>
  </w:style>
  <w:style w:type="paragraph" w:styleId="Header">
    <w:name w:val="header"/>
    <w:basedOn w:val="Normal"/>
    <w:link w:val="HeaderChar"/>
    <w:uiPriority w:val="99"/>
    <w:unhideWhenUsed/>
    <w:rsid w:val="003E3A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3A30"/>
  </w:style>
  <w:style w:type="paragraph" w:styleId="Footer">
    <w:name w:val="footer"/>
    <w:basedOn w:val="Normal"/>
    <w:link w:val="FooterChar"/>
    <w:uiPriority w:val="99"/>
    <w:unhideWhenUsed/>
    <w:rsid w:val="003E3A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3A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0408529">
      <w:bodyDiv w:val="1"/>
      <w:marLeft w:val="0"/>
      <w:marRight w:val="0"/>
      <w:marTop w:val="0"/>
      <w:marBottom w:val="0"/>
      <w:divBdr>
        <w:top w:val="none" w:sz="0" w:space="0" w:color="auto"/>
        <w:left w:val="none" w:sz="0" w:space="0" w:color="auto"/>
        <w:bottom w:val="none" w:sz="0" w:space="0" w:color="auto"/>
        <w:right w:val="none" w:sz="0" w:space="0" w:color="auto"/>
      </w:divBdr>
    </w:div>
    <w:div w:id="2100172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illy4a@yahoo.com" TargetMode="External"/><Relationship Id="rId13" Type="http://schemas.openxmlformats.org/officeDocument/2006/relationships/hyperlink" Target="http://www.nap.edu/"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mowss.gov.np/assets/uploads/files/NDWQS_2005_Nepal.pdf"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dge.stanford.edu/SCOPE/"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researchgate.net/deref/http%3A%2F%2Fdx.doi.org%2F10.9790%2F5736-07120609?_sg%5B0%5D=dlR97lNcwIwwdMP9P7ts7XL2K_Px636U019uYWv19359NGpH1QexcoWTtwm-sXujDJFwiIONOySpiS_o7v_4wAO1Aw.xENHUIgi8zJttVnKgjtwkcTZTpGu3CZCaDYydv2tlYhWfuTvsk4mv0-SfRAtRRGK3tZWPloZoFP0dIYG0-5vag" TargetMode="External"/><Relationship Id="rId5" Type="http://schemas.openxmlformats.org/officeDocument/2006/relationships/webSettings" Target="webSettings.xml"/><Relationship Id="rId15" Type="http://schemas.openxmlformats.org/officeDocument/2006/relationships/hyperlink" Target="https://sustainabledevelopment.un.org/post2015/transformingourworld" TargetMode="External"/><Relationship Id="rId10" Type="http://schemas.openxmlformats.org/officeDocument/2006/relationships/hyperlink" Target="https://doi.org/10.1155/2019/2129792"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ija.sophiapublisher.com" TargetMode="External"/><Relationship Id="rId14" Type="http://schemas.openxmlformats.org/officeDocument/2006/relationships/hyperlink" Target="https://doi.org/10.1155/2019/212979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1428</TotalTime>
  <Pages>20</Pages>
  <Words>8030</Words>
  <Characters>45771</Characters>
  <Application>Microsoft Office Word</Application>
  <DocSecurity>0</DocSecurity>
  <Lines>381</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53694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Test</dc:creator>
  <cp:lastModifiedBy>Test</cp:lastModifiedBy>
  <cp:revision>117</cp:revision>
  <dcterms:created xsi:type="dcterms:W3CDTF">2020-09-04T11:43:00Z</dcterms:created>
  <dcterms:modified xsi:type="dcterms:W3CDTF">2020-09-08T19:45:00Z</dcterms:modified>
</cp:coreProperties>
</file>